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6DC" w:rsidRPr="00A377F0" w:rsidRDefault="00BF1F51" w:rsidP="00F776DC">
      <w:pPr>
        <w:jc w:val="center"/>
      </w:pPr>
      <w:r>
        <w:rPr>
          <w:noProof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6DC" w:rsidRPr="00A377F0" w:rsidRDefault="00F776DC" w:rsidP="00F776DC">
      <w:pPr>
        <w:pStyle w:val="1"/>
      </w:pPr>
      <w:r w:rsidRPr="00A377F0">
        <w:t>Администрация Мясниковского района</w:t>
      </w:r>
    </w:p>
    <w:p w:rsidR="00F776DC" w:rsidRDefault="00F776DC" w:rsidP="00F776DC">
      <w:pPr>
        <w:pStyle w:val="2"/>
      </w:pPr>
      <w:r w:rsidRPr="00A377F0">
        <w:t>ПОСТАНОВЛЕНИЕ</w:t>
      </w:r>
    </w:p>
    <w:p w:rsidR="00F776DC" w:rsidRDefault="00F776DC" w:rsidP="00AD624C">
      <w:pPr>
        <w:ind w:firstLine="709"/>
        <w:jc w:val="center"/>
        <w:rPr>
          <w:bCs/>
        </w:rPr>
      </w:pPr>
    </w:p>
    <w:p w:rsidR="008033FA" w:rsidRPr="00912475" w:rsidRDefault="003E6034" w:rsidP="00AA2932">
      <w:pPr>
        <w:rPr>
          <w:bCs/>
        </w:rPr>
      </w:pPr>
      <w:r>
        <w:rPr>
          <w:bCs/>
        </w:rPr>
        <w:t>____</w:t>
      </w:r>
      <w:r w:rsidR="00FB0E61">
        <w:rPr>
          <w:bCs/>
        </w:rPr>
        <w:t>____</w:t>
      </w:r>
      <w:r w:rsidR="00786EE9">
        <w:rPr>
          <w:bCs/>
        </w:rPr>
        <w:t xml:space="preserve"> </w:t>
      </w:r>
      <w:r w:rsidR="00AA2932">
        <w:rPr>
          <w:bCs/>
        </w:rPr>
        <w:t>202</w:t>
      </w:r>
      <w:r w:rsidR="00786EE9">
        <w:rPr>
          <w:bCs/>
        </w:rPr>
        <w:t>1</w:t>
      </w:r>
      <w:r w:rsidR="00AD624C">
        <w:rPr>
          <w:bCs/>
        </w:rPr>
        <w:t>г.</w:t>
      </w:r>
      <w:r w:rsidR="00543432">
        <w:rPr>
          <w:bCs/>
        </w:rPr>
        <w:t xml:space="preserve">   </w:t>
      </w:r>
      <w:r w:rsidR="00981163">
        <w:rPr>
          <w:bCs/>
        </w:rPr>
        <w:t xml:space="preserve">                          </w:t>
      </w:r>
      <w:r w:rsidR="00543432">
        <w:rPr>
          <w:bCs/>
        </w:rPr>
        <w:t xml:space="preserve">   </w:t>
      </w:r>
      <w:r w:rsidR="00F776DC">
        <w:rPr>
          <w:bCs/>
        </w:rPr>
        <w:t>№</w:t>
      </w:r>
      <w:r w:rsidR="00275B97">
        <w:rPr>
          <w:bCs/>
        </w:rPr>
        <w:t xml:space="preserve"> </w:t>
      </w:r>
      <w:r w:rsidR="00F776DC">
        <w:rPr>
          <w:bCs/>
        </w:rPr>
        <w:t xml:space="preserve">       </w:t>
      </w:r>
      <w:r w:rsidR="00B31B5D">
        <w:rPr>
          <w:bCs/>
        </w:rPr>
        <w:t xml:space="preserve"> </w:t>
      </w:r>
      <w:r w:rsidR="00F776DC">
        <w:rPr>
          <w:bCs/>
        </w:rPr>
        <w:t xml:space="preserve">        </w:t>
      </w:r>
      <w:r w:rsidR="00AD624C">
        <w:rPr>
          <w:bCs/>
        </w:rPr>
        <w:t xml:space="preserve">       </w:t>
      </w:r>
      <w:r w:rsidR="00F776DC">
        <w:rPr>
          <w:bCs/>
        </w:rPr>
        <w:t xml:space="preserve">                </w:t>
      </w:r>
      <w:r w:rsidR="004715A0">
        <w:rPr>
          <w:bCs/>
        </w:rPr>
        <w:t xml:space="preserve">         </w:t>
      </w:r>
      <w:r w:rsidR="00F776DC">
        <w:rPr>
          <w:bCs/>
        </w:rPr>
        <w:t xml:space="preserve">  с. Чалтырь</w:t>
      </w:r>
    </w:p>
    <w:p w:rsidR="00C71B90" w:rsidRDefault="00C71B90" w:rsidP="00F776DC">
      <w:pPr>
        <w:autoSpaceDE w:val="0"/>
        <w:autoSpaceDN w:val="0"/>
        <w:adjustRightInd w:val="0"/>
        <w:jc w:val="both"/>
        <w:outlineLvl w:val="1"/>
        <w:rPr>
          <w:bCs/>
        </w:rPr>
      </w:pPr>
    </w:p>
    <w:p w:rsidR="00FB0E61" w:rsidRPr="00B6657B" w:rsidRDefault="00FB0E61" w:rsidP="00B6657B">
      <w:pPr>
        <w:tabs>
          <w:tab w:val="left" w:pos="-142"/>
          <w:tab w:val="left" w:pos="3420"/>
        </w:tabs>
        <w:ind w:left="-142"/>
        <w:jc w:val="center"/>
        <w:rPr>
          <w:b/>
        </w:rPr>
      </w:pPr>
      <w:r w:rsidRPr="00B6657B">
        <w:rPr>
          <w:b/>
        </w:rPr>
        <w:t>Порядок подготовки</w:t>
      </w:r>
      <w:r w:rsidR="00AD624C">
        <w:rPr>
          <w:b/>
        </w:rPr>
        <w:t xml:space="preserve"> </w:t>
      </w:r>
      <w:r w:rsidRPr="00B6657B">
        <w:rPr>
          <w:b/>
        </w:rPr>
        <w:t>и проведения аукциона на право заключени</w:t>
      </w:r>
      <w:r w:rsidR="00744515">
        <w:rPr>
          <w:b/>
        </w:rPr>
        <w:t>я</w:t>
      </w:r>
    </w:p>
    <w:p w:rsidR="00FB0E61" w:rsidRPr="00B6657B" w:rsidRDefault="00FB0E61" w:rsidP="00AD624C">
      <w:pPr>
        <w:tabs>
          <w:tab w:val="left" w:pos="-142"/>
          <w:tab w:val="left" w:pos="3420"/>
        </w:tabs>
        <w:ind w:left="-142"/>
        <w:jc w:val="center"/>
        <w:rPr>
          <w:b/>
        </w:rPr>
      </w:pPr>
      <w:r w:rsidRPr="00B6657B">
        <w:rPr>
          <w:b/>
        </w:rPr>
        <w:t>договора на установку и эксплуатацию рекламной</w:t>
      </w:r>
      <w:r w:rsidR="00AD624C">
        <w:rPr>
          <w:b/>
        </w:rPr>
        <w:t xml:space="preserve"> </w:t>
      </w:r>
      <w:r w:rsidRPr="00B6657B">
        <w:rPr>
          <w:b/>
        </w:rPr>
        <w:t>конструкции на земельном участке, здании или</w:t>
      </w:r>
      <w:r w:rsidR="00AD624C">
        <w:rPr>
          <w:b/>
        </w:rPr>
        <w:t xml:space="preserve"> </w:t>
      </w:r>
      <w:r w:rsidRPr="00B6657B">
        <w:rPr>
          <w:b/>
        </w:rPr>
        <w:t>ином недвижимом имуществе, находящемся</w:t>
      </w:r>
      <w:r w:rsidR="00AD624C">
        <w:rPr>
          <w:b/>
        </w:rPr>
        <w:t xml:space="preserve"> </w:t>
      </w:r>
      <w:r w:rsidRPr="00B6657B">
        <w:rPr>
          <w:b/>
        </w:rPr>
        <w:t>в муниципальной собственности</w:t>
      </w:r>
      <w:r w:rsidR="00AD624C">
        <w:rPr>
          <w:b/>
        </w:rPr>
        <w:t xml:space="preserve"> </w:t>
      </w:r>
      <w:r w:rsidRPr="00B6657B">
        <w:rPr>
          <w:b/>
        </w:rPr>
        <w:t>муниципального образования «Мясниковский район»</w:t>
      </w:r>
    </w:p>
    <w:p w:rsidR="003E6034" w:rsidRDefault="003E6034" w:rsidP="00FB0E61">
      <w:pPr>
        <w:autoSpaceDE w:val="0"/>
        <w:autoSpaceDN w:val="0"/>
        <w:adjustRightInd w:val="0"/>
        <w:outlineLvl w:val="1"/>
        <w:rPr>
          <w:bCs/>
        </w:rPr>
      </w:pPr>
    </w:p>
    <w:p w:rsidR="000932C7" w:rsidRDefault="000932C7" w:rsidP="00AD624C">
      <w:pPr>
        <w:tabs>
          <w:tab w:val="left" w:pos="142"/>
        </w:tabs>
        <w:ind w:firstLine="709"/>
        <w:jc w:val="both"/>
      </w:pPr>
      <w:r>
        <w:t>В соответствии с</w:t>
      </w:r>
      <w:r w:rsidRPr="00EC2A04">
        <w:t xml:space="preserve"> </w:t>
      </w:r>
      <w:r>
        <w:t xml:space="preserve">п. 5.1 ст. 19 Федерального закона от </w:t>
      </w:r>
      <w:r w:rsidR="00AD624C">
        <w:t xml:space="preserve">13 марта 2006 года № </w:t>
      </w:r>
      <w:r w:rsidRPr="007A263E">
        <w:t>38-ФЗ</w:t>
      </w:r>
      <w:r>
        <w:t xml:space="preserve"> «О рекламе»,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«Мясниковский район», Администрация Мясниковского района</w:t>
      </w:r>
    </w:p>
    <w:p w:rsidR="00FE44A1" w:rsidRDefault="00FE44A1" w:rsidP="000932C7">
      <w:pPr>
        <w:spacing w:line="288" w:lineRule="auto"/>
        <w:jc w:val="center"/>
      </w:pPr>
    </w:p>
    <w:p w:rsidR="000932C7" w:rsidRDefault="00AD624C" w:rsidP="000932C7">
      <w:pPr>
        <w:spacing w:line="288" w:lineRule="auto"/>
        <w:jc w:val="center"/>
      </w:pPr>
      <w:r>
        <w:t>п</w:t>
      </w:r>
      <w:r w:rsidR="000932C7">
        <w:t>остановляет</w:t>
      </w:r>
      <w:r>
        <w:t>:</w:t>
      </w:r>
    </w:p>
    <w:p w:rsidR="00AD624C" w:rsidRDefault="00AD624C" w:rsidP="00AD624C">
      <w:pPr>
        <w:tabs>
          <w:tab w:val="left" w:pos="3420"/>
        </w:tabs>
        <w:spacing w:after="120"/>
        <w:jc w:val="both"/>
      </w:pPr>
    </w:p>
    <w:p w:rsidR="000932C7" w:rsidRPr="00751146" w:rsidRDefault="00425746" w:rsidP="00AD624C">
      <w:pPr>
        <w:pStyle w:val="a6"/>
        <w:numPr>
          <w:ilvl w:val="0"/>
          <w:numId w:val="41"/>
        </w:numPr>
        <w:tabs>
          <w:tab w:val="left" w:pos="567"/>
          <w:tab w:val="left" w:pos="709"/>
          <w:tab w:val="left" w:pos="993"/>
          <w:tab w:val="left" w:pos="1276"/>
          <w:tab w:val="left" w:pos="3420"/>
        </w:tabs>
        <w:spacing w:after="120"/>
        <w:ind w:left="0" w:firstLine="709"/>
        <w:jc w:val="both"/>
      </w:pPr>
      <w:r w:rsidRPr="00751146">
        <w:t>Утвердить</w:t>
      </w:r>
      <w:r w:rsidR="000932C7" w:rsidRPr="00751146">
        <w:t xml:space="preserve"> Положение «О порядке подготовки и проведения аукциона на право заключени</w:t>
      </w:r>
      <w:r w:rsidR="00744515">
        <w:t>я</w:t>
      </w:r>
      <w:r w:rsidR="000932C7" w:rsidRPr="00751146">
        <w:t xml:space="preserve">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муниципального образования «Мясниковский район»</w:t>
      </w:r>
      <w:r w:rsidR="00A16431" w:rsidRPr="00751146">
        <w:t xml:space="preserve">, согласно </w:t>
      </w:r>
      <w:proofErr w:type="gramStart"/>
      <w:r w:rsidR="00A16431" w:rsidRPr="00751146">
        <w:t>приложени</w:t>
      </w:r>
      <w:r w:rsidR="00AD624C">
        <w:t>ю</w:t>
      </w:r>
      <w:proofErr w:type="gramEnd"/>
      <w:r w:rsidR="000932C7" w:rsidRPr="00751146">
        <w:t xml:space="preserve"> к настоящему постановлению.</w:t>
      </w:r>
    </w:p>
    <w:p w:rsidR="00D50A40" w:rsidRPr="00751146" w:rsidRDefault="00CF6BEC" w:rsidP="00AD624C">
      <w:pPr>
        <w:tabs>
          <w:tab w:val="left" w:pos="993"/>
        </w:tabs>
        <w:autoSpaceDE w:val="0"/>
        <w:autoSpaceDN w:val="0"/>
        <w:adjustRightInd w:val="0"/>
        <w:spacing w:after="120"/>
        <w:ind w:firstLine="709"/>
        <w:jc w:val="both"/>
        <w:outlineLvl w:val="0"/>
        <w:rPr>
          <w:bCs/>
        </w:rPr>
      </w:pPr>
      <w:r>
        <w:rPr>
          <w:bCs/>
        </w:rPr>
        <w:t>2</w:t>
      </w:r>
      <w:r w:rsidR="00FE44A1" w:rsidRPr="00751146">
        <w:rPr>
          <w:bCs/>
        </w:rPr>
        <w:t>.</w:t>
      </w:r>
      <w:r w:rsidR="00AD624C">
        <w:rPr>
          <w:bCs/>
        </w:rPr>
        <w:t xml:space="preserve"> </w:t>
      </w:r>
      <w:r w:rsidR="0076779C" w:rsidRPr="00751146">
        <w:rPr>
          <w:bCs/>
        </w:rPr>
        <w:t>Пос</w:t>
      </w:r>
      <w:r w:rsidR="00D50A40" w:rsidRPr="00751146">
        <w:rPr>
          <w:bCs/>
        </w:rPr>
        <w:t xml:space="preserve">тановление </w:t>
      </w:r>
      <w:r w:rsidR="00266C73" w:rsidRPr="00751146">
        <w:rPr>
          <w:bCs/>
        </w:rPr>
        <w:t>подлежит официальному опубликованию в</w:t>
      </w:r>
      <w:r w:rsidR="00A2324C" w:rsidRPr="00751146">
        <w:rPr>
          <w:bCs/>
        </w:rPr>
        <w:t xml:space="preserve"> районной газете</w:t>
      </w:r>
      <w:r w:rsidR="00751146">
        <w:rPr>
          <w:bCs/>
        </w:rPr>
        <w:t xml:space="preserve"> </w:t>
      </w:r>
      <w:r w:rsidR="007E4A84" w:rsidRPr="00751146">
        <w:rPr>
          <w:bCs/>
        </w:rPr>
        <w:t>«Заря»</w:t>
      </w:r>
      <w:r w:rsidR="00A2324C" w:rsidRPr="00751146">
        <w:rPr>
          <w:bCs/>
        </w:rPr>
        <w:t xml:space="preserve">, </w:t>
      </w:r>
      <w:r w:rsidR="00790DF3" w:rsidRPr="00751146">
        <w:rPr>
          <w:bCs/>
        </w:rPr>
        <w:t xml:space="preserve">а также размещению на официальном </w:t>
      </w:r>
      <w:r w:rsidR="00E34F7F" w:rsidRPr="00751146">
        <w:rPr>
          <w:bCs/>
        </w:rPr>
        <w:t>портале</w:t>
      </w:r>
      <w:r w:rsidR="00790DF3" w:rsidRPr="00751146">
        <w:rPr>
          <w:bCs/>
        </w:rPr>
        <w:t xml:space="preserve"> Админис</w:t>
      </w:r>
      <w:r w:rsidR="008033FA" w:rsidRPr="00751146">
        <w:rPr>
          <w:bCs/>
        </w:rPr>
        <w:t xml:space="preserve">трации </w:t>
      </w:r>
      <w:r w:rsidR="00E34F7F" w:rsidRPr="00751146">
        <w:rPr>
          <w:bCs/>
        </w:rPr>
        <w:t xml:space="preserve">Мясниковского </w:t>
      </w:r>
      <w:r w:rsidR="008033FA" w:rsidRPr="00751146">
        <w:rPr>
          <w:bCs/>
        </w:rPr>
        <w:t>района</w:t>
      </w:r>
      <w:r w:rsidR="00790DF3" w:rsidRPr="00751146">
        <w:rPr>
          <w:bCs/>
        </w:rPr>
        <w:t>.</w:t>
      </w:r>
    </w:p>
    <w:p w:rsidR="00D50A40" w:rsidRPr="00751146" w:rsidRDefault="00CF6BEC" w:rsidP="00AD624C">
      <w:pPr>
        <w:tabs>
          <w:tab w:val="left" w:pos="993"/>
        </w:tabs>
        <w:autoSpaceDE w:val="0"/>
        <w:autoSpaceDN w:val="0"/>
        <w:adjustRightInd w:val="0"/>
        <w:spacing w:after="120"/>
        <w:ind w:firstLine="709"/>
        <w:jc w:val="both"/>
        <w:outlineLvl w:val="1"/>
        <w:rPr>
          <w:bCs/>
        </w:rPr>
      </w:pPr>
      <w:r>
        <w:rPr>
          <w:bCs/>
        </w:rPr>
        <w:t>3</w:t>
      </w:r>
      <w:r w:rsidR="0076779C" w:rsidRPr="00751146">
        <w:rPr>
          <w:bCs/>
        </w:rPr>
        <w:t>.</w:t>
      </w:r>
      <w:r w:rsidR="00AD624C">
        <w:rPr>
          <w:bCs/>
        </w:rPr>
        <w:t xml:space="preserve"> </w:t>
      </w:r>
      <w:r w:rsidR="00C71B90" w:rsidRPr="00751146">
        <w:rPr>
          <w:bCs/>
        </w:rPr>
        <w:t xml:space="preserve">Контроль за выполнением постановления </w:t>
      </w:r>
      <w:r w:rsidR="00311570" w:rsidRPr="00751146">
        <w:rPr>
          <w:bCs/>
        </w:rPr>
        <w:t>возложить на</w:t>
      </w:r>
      <w:r w:rsidR="000E418E" w:rsidRPr="00751146">
        <w:rPr>
          <w:bCs/>
        </w:rPr>
        <w:t xml:space="preserve"> заместителя</w:t>
      </w:r>
      <w:r w:rsidR="00FE44A1" w:rsidRPr="00751146">
        <w:rPr>
          <w:bCs/>
        </w:rPr>
        <w:t xml:space="preserve"> </w:t>
      </w:r>
      <w:r w:rsidR="000E418E" w:rsidRPr="00751146">
        <w:rPr>
          <w:bCs/>
        </w:rPr>
        <w:t>главы</w:t>
      </w:r>
      <w:r w:rsidR="00E34F7F" w:rsidRPr="00751146">
        <w:rPr>
          <w:bCs/>
        </w:rPr>
        <w:t xml:space="preserve"> Администрации М</w:t>
      </w:r>
      <w:r w:rsidR="00F11076" w:rsidRPr="00751146">
        <w:rPr>
          <w:bCs/>
        </w:rPr>
        <w:t>я</w:t>
      </w:r>
      <w:r w:rsidR="00E34F7F" w:rsidRPr="00751146">
        <w:rPr>
          <w:bCs/>
        </w:rPr>
        <w:t>сниковского</w:t>
      </w:r>
      <w:r w:rsidR="000E418E" w:rsidRPr="00751146">
        <w:rPr>
          <w:bCs/>
        </w:rPr>
        <w:t xml:space="preserve"> района</w:t>
      </w:r>
      <w:r w:rsidR="00311570" w:rsidRPr="00751146">
        <w:rPr>
          <w:bCs/>
        </w:rPr>
        <w:t xml:space="preserve"> В.Х. </w:t>
      </w:r>
      <w:proofErr w:type="spellStart"/>
      <w:r w:rsidR="00311570" w:rsidRPr="00751146">
        <w:rPr>
          <w:bCs/>
        </w:rPr>
        <w:t>Хатламаджиян</w:t>
      </w:r>
      <w:proofErr w:type="spellEnd"/>
      <w:r w:rsidR="008033FA" w:rsidRPr="00751146">
        <w:rPr>
          <w:bCs/>
        </w:rPr>
        <w:t>.</w:t>
      </w:r>
      <w:r w:rsidR="00311570" w:rsidRPr="00751146">
        <w:rPr>
          <w:bCs/>
        </w:rPr>
        <w:t xml:space="preserve"> </w:t>
      </w:r>
    </w:p>
    <w:p w:rsidR="009E23BB" w:rsidRDefault="009E23BB" w:rsidP="00FE44A1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</w:p>
    <w:p w:rsidR="00AD624C" w:rsidRDefault="00AD624C" w:rsidP="00FE44A1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</w:p>
    <w:p w:rsidR="00F47A85" w:rsidRDefault="00250BDD" w:rsidP="00F47A85">
      <w:pPr>
        <w:autoSpaceDE w:val="0"/>
        <w:autoSpaceDN w:val="0"/>
        <w:adjustRightInd w:val="0"/>
        <w:jc w:val="both"/>
        <w:outlineLvl w:val="0"/>
        <w:rPr>
          <w:bCs/>
        </w:rPr>
      </w:pPr>
      <w:r w:rsidRPr="00250BDD">
        <w:rPr>
          <w:bCs/>
        </w:rPr>
        <w:t>И</w:t>
      </w:r>
      <w:r>
        <w:rPr>
          <w:bCs/>
        </w:rPr>
        <w:t xml:space="preserve">. о. главы </w:t>
      </w:r>
      <w:r w:rsidR="00F47A85" w:rsidRPr="00FD1E64">
        <w:rPr>
          <w:bCs/>
        </w:rPr>
        <w:t>Администрации</w:t>
      </w:r>
    </w:p>
    <w:p w:rsidR="00F47A85" w:rsidRPr="00930887" w:rsidRDefault="00F47A85" w:rsidP="00F47A85">
      <w:pPr>
        <w:autoSpaceDE w:val="0"/>
        <w:autoSpaceDN w:val="0"/>
        <w:adjustRightInd w:val="0"/>
        <w:jc w:val="both"/>
        <w:outlineLvl w:val="0"/>
        <w:rPr>
          <w:bCs/>
        </w:rPr>
      </w:pPr>
      <w:r w:rsidRPr="00FD1E64">
        <w:rPr>
          <w:bCs/>
        </w:rPr>
        <w:t xml:space="preserve">Мясниковского района                                 </w:t>
      </w:r>
      <w:r w:rsidR="004515C9">
        <w:rPr>
          <w:bCs/>
        </w:rPr>
        <w:t xml:space="preserve">    </w:t>
      </w:r>
      <w:r w:rsidRPr="00FD1E64">
        <w:rPr>
          <w:bCs/>
        </w:rPr>
        <w:t xml:space="preserve"> </w:t>
      </w:r>
      <w:r w:rsidR="00CB2DD3">
        <w:rPr>
          <w:bCs/>
        </w:rPr>
        <w:t xml:space="preserve">    </w:t>
      </w:r>
      <w:r w:rsidRPr="00FD1E64">
        <w:rPr>
          <w:bCs/>
        </w:rPr>
        <w:t xml:space="preserve"> </w:t>
      </w:r>
      <w:r w:rsidR="00751146">
        <w:rPr>
          <w:bCs/>
        </w:rPr>
        <w:t xml:space="preserve">  </w:t>
      </w:r>
      <w:r w:rsidR="002A1144">
        <w:rPr>
          <w:bCs/>
        </w:rPr>
        <w:t xml:space="preserve">    </w:t>
      </w:r>
      <w:r w:rsidR="00FE44A1">
        <w:rPr>
          <w:bCs/>
        </w:rPr>
        <w:t xml:space="preserve">       </w:t>
      </w:r>
      <w:r w:rsidRPr="00FD1E64">
        <w:rPr>
          <w:bCs/>
        </w:rPr>
        <w:t xml:space="preserve">  </w:t>
      </w:r>
      <w:r w:rsidR="00AD624C">
        <w:rPr>
          <w:bCs/>
        </w:rPr>
        <w:t xml:space="preserve">              Г.Б. Горелик</w:t>
      </w:r>
    </w:p>
    <w:p w:rsidR="00AD624C" w:rsidRDefault="00751146" w:rsidP="00F7680F">
      <w:pPr>
        <w:pStyle w:val="ConsPlusTitle"/>
        <w:jc w:val="center"/>
        <w:rPr>
          <w:b w:val="0"/>
        </w:rPr>
      </w:pPr>
      <w:r>
        <w:rPr>
          <w:b w:val="0"/>
        </w:rPr>
        <w:t xml:space="preserve">            </w:t>
      </w:r>
    </w:p>
    <w:p w:rsidR="00AD624C" w:rsidRDefault="00AD624C">
      <w:pPr>
        <w:rPr>
          <w:bCs/>
        </w:rPr>
      </w:pPr>
      <w:r>
        <w:rPr>
          <w:b/>
        </w:rPr>
        <w:br w:type="page"/>
      </w:r>
    </w:p>
    <w:p w:rsidR="00AD624C" w:rsidRDefault="00254C30" w:rsidP="00AD624C">
      <w:pPr>
        <w:pStyle w:val="ConsPlusTitle"/>
        <w:spacing w:line="276" w:lineRule="auto"/>
        <w:ind w:firstLine="5670"/>
        <w:jc w:val="center"/>
        <w:rPr>
          <w:b w:val="0"/>
        </w:rPr>
      </w:pPr>
      <w:r>
        <w:rPr>
          <w:b w:val="0"/>
        </w:rPr>
        <w:t>Приложение</w:t>
      </w:r>
    </w:p>
    <w:p w:rsidR="00254C30" w:rsidRDefault="00254C30" w:rsidP="00AD624C">
      <w:pPr>
        <w:pStyle w:val="ConsPlusTitle"/>
        <w:spacing w:line="276" w:lineRule="auto"/>
        <w:ind w:firstLine="5670"/>
        <w:jc w:val="center"/>
        <w:rPr>
          <w:b w:val="0"/>
        </w:rPr>
      </w:pPr>
      <w:r>
        <w:rPr>
          <w:b w:val="0"/>
        </w:rPr>
        <w:t>к постановлению</w:t>
      </w:r>
    </w:p>
    <w:p w:rsidR="00AD624C" w:rsidRDefault="00254C30" w:rsidP="00AD624C">
      <w:pPr>
        <w:pStyle w:val="ConsPlusTitle"/>
        <w:spacing w:line="276" w:lineRule="auto"/>
        <w:ind w:firstLine="5670"/>
        <w:jc w:val="center"/>
        <w:rPr>
          <w:b w:val="0"/>
        </w:rPr>
      </w:pPr>
      <w:r>
        <w:rPr>
          <w:b w:val="0"/>
        </w:rPr>
        <w:t>Администрации</w:t>
      </w:r>
    </w:p>
    <w:p w:rsidR="00DC7438" w:rsidRDefault="00DC7438" w:rsidP="00AD624C">
      <w:pPr>
        <w:pStyle w:val="ConsPlusTitle"/>
        <w:spacing w:line="276" w:lineRule="auto"/>
        <w:ind w:firstLine="5670"/>
        <w:jc w:val="center"/>
        <w:rPr>
          <w:b w:val="0"/>
        </w:rPr>
      </w:pPr>
      <w:r>
        <w:rPr>
          <w:b w:val="0"/>
        </w:rPr>
        <w:t>Мясниковского района</w:t>
      </w:r>
    </w:p>
    <w:p w:rsidR="00DC7438" w:rsidRDefault="00AD624C" w:rsidP="00AD624C">
      <w:pPr>
        <w:pStyle w:val="ConsPlusTitle"/>
        <w:spacing w:line="276" w:lineRule="auto"/>
        <w:ind w:firstLine="5670"/>
        <w:jc w:val="center"/>
        <w:rPr>
          <w:b w:val="0"/>
        </w:rPr>
      </w:pPr>
      <w:r>
        <w:rPr>
          <w:b w:val="0"/>
        </w:rPr>
        <w:t>от _______________</w:t>
      </w:r>
      <w:r w:rsidR="00DC7438">
        <w:rPr>
          <w:b w:val="0"/>
        </w:rPr>
        <w:t xml:space="preserve"> №</w:t>
      </w:r>
      <w:r w:rsidR="008212A9">
        <w:rPr>
          <w:b w:val="0"/>
        </w:rPr>
        <w:t>__</w:t>
      </w:r>
    </w:p>
    <w:p w:rsidR="00E37BAE" w:rsidRDefault="00E37BAE" w:rsidP="008212A9">
      <w:pPr>
        <w:pStyle w:val="ConsPlusTitle"/>
        <w:spacing w:line="276" w:lineRule="auto"/>
        <w:jc w:val="right"/>
        <w:rPr>
          <w:b w:val="0"/>
        </w:rPr>
      </w:pPr>
    </w:p>
    <w:p w:rsidR="008212A9" w:rsidRDefault="008212A9" w:rsidP="008212A9">
      <w:pPr>
        <w:tabs>
          <w:tab w:val="left" w:pos="3420"/>
        </w:tabs>
        <w:spacing w:line="276" w:lineRule="auto"/>
        <w:jc w:val="center"/>
        <w:rPr>
          <w:b/>
        </w:rPr>
      </w:pPr>
    </w:p>
    <w:p w:rsidR="00E37BAE" w:rsidRPr="007547E3" w:rsidRDefault="00E37BAE" w:rsidP="008212A9">
      <w:pPr>
        <w:tabs>
          <w:tab w:val="left" w:pos="3420"/>
        </w:tabs>
        <w:spacing w:line="276" w:lineRule="auto"/>
        <w:jc w:val="center"/>
        <w:rPr>
          <w:b/>
        </w:rPr>
      </w:pPr>
      <w:r w:rsidRPr="007547E3">
        <w:rPr>
          <w:b/>
        </w:rPr>
        <w:t>ПОЛОЖЕНИЕ</w:t>
      </w:r>
    </w:p>
    <w:p w:rsidR="00E37BAE" w:rsidRDefault="00E37BAE" w:rsidP="008212A9">
      <w:pPr>
        <w:spacing w:line="276" w:lineRule="auto"/>
        <w:jc w:val="center"/>
      </w:pPr>
      <w:r w:rsidRPr="007A4A1C">
        <w:t>«</w:t>
      </w:r>
      <w:r w:rsidRPr="0051336D">
        <w:t>О</w:t>
      </w:r>
      <w:r>
        <w:t xml:space="preserve"> порядке подготовки и проведения</w:t>
      </w:r>
      <w:r w:rsidRPr="0051336D">
        <w:t xml:space="preserve"> </w:t>
      </w:r>
      <w:r>
        <w:t>аукциона</w:t>
      </w:r>
      <w:r w:rsidRPr="0051336D">
        <w:t xml:space="preserve"> на </w:t>
      </w:r>
      <w:r>
        <w:t xml:space="preserve">право </w:t>
      </w:r>
      <w:r w:rsidRPr="0051336D">
        <w:t>заключени</w:t>
      </w:r>
      <w:r w:rsidR="00744515">
        <w:t>я</w:t>
      </w:r>
      <w:r w:rsidRPr="0051336D">
        <w:t xml:space="preserve"> </w:t>
      </w:r>
      <w:r>
        <w:t>договора</w:t>
      </w:r>
      <w:r w:rsidRPr="0051336D">
        <w:t xml:space="preserve"> на установку и эксплуатацию рекламн</w:t>
      </w:r>
      <w:r>
        <w:t>ой</w:t>
      </w:r>
      <w:r w:rsidRPr="0051336D">
        <w:t xml:space="preserve"> конструкци</w:t>
      </w:r>
      <w:r>
        <w:t>и</w:t>
      </w:r>
      <w:r w:rsidRPr="0051336D">
        <w:t xml:space="preserve"> на земельн</w:t>
      </w:r>
      <w:r>
        <w:t>ом</w:t>
      </w:r>
      <w:r w:rsidRPr="0051336D">
        <w:t xml:space="preserve"> участк</w:t>
      </w:r>
      <w:r>
        <w:t>е</w:t>
      </w:r>
      <w:r w:rsidRPr="0051336D">
        <w:t>, здани</w:t>
      </w:r>
      <w:r>
        <w:t>и</w:t>
      </w:r>
      <w:r w:rsidRPr="0051336D">
        <w:t xml:space="preserve"> или ином недвижимом имуществе, находящемся в муниципальной собственности муниципального образования</w:t>
      </w:r>
      <w:r w:rsidR="00CF6BEC">
        <w:t xml:space="preserve"> </w:t>
      </w:r>
      <w:r w:rsidRPr="0051336D">
        <w:t>«Мясниковский район»</w:t>
      </w:r>
    </w:p>
    <w:p w:rsidR="00E37BAE" w:rsidRPr="007547E3" w:rsidRDefault="00E37BAE" w:rsidP="008212A9">
      <w:pPr>
        <w:spacing w:line="276" w:lineRule="auto"/>
        <w:jc w:val="center"/>
      </w:pPr>
    </w:p>
    <w:p w:rsidR="00E37BAE" w:rsidRPr="007547E3" w:rsidRDefault="00E37BAE" w:rsidP="00E37BAE">
      <w:pPr>
        <w:jc w:val="center"/>
        <w:rPr>
          <w:b/>
        </w:rPr>
      </w:pPr>
      <w:r w:rsidRPr="007547E3">
        <w:rPr>
          <w:b/>
        </w:rPr>
        <w:t>1. Общие положения</w:t>
      </w:r>
    </w:p>
    <w:p w:rsidR="00E37BAE" w:rsidRPr="007547E3" w:rsidRDefault="00E37BAE" w:rsidP="00E37BAE">
      <w:pPr>
        <w:ind w:firstLine="720"/>
        <w:jc w:val="both"/>
        <w:rPr>
          <w:b/>
        </w:rPr>
      </w:pPr>
    </w:p>
    <w:p w:rsidR="00E37BAE" w:rsidRPr="007547E3" w:rsidRDefault="00E37BAE" w:rsidP="00AD624C">
      <w:pPr>
        <w:numPr>
          <w:ilvl w:val="1"/>
          <w:numId w:val="3"/>
        </w:numPr>
        <w:tabs>
          <w:tab w:val="clear" w:pos="600"/>
          <w:tab w:val="left" w:pos="993"/>
        </w:tabs>
        <w:spacing w:line="276" w:lineRule="auto"/>
        <w:ind w:left="0" w:firstLine="567"/>
        <w:jc w:val="both"/>
      </w:pPr>
      <w:r w:rsidRPr="007547E3">
        <w:t xml:space="preserve">Настоящее Положение определяет порядок подготовки и проведения аукциона на право </w:t>
      </w:r>
      <w:r w:rsidR="00531F73">
        <w:t>з</w:t>
      </w:r>
      <w:r w:rsidRPr="007547E3">
        <w:t>аключения договора на установку и эксплуатацию рекламной конструкции на земельном участке, здании или ином недвижимом имуществе, находящемся в государственной или муниципальной собственности на территории муниципального образования «Мясниковский район» (далее – аукцион).</w:t>
      </w:r>
    </w:p>
    <w:p w:rsidR="00E37BAE" w:rsidRPr="007547E3" w:rsidRDefault="00E37BAE" w:rsidP="00AD624C">
      <w:pPr>
        <w:numPr>
          <w:ilvl w:val="1"/>
          <w:numId w:val="3"/>
        </w:numPr>
        <w:tabs>
          <w:tab w:val="clear" w:pos="600"/>
          <w:tab w:val="left" w:pos="993"/>
        </w:tabs>
        <w:spacing w:line="276" w:lineRule="auto"/>
        <w:ind w:left="0" w:firstLine="567"/>
        <w:jc w:val="both"/>
      </w:pPr>
      <w:r w:rsidRPr="007547E3">
        <w:t>Основными целями аукциона являются:</w:t>
      </w:r>
    </w:p>
    <w:p w:rsidR="00E37BAE" w:rsidRPr="007547E3" w:rsidRDefault="00E37BAE" w:rsidP="00AD624C">
      <w:pPr>
        <w:numPr>
          <w:ilvl w:val="0"/>
          <w:numId w:val="14"/>
        </w:numPr>
        <w:tabs>
          <w:tab w:val="left" w:pos="993"/>
          <w:tab w:val="left" w:pos="1260"/>
        </w:tabs>
        <w:spacing w:line="276" w:lineRule="auto"/>
        <w:ind w:left="0" w:firstLine="567"/>
        <w:jc w:val="both"/>
      </w:pPr>
      <w:r w:rsidRPr="007547E3">
        <w:t>развитие визуальной информации и внешнего облика населенных пунктов</w:t>
      </w:r>
      <w:r>
        <w:t xml:space="preserve"> </w:t>
      </w:r>
      <w:r w:rsidRPr="007547E3">
        <w:t>муниципального образования «Мясниковский район»;</w:t>
      </w:r>
    </w:p>
    <w:p w:rsidR="00643A96" w:rsidRDefault="00E37BAE" w:rsidP="00AD624C">
      <w:pPr>
        <w:pStyle w:val="HTML"/>
        <w:numPr>
          <w:ilvl w:val="0"/>
          <w:numId w:val="14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F73">
        <w:rPr>
          <w:rFonts w:ascii="Times New Roman" w:hAnsi="Times New Roman" w:cs="Times New Roman"/>
          <w:sz w:val="28"/>
          <w:szCs w:val="28"/>
        </w:rPr>
        <w:t>пополнение бюджета</w:t>
      </w:r>
      <w:r w:rsidR="00CF6BEC">
        <w:rPr>
          <w:rFonts w:ascii="Times New Roman" w:hAnsi="Times New Roman" w:cs="Times New Roman"/>
          <w:sz w:val="28"/>
          <w:szCs w:val="28"/>
        </w:rPr>
        <w:t xml:space="preserve"> </w:t>
      </w:r>
      <w:r w:rsidR="00CF6BEC" w:rsidRPr="00CF6BEC">
        <w:rPr>
          <w:rFonts w:ascii="Times New Roman" w:hAnsi="Times New Roman" w:cs="Times New Roman"/>
          <w:sz w:val="28"/>
          <w:szCs w:val="28"/>
        </w:rPr>
        <w:t>муниципального образования «Мясниковский район»</w:t>
      </w:r>
      <w:r w:rsidRPr="00531F73">
        <w:rPr>
          <w:rFonts w:ascii="Times New Roman" w:hAnsi="Times New Roman" w:cs="Times New Roman"/>
          <w:sz w:val="28"/>
          <w:szCs w:val="28"/>
        </w:rPr>
        <w:t xml:space="preserve"> за счет размещения средств наружной рекламы и установки рекламных конструкций;</w:t>
      </w:r>
    </w:p>
    <w:p w:rsidR="00E37BAE" w:rsidRPr="00652B2D" w:rsidRDefault="00652B2D" w:rsidP="00AD624C">
      <w:pPr>
        <w:pStyle w:val="HTML"/>
        <w:numPr>
          <w:ilvl w:val="0"/>
          <w:numId w:val="14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B2D">
        <w:rPr>
          <w:rFonts w:ascii="Times New Roman" w:hAnsi="Times New Roman" w:cs="Times New Roman"/>
          <w:sz w:val="28"/>
          <w:szCs w:val="28"/>
        </w:rPr>
        <w:t>обеспечения стабильности прав и законных интересов хозяйствующих субъектов, осуществляющих рекламную</w:t>
      </w:r>
      <w:r w:rsidR="00643A96" w:rsidRPr="00652B2D">
        <w:rPr>
          <w:rFonts w:ascii="Times New Roman" w:hAnsi="Times New Roman" w:cs="Times New Roman"/>
          <w:sz w:val="28"/>
          <w:szCs w:val="28"/>
        </w:rPr>
        <w:t xml:space="preserve"> </w:t>
      </w:r>
      <w:r w:rsidRPr="00652B2D">
        <w:rPr>
          <w:rFonts w:ascii="Times New Roman" w:hAnsi="Times New Roman" w:cs="Times New Roman"/>
          <w:sz w:val="28"/>
          <w:szCs w:val="28"/>
        </w:rPr>
        <w:t>деятельность</w:t>
      </w:r>
      <w:r w:rsidR="00E37BAE" w:rsidRPr="00652B2D">
        <w:rPr>
          <w:rFonts w:ascii="Times New Roman" w:hAnsi="Times New Roman" w:cs="Times New Roman"/>
          <w:sz w:val="28"/>
          <w:szCs w:val="28"/>
        </w:rPr>
        <w:t>.</w:t>
      </w:r>
    </w:p>
    <w:p w:rsidR="00A16431" w:rsidRDefault="00A16431" w:rsidP="00AD624C">
      <w:pPr>
        <w:pStyle w:val="HTML"/>
        <w:numPr>
          <w:ilvl w:val="1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и п</w:t>
      </w:r>
      <w:r w:rsidR="00AD624C">
        <w:rPr>
          <w:rFonts w:ascii="Times New Roman" w:hAnsi="Times New Roman" w:cs="Times New Roman"/>
          <w:sz w:val="28"/>
          <w:szCs w:val="28"/>
        </w:rPr>
        <w:t>роведения аукциона являются:</w:t>
      </w:r>
    </w:p>
    <w:p w:rsidR="00A16431" w:rsidRDefault="00A16431" w:rsidP="00AD624C">
      <w:pPr>
        <w:pStyle w:val="HTML"/>
        <w:numPr>
          <w:ilvl w:val="0"/>
          <w:numId w:val="37"/>
        </w:numPr>
        <w:tabs>
          <w:tab w:val="clear" w:pos="916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</w:t>
      </w:r>
      <w:r w:rsidR="00CF6BEC">
        <w:rPr>
          <w:rFonts w:ascii="Times New Roman" w:hAnsi="Times New Roman" w:cs="Times New Roman"/>
          <w:sz w:val="28"/>
          <w:szCs w:val="28"/>
        </w:rPr>
        <w:t xml:space="preserve">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добросовестной конкуренции:</w:t>
      </w:r>
    </w:p>
    <w:p w:rsidR="00A16431" w:rsidRDefault="00A16431" w:rsidP="00AD624C">
      <w:pPr>
        <w:pStyle w:val="HTML"/>
        <w:numPr>
          <w:ilvl w:val="0"/>
          <w:numId w:val="36"/>
        </w:numPr>
        <w:tabs>
          <w:tab w:val="clear" w:pos="916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доступности информации о проведении аукциона, их открытость и прозрачность.</w:t>
      </w:r>
    </w:p>
    <w:p w:rsidR="000D5851" w:rsidRDefault="000D5851" w:rsidP="00AD624C">
      <w:pPr>
        <w:pStyle w:val="HTML"/>
        <w:numPr>
          <w:ilvl w:val="1"/>
          <w:numId w:val="3"/>
        </w:numPr>
        <w:tabs>
          <w:tab w:val="clear" w:pos="916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аукциона является право </w:t>
      </w:r>
      <w:r w:rsidRPr="000D5851">
        <w:rPr>
          <w:rFonts w:ascii="Times New Roman" w:hAnsi="Times New Roman" w:cs="Times New Roman"/>
          <w:sz w:val="28"/>
          <w:szCs w:val="28"/>
        </w:rPr>
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муниципального образования «Мясниковский район» сроком на 5 лет.</w:t>
      </w:r>
    </w:p>
    <w:p w:rsidR="008212A9" w:rsidRPr="007547E3" w:rsidRDefault="008212A9" w:rsidP="00AD624C">
      <w:pPr>
        <w:numPr>
          <w:ilvl w:val="1"/>
          <w:numId w:val="3"/>
        </w:numPr>
        <w:tabs>
          <w:tab w:val="left" w:pos="284"/>
          <w:tab w:val="left" w:pos="993"/>
        </w:tabs>
        <w:spacing w:line="276" w:lineRule="auto"/>
        <w:ind w:left="0" w:firstLine="567"/>
        <w:jc w:val="both"/>
      </w:pPr>
      <w:r w:rsidRPr="007547E3">
        <w:t>Организатором аукциона на право заключения договора на установку и</w:t>
      </w:r>
      <w:r>
        <w:t xml:space="preserve"> </w:t>
      </w:r>
      <w:r w:rsidRPr="007547E3">
        <w:t>эксплуатацию рекламной конструкции на земельном участке, здании или ином недвижимом</w:t>
      </w:r>
      <w:r>
        <w:t xml:space="preserve"> </w:t>
      </w:r>
      <w:r w:rsidRPr="007547E3">
        <w:t xml:space="preserve">имуществе, находящемся в муниципальной собственности </w:t>
      </w:r>
      <w:r>
        <w:t xml:space="preserve">муниципального образования «Мясниковский район» </w:t>
      </w:r>
      <w:r w:rsidRPr="007547E3">
        <w:t>выступает Администрация</w:t>
      </w:r>
      <w:r>
        <w:t xml:space="preserve"> </w:t>
      </w:r>
      <w:r w:rsidRPr="007547E3">
        <w:t>Мясниковского района.</w:t>
      </w:r>
    </w:p>
    <w:p w:rsidR="000D5851" w:rsidRPr="000D5851" w:rsidRDefault="000D5851" w:rsidP="00AD624C">
      <w:pPr>
        <w:pStyle w:val="HTML"/>
        <w:tabs>
          <w:tab w:val="clear" w:pos="916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BAE" w:rsidRPr="007547E3" w:rsidRDefault="00E37BAE" w:rsidP="00AD624C">
      <w:pPr>
        <w:jc w:val="center"/>
        <w:rPr>
          <w:b/>
        </w:rPr>
      </w:pPr>
      <w:r w:rsidRPr="007547E3">
        <w:rPr>
          <w:b/>
        </w:rPr>
        <w:t>2. Основные определения</w:t>
      </w:r>
    </w:p>
    <w:p w:rsidR="00E37BAE" w:rsidRPr="007547E3" w:rsidRDefault="00E37BAE" w:rsidP="00E37BAE">
      <w:pPr>
        <w:tabs>
          <w:tab w:val="left" w:pos="1440"/>
        </w:tabs>
        <w:ind w:firstLine="720"/>
        <w:jc w:val="both"/>
      </w:pPr>
    </w:p>
    <w:p w:rsidR="008212A9" w:rsidRDefault="00FA6F87" w:rsidP="00AD624C">
      <w:pPr>
        <w:pStyle w:val="ConsPlusNormal"/>
        <w:numPr>
          <w:ilvl w:val="1"/>
          <w:numId w:val="4"/>
        </w:numPr>
        <w:tabs>
          <w:tab w:val="clear" w:pos="502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212A9" w:rsidRPr="00FA06E8">
        <w:rPr>
          <w:rFonts w:ascii="Times New Roman" w:hAnsi="Times New Roman"/>
          <w:sz w:val="28"/>
          <w:szCs w:val="28"/>
        </w:rPr>
        <w:t xml:space="preserve">Рекламное место (адресный ориентир рекламной конструкции) - включенное в Схему размещения рекламных конструкций на территории </w:t>
      </w:r>
      <w:r w:rsidR="00FA06E8" w:rsidRPr="00FA06E8">
        <w:rPr>
          <w:rFonts w:ascii="Times New Roman" w:hAnsi="Times New Roman"/>
          <w:sz w:val="28"/>
          <w:szCs w:val="28"/>
        </w:rPr>
        <w:t>Мясниковского района</w:t>
      </w:r>
      <w:r w:rsidR="008212A9" w:rsidRPr="00FA06E8">
        <w:rPr>
          <w:rFonts w:ascii="Times New Roman" w:hAnsi="Times New Roman"/>
          <w:sz w:val="28"/>
          <w:szCs w:val="28"/>
        </w:rPr>
        <w:t xml:space="preserve"> (далее - Схема)</w:t>
      </w:r>
      <w:r w:rsidR="00FA06E8">
        <w:rPr>
          <w:rFonts w:ascii="Times New Roman" w:hAnsi="Times New Roman"/>
          <w:sz w:val="28"/>
          <w:szCs w:val="28"/>
        </w:rPr>
        <w:t>.</w:t>
      </w:r>
    </w:p>
    <w:p w:rsidR="00FA06E8" w:rsidRDefault="00FA06E8" w:rsidP="00AD624C">
      <w:pPr>
        <w:pStyle w:val="a6"/>
        <w:numPr>
          <w:ilvl w:val="1"/>
          <w:numId w:val="4"/>
        </w:numPr>
        <w:tabs>
          <w:tab w:val="clear" w:pos="502"/>
          <w:tab w:val="left" w:pos="65"/>
          <w:tab w:val="left" w:pos="993"/>
        </w:tabs>
        <w:spacing w:line="276" w:lineRule="auto"/>
        <w:ind w:left="0" w:firstLine="567"/>
        <w:jc w:val="both"/>
      </w:pPr>
      <w:r w:rsidRPr="007547E3">
        <w:t>Участник аукциона - лицо, участвующее в процедуре проведения аукциона: Организатор, Аукционная комиссия, Претенденты.</w:t>
      </w:r>
    </w:p>
    <w:p w:rsidR="00FA06E8" w:rsidRPr="007547E3" w:rsidRDefault="00FA6F87" w:rsidP="00AD624C">
      <w:pPr>
        <w:numPr>
          <w:ilvl w:val="1"/>
          <w:numId w:val="4"/>
        </w:numPr>
        <w:tabs>
          <w:tab w:val="clear" w:pos="502"/>
          <w:tab w:val="left" w:pos="993"/>
        </w:tabs>
        <w:spacing w:line="276" w:lineRule="auto"/>
        <w:ind w:left="0" w:firstLine="567"/>
        <w:jc w:val="both"/>
      </w:pPr>
      <w:r>
        <w:t xml:space="preserve"> </w:t>
      </w:r>
      <w:r w:rsidR="00FA06E8" w:rsidRPr="007547E3">
        <w:t>Претендент - хозяйствующий субъект любой формы собственности (юридическое лицо или индивидуальный предприниматель), выразивший желание участвовать на</w:t>
      </w:r>
      <w:r w:rsidR="00FA06E8">
        <w:t xml:space="preserve"> </w:t>
      </w:r>
      <w:r w:rsidR="00FA06E8" w:rsidRPr="007547E3">
        <w:t>предложенных условиях документации об аукционе.</w:t>
      </w:r>
    </w:p>
    <w:p w:rsidR="00FA06E8" w:rsidRDefault="00FA06E8" w:rsidP="00FA6F87">
      <w:pPr>
        <w:pStyle w:val="ConsPlusNormal"/>
        <w:tabs>
          <w:tab w:val="left" w:pos="567"/>
        </w:tabs>
        <w:spacing w:line="276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</w:p>
    <w:p w:rsidR="00E37BAE" w:rsidRPr="007547E3" w:rsidRDefault="00E37BAE" w:rsidP="00AD624C">
      <w:pPr>
        <w:jc w:val="center"/>
        <w:rPr>
          <w:b/>
        </w:rPr>
      </w:pPr>
      <w:r w:rsidRPr="007547E3">
        <w:rPr>
          <w:b/>
        </w:rPr>
        <w:t>3. Функции участников аукциона</w:t>
      </w:r>
    </w:p>
    <w:p w:rsidR="00E37BAE" w:rsidRPr="00D9454C" w:rsidRDefault="00E37BAE" w:rsidP="00E37BAE">
      <w:pPr>
        <w:ind w:firstLine="720"/>
        <w:jc w:val="both"/>
        <w:rPr>
          <w:sz w:val="16"/>
          <w:szCs w:val="16"/>
        </w:rPr>
      </w:pPr>
    </w:p>
    <w:p w:rsidR="00E37BAE" w:rsidRPr="00C432F5" w:rsidRDefault="00E37BAE" w:rsidP="00AD624C">
      <w:pPr>
        <w:pStyle w:val="HTML"/>
        <w:tabs>
          <w:tab w:val="clear" w:pos="916"/>
        </w:tabs>
        <w:spacing w:line="276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32F5">
        <w:rPr>
          <w:rFonts w:ascii="Times New Roman" w:hAnsi="Times New Roman" w:cs="Times New Roman"/>
          <w:sz w:val="28"/>
          <w:szCs w:val="28"/>
        </w:rPr>
        <w:t>3.1. Организатор:</w:t>
      </w:r>
    </w:p>
    <w:p w:rsidR="00E37BAE" w:rsidRDefault="00C432F5" w:rsidP="00AD624C">
      <w:pPr>
        <w:pStyle w:val="HTML"/>
        <w:numPr>
          <w:ilvl w:val="0"/>
          <w:numId w:val="15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решения об организации и проведении Аукциона, а также об отказе в его проведении. Решения оформляются постановлением Администрации Мясниковского района</w:t>
      </w:r>
      <w:r w:rsidR="00E37BAE" w:rsidRPr="00C432F5">
        <w:rPr>
          <w:rFonts w:ascii="Times New Roman" w:hAnsi="Times New Roman" w:cs="Times New Roman"/>
          <w:sz w:val="28"/>
          <w:szCs w:val="28"/>
        </w:rPr>
        <w:t>;</w:t>
      </w:r>
    </w:p>
    <w:p w:rsidR="00E37BAE" w:rsidRPr="00E61819" w:rsidRDefault="00E37BAE" w:rsidP="00AD624C">
      <w:pPr>
        <w:pStyle w:val="HTML"/>
        <w:numPr>
          <w:ilvl w:val="0"/>
          <w:numId w:val="15"/>
        </w:numPr>
        <w:spacing w:line="276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1819">
        <w:rPr>
          <w:rFonts w:ascii="Times New Roman" w:hAnsi="Times New Roman" w:cs="Times New Roman"/>
          <w:sz w:val="28"/>
          <w:szCs w:val="28"/>
        </w:rPr>
        <w:t>утверждает итоговый протокол заседания аукционной комиссии;</w:t>
      </w:r>
    </w:p>
    <w:p w:rsidR="00E37BAE" w:rsidRPr="00C432F5" w:rsidRDefault="00E37BAE" w:rsidP="00AD624C">
      <w:pPr>
        <w:pStyle w:val="HTML"/>
        <w:numPr>
          <w:ilvl w:val="0"/>
          <w:numId w:val="15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2F5">
        <w:rPr>
          <w:rFonts w:ascii="Times New Roman" w:hAnsi="Times New Roman" w:cs="Times New Roman"/>
          <w:sz w:val="28"/>
          <w:szCs w:val="28"/>
        </w:rPr>
        <w:t>заключает договор с Победителем по предмету аукциона;</w:t>
      </w:r>
    </w:p>
    <w:p w:rsidR="00E37BAE" w:rsidRPr="00C432F5" w:rsidRDefault="00E37BAE" w:rsidP="00AD624C">
      <w:pPr>
        <w:pStyle w:val="HTML"/>
        <w:numPr>
          <w:ilvl w:val="0"/>
          <w:numId w:val="15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2F5">
        <w:rPr>
          <w:rFonts w:ascii="Times New Roman" w:hAnsi="Times New Roman" w:cs="Times New Roman"/>
          <w:sz w:val="28"/>
          <w:szCs w:val="28"/>
        </w:rPr>
        <w:t xml:space="preserve">рассматривает апелляции участников на неправомерные действия аукционной комиссии. </w:t>
      </w:r>
    </w:p>
    <w:p w:rsidR="00E37BAE" w:rsidRPr="00D9454C" w:rsidRDefault="00E37BAE" w:rsidP="00AD624C">
      <w:pPr>
        <w:pStyle w:val="HTM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E37BAE" w:rsidRDefault="00D9454C" w:rsidP="00AD624C">
      <w:pPr>
        <w:pStyle w:val="HTM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E37BAE" w:rsidRPr="00C432F5">
        <w:rPr>
          <w:rFonts w:ascii="Times New Roman" w:hAnsi="Times New Roman" w:cs="Times New Roman"/>
          <w:sz w:val="28"/>
          <w:szCs w:val="28"/>
        </w:rPr>
        <w:t>Аукционная комиссия:</w:t>
      </w:r>
    </w:p>
    <w:p w:rsidR="00D9454C" w:rsidRDefault="00D9454C" w:rsidP="00AD624C">
      <w:pPr>
        <w:pStyle w:val="HTML"/>
        <w:numPr>
          <w:ilvl w:val="0"/>
          <w:numId w:val="39"/>
        </w:numPr>
        <w:tabs>
          <w:tab w:val="clear" w:pos="1832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лоты на основании утвержденной схемы размещения рекламных конструкций на территории Мясниковского района. Разрабатывает и утверждает аукционную документацию;</w:t>
      </w:r>
    </w:p>
    <w:p w:rsidR="00E37BAE" w:rsidRPr="00C432F5" w:rsidRDefault="00E37BAE" w:rsidP="00AD624C">
      <w:pPr>
        <w:pStyle w:val="HTML"/>
        <w:numPr>
          <w:ilvl w:val="0"/>
          <w:numId w:val="1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32F5">
        <w:rPr>
          <w:rFonts w:ascii="Times New Roman" w:hAnsi="Times New Roman" w:cs="Times New Roman"/>
          <w:sz w:val="28"/>
          <w:szCs w:val="28"/>
        </w:rPr>
        <w:t xml:space="preserve">публикует </w:t>
      </w:r>
      <w:r w:rsidR="00BA2D41">
        <w:rPr>
          <w:rFonts w:ascii="Times New Roman" w:hAnsi="Times New Roman" w:cs="Times New Roman"/>
          <w:sz w:val="28"/>
          <w:szCs w:val="28"/>
        </w:rPr>
        <w:t>на официальном портале Администрации Мясниковского района</w:t>
      </w:r>
      <w:r w:rsidRPr="00C432F5">
        <w:rPr>
          <w:rFonts w:ascii="Times New Roman" w:hAnsi="Times New Roman" w:cs="Times New Roman"/>
          <w:sz w:val="28"/>
          <w:szCs w:val="28"/>
        </w:rPr>
        <w:t xml:space="preserve"> </w:t>
      </w:r>
      <w:r w:rsidR="0016599B" w:rsidRPr="0016599B">
        <w:rPr>
          <w:rFonts w:ascii="Times New Roman" w:hAnsi="Times New Roman" w:cs="Times New Roman"/>
          <w:b/>
          <w:sz w:val="28"/>
          <w:szCs w:val="28"/>
          <w:u w:val="single"/>
        </w:rPr>
        <w:t>http://amrro.ru/torg</w:t>
      </w:r>
      <w:r w:rsidR="0016599B" w:rsidRPr="0016599B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16599B" w:rsidRPr="0016599B">
        <w:rPr>
          <w:rFonts w:ascii="Times New Roman" w:hAnsi="Times New Roman" w:cs="Times New Roman"/>
          <w:sz w:val="28"/>
          <w:szCs w:val="28"/>
        </w:rPr>
        <w:t xml:space="preserve"> </w:t>
      </w:r>
      <w:r w:rsidRPr="00C432F5">
        <w:rPr>
          <w:rFonts w:ascii="Times New Roman" w:hAnsi="Times New Roman" w:cs="Times New Roman"/>
          <w:sz w:val="28"/>
          <w:szCs w:val="28"/>
        </w:rPr>
        <w:t>информацию о предстоящем аукционе;</w:t>
      </w:r>
    </w:p>
    <w:p w:rsidR="00E37BAE" w:rsidRPr="00C432F5" w:rsidRDefault="00E37BAE" w:rsidP="00AD624C">
      <w:pPr>
        <w:numPr>
          <w:ilvl w:val="0"/>
          <w:numId w:val="16"/>
        </w:numPr>
        <w:spacing w:line="276" w:lineRule="auto"/>
        <w:ind w:left="0" w:firstLine="567"/>
        <w:jc w:val="both"/>
      </w:pPr>
      <w:r w:rsidRPr="00C432F5">
        <w:t>дает разъяснения по аукциону</w:t>
      </w:r>
      <w:r w:rsidR="003055AC">
        <w:t>;</w:t>
      </w:r>
      <w:r w:rsidRPr="00C432F5">
        <w:t xml:space="preserve"> </w:t>
      </w:r>
    </w:p>
    <w:p w:rsidR="00E37BAE" w:rsidRPr="00C432F5" w:rsidRDefault="00E37BAE" w:rsidP="00AD624C">
      <w:pPr>
        <w:pStyle w:val="HTML"/>
        <w:numPr>
          <w:ilvl w:val="0"/>
          <w:numId w:val="1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32F5">
        <w:rPr>
          <w:rFonts w:ascii="Times New Roman" w:hAnsi="Times New Roman" w:cs="Times New Roman"/>
          <w:sz w:val="28"/>
          <w:szCs w:val="28"/>
        </w:rPr>
        <w:t>принимает от Претендентов заявки на участие в аукционе</w:t>
      </w:r>
      <w:r w:rsidR="003055AC">
        <w:rPr>
          <w:rFonts w:ascii="Times New Roman" w:hAnsi="Times New Roman" w:cs="Times New Roman"/>
          <w:sz w:val="28"/>
          <w:szCs w:val="28"/>
        </w:rPr>
        <w:t>, регистрирует в журнале приема заявок</w:t>
      </w:r>
      <w:r w:rsidRPr="00C432F5">
        <w:rPr>
          <w:rFonts w:ascii="Times New Roman" w:hAnsi="Times New Roman" w:cs="Times New Roman"/>
          <w:sz w:val="28"/>
          <w:szCs w:val="28"/>
        </w:rPr>
        <w:t>;</w:t>
      </w:r>
    </w:p>
    <w:p w:rsidR="00E37BAE" w:rsidRPr="00C432F5" w:rsidRDefault="00E37BAE" w:rsidP="00AD624C">
      <w:pPr>
        <w:pStyle w:val="HTML"/>
        <w:numPr>
          <w:ilvl w:val="0"/>
          <w:numId w:val="1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2F5">
        <w:rPr>
          <w:rFonts w:ascii="Times New Roman" w:hAnsi="Times New Roman" w:cs="Times New Roman"/>
          <w:sz w:val="28"/>
          <w:szCs w:val="28"/>
        </w:rPr>
        <w:t>несет ответственность за сохранность заявок;</w:t>
      </w:r>
    </w:p>
    <w:p w:rsidR="00E37BAE" w:rsidRPr="00C432F5" w:rsidRDefault="00E37BAE" w:rsidP="00AD624C">
      <w:pPr>
        <w:pStyle w:val="HTML"/>
        <w:numPr>
          <w:ilvl w:val="0"/>
          <w:numId w:val="1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2F5">
        <w:rPr>
          <w:rFonts w:ascii="Times New Roman" w:hAnsi="Times New Roman" w:cs="Times New Roman"/>
          <w:sz w:val="28"/>
          <w:szCs w:val="28"/>
        </w:rPr>
        <w:t>анализирует аукционные заявки Претендентов;</w:t>
      </w:r>
    </w:p>
    <w:p w:rsidR="00E37BAE" w:rsidRPr="00C432F5" w:rsidRDefault="00E37BAE" w:rsidP="00AD624C">
      <w:pPr>
        <w:pStyle w:val="HTML"/>
        <w:numPr>
          <w:ilvl w:val="0"/>
          <w:numId w:val="1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2F5">
        <w:rPr>
          <w:rFonts w:ascii="Times New Roman" w:hAnsi="Times New Roman" w:cs="Times New Roman"/>
          <w:sz w:val="28"/>
          <w:szCs w:val="28"/>
        </w:rPr>
        <w:t>определяет Победителя аукциона, оформляет протокол по проведенному аукциону, представляет их на утверждение Организатору;</w:t>
      </w:r>
    </w:p>
    <w:p w:rsidR="00E37BAE" w:rsidRPr="00C432F5" w:rsidRDefault="00E37BAE" w:rsidP="00AD624C">
      <w:pPr>
        <w:pStyle w:val="HTML"/>
        <w:numPr>
          <w:ilvl w:val="0"/>
          <w:numId w:val="1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32F5">
        <w:rPr>
          <w:rFonts w:ascii="Times New Roman" w:hAnsi="Times New Roman" w:cs="Times New Roman"/>
          <w:sz w:val="28"/>
          <w:szCs w:val="28"/>
        </w:rPr>
        <w:t>уведомляет Победителя и других участников аукциона о принятом ею решении;</w:t>
      </w:r>
    </w:p>
    <w:p w:rsidR="00E37BAE" w:rsidRDefault="00E37BAE" w:rsidP="00AD624C">
      <w:pPr>
        <w:pStyle w:val="HTML"/>
        <w:numPr>
          <w:ilvl w:val="0"/>
          <w:numId w:val="1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32F5">
        <w:rPr>
          <w:rFonts w:ascii="Times New Roman" w:hAnsi="Times New Roman" w:cs="Times New Roman"/>
          <w:sz w:val="28"/>
          <w:szCs w:val="28"/>
        </w:rPr>
        <w:t xml:space="preserve">публикует информацию об итогах прошедшего аукциона </w:t>
      </w:r>
      <w:r w:rsidR="003055AC">
        <w:rPr>
          <w:rFonts w:ascii="Times New Roman" w:hAnsi="Times New Roman" w:cs="Times New Roman"/>
          <w:sz w:val="28"/>
          <w:szCs w:val="28"/>
        </w:rPr>
        <w:t>на официальном портале Мясниковского района</w:t>
      </w:r>
      <w:r w:rsidR="0079248B" w:rsidRPr="0079248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9248B" w:rsidRPr="0016599B">
        <w:rPr>
          <w:rFonts w:ascii="Times New Roman" w:hAnsi="Times New Roman" w:cs="Times New Roman"/>
          <w:b/>
          <w:sz w:val="28"/>
          <w:szCs w:val="28"/>
          <w:u w:val="single"/>
        </w:rPr>
        <w:t>http://amrro.ru/torg</w:t>
      </w:r>
      <w:r w:rsidR="0079248B" w:rsidRPr="0016599B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C432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72C8" w:rsidRPr="00EA4859" w:rsidRDefault="00C672C8" w:rsidP="00AD624C">
      <w:pPr>
        <w:spacing w:line="276" w:lineRule="auto"/>
        <w:ind w:firstLine="567"/>
        <w:jc w:val="both"/>
      </w:pPr>
      <w:r w:rsidRPr="00EA4859">
        <w:t xml:space="preserve">Состав аукционной комиссии утверждается </w:t>
      </w:r>
      <w:r w:rsidR="00921FC3">
        <w:t xml:space="preserve">в соответствии с </w:t>
      </w:r>
      <w:r w:rsidR="0031750B">
        <w:t>П</w:t>
      </w:r>
      <w:r w:rsidRPr="00EA4859">
        <w:t>риложением № 1</w:t>
      </w:r>
      <w:r w:rsidR="00921FC3">
        <w:t xml:space="preserve"> настоящего Положения</w:t>
      </w:r>
      <w:r w:rsidRPr="00EA4859">
        <w:t>.</w:t>
      </w:r>
    </w:p>
    <w:p w:rsidR="00F93ED4" w:rsidRPr="00D9454C" w:rsidRDefault="00F93ED4" w:rsidP="00AD624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ind w:firstLine="567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E37BAE" w:rsidRPr="00C432F5" w:rsidRDefault="00E37BAE" w:rsidP="00AD624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32F5">
        <w:rPr>
          <w:rFonts w:ascii="Times New Roman" w:hAnsi="Times New Roman" w:cs="Times New Roman"/>
          <w:sz w:val="28"/>
          <w:szCs w:val="28"/>
        </w:rPr>
        <w:t>3.3. Претендент:</w:t>
      </w:r>
    </w:p>
    <w:p w:rsidR="00E37BAE" w:rsidRPr="00C432F5" w:rsidRDefault="00E37BAE" w:rsidP="00AD624C">
      <w:pPr>
        <w:pStyle w:val="HTML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2F5">
        <w:rPr>
          <w:rFonts w:ascii="Times New Roman" w:hAnsi="Times New Roman" w:cs="Times New Roman"/>
          <w:sz w:val="28"/>
          <w:szCs w:val="28"/>
        </w:rPr>
        <w:t>подает заявку на участие в аукционе в порядке и сроки, установленные извещением;</w:t>
      </w:r>
    </w:p>
    <w:p w:rsidR="00E37BAE" w:rsidRPr="00C432F5" w:rsidRDefault="00E37BAE" w:rsidP="00AD624C">
      <w:pPr>
        <w:pStyle w:val="HTML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32F5">
        <w:rPr>
          <w:rFonts w:ascii="Times New Roman" w:hAnsi="Times New Roman" w:cs="Times New Roman"/>
          <w:sz w:val="28"/>
          <w:szCs w:val="28"/>
        </w:rPr>
        <w:t>своевременно подает в аукционную комиссию документацию о коммерческой деятельности в полном объеме и несет ответственность за ее полноту и достоверность;</w:t>
      </w:r>
    </w:p>
    <w:p w:rsidR="00E37BAE" w:rsidRPr="00C432F5" w:rsidRDefault="00E37BAE" w:rsidP="00AD624C">
      <w:pPr>
        <w:pStyle w:val="HTML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32F5">
        <w:rPr>
          <w:rFonts w:ascii="Times New Roman" w:hAnsi="Times New Roman" w:cs="Times New Roman"/>
          <w:sz w:val="28"/>
          <w:szCs w:val="28"/>
        </w:rPr>
        <w:t>в случае победы в аукционе несет ответственность, возлагаемую на Победителя условиями аукциона.</w:t>
      </w:r>
    </w:p>
    <w:p w:rsidR="00E37BAE" w:rsidRDefault="00E37BAE" w:rsidP="00FA6F87">
      <w:pPr>
        <w:spacing w:line="276" w:lineRule="auto"/>
        <w:ind w:firstLine="720"/>
        <w:jc w:val="both"/>
      </w:pPr>
    </w:p>
    <w:p w:rsidR="00E37BAE" w:rsidRPr="003055AC" w:rsidRDefault="00E37BAE" w:rsidP="00FA6F87">
      <w:pPr>
        <w:pStyle w:val="HTML"/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055AC">
        <w:rPr>
          <w:rFonts w:ascii="Times New Roman" w:hAnsi="Times New Roman" w:cs="Times New Roman"/>
          <w:b/>
          <w:sz w:val="28"/>
          <w:szCs w:val="28"/>
        </w:rPr>
        <w:t>4. Требования к претендентам</w:t>
      </w:r>
    </w:p>
    <w:p w:rsidR="00E37BAE" w:rsidRPr="00FA6F87" w:rsidRDefault="00E37BAE" w:rsidP="00FA6F87">
      <w:pPr>
        <w:pStyle w:val="HTML"/>
        <w:spacing w:line="276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E37BAE" w:rsidRPr="009738D1" w:rsidRDefault="00E37BAE" w:rsidP="00AD624C">
      <w:pPr>
        <w:pStyle w:val="HTML"/>
        <w:tabs>
          <w:tab w:val="clear" w:pos="916"/>
        </w:tabs>
        <w:spacing w:line="276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738D1">
        <w:rPr>
          <w:rFonts w:ascii="Times New Roman" w:hAnsi="Times New Roman" w:cs="Times New Roman"/>
          <w:sz w:val="28"/>
          <w:szCs w:val="28"/>
        </w:rPr>
        <w:t>4.1.</w:t>
      </w:r>
      <w:r w:rsidR="003B27E8">
        <w:rPr>
          <w:rFonts w:ascii="Times New Roman" w:hAnsi="Times New Roman" w:cs="Times New Roman"/>
          <w:sz w:val="28"/>
          <w:szCs w:val="28"/>
        </w:rPr>
        <w:t xml:space="preserve"> </w:t>
      </w:r>
      <w:r w:rsidRPr="009738D1">
        <w:rPr>
          <w:rFonts w:ascii="Times New Roman" w:hAnsi="Times New Roman" w:cs="Times New Roman"/>
          <w:sz w:val="28"/>
          <w:szCs w:val="28"/>
        </w:rPr>
        <w:t>Претенденты не должны быть неплатежеспособными, находиться в процессе ликвидации, быть признанными несостоятельными (банкротами)</w:t>
      </w:r>
      <w:r w:rsidR="009B32B4">
        <w:rPr>
          <w:rFonts w:ascii="Times New Roman" w:hAnsi="Times New Roman" w:cs="Times New Roman"/>
          <w:sz w:val="28"/>
          <w:szCs w:val="28"/>
        </w:rPr>
        <w:t xml:space="preserve"> и иметь задолженность перед бюджетами всех уровней.</w:t>
      </w:r>
    </w:p>
    <w:p w:rsidR="00E37BAE" w:rsidRPr="009738D1" w:rsidRDefault="00EE416F" w:rsidP="00AD624C">
      <w:pPr>
        <w:pStyle w:val="HTML"/>
        <w:tabs>
          <w:tab w:val="clear" w:pos="916"/>
        </w:tabs>
        <w:spacing w:line="276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3B27E8">
        <w:rPr>
          <w:rFonts w:ascii="Times New Roman" w:hAnsi="Times New Roman" w:cs="Times New Roman"/>
          <w:sz w:val="28"/>
          <w:szCs w:val="28"/>
        </w:rPr>
        <w:t xml:space="preserve"> </w:t>
      </w:r>
      <w:r w:rsidR="00E37BAE" w:rsidRPr="009738D1">
        <w:rPr>
          <w:rFonts w:ascii="Times New Roman" w:hAnsi="Times New Roman" w:cs="Times New Roman"/>
          <w:sz w:val="28"/>
          <w:szCs w:val="28"/>
        </w:rPr>
        <w:t xml:space="preserve">Претендентами не могут являться </w:t>
      </w:r>
      <w:r w:rsidR="00921FC3">
        <w:rPr>
          <w:rFonts w:ascii="Times New Roman" w:hAnsi="Times New Roman" w:cs="Times New Roman"/>
          <w:sz w:val="28"/>
          <w:szCs w:val="28"/>
        </w:rPr>
        <w:t>хозяйствующие субъ</w:t>
      </w:r>
      <w:r w:rsidR="00EA4859">
        <w:rPr>
          <w:rFonts w:ascii="Times New Roman" w:hAnsi="Times New Roman" w:cs="Times New Roman"/>
          <w:sz w:val="28"/>
          <w:szCs w:val="28"/>
        </w:rPr>
        <w:t>екты</w:t>
      </w:r>
      <w:r w:rsidR="00E37BAE" w:rsidRPr="009738D1">
        <w:rPr>
          <w:rFonts w:ascii="Times New Roman" w:hAnsi="Times New Roman" w:cs="Times New Roman"/>
          <w:sz w:val="28"/>
          <w:szCs w:val="28"/>
        </w:rPr>
        <w:t>, на имущество которых наложен арест и (или) чья экономическая деятельность приостановлена.</w:t>
      </w:r>
    </w:p>
    <w:p w:rsidR="00E37BAE" w:rsidRPr="007547E3" w:rsidRDefault="00E37BAE" w:rsidP="00AD624C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7547E3">
        <w:t>4.3.</w:t>
      </w:r>
      <w:r w:rsidR="003B27E8">
        <w:t xml:space="preserve"> </w:t>
      </w:r>
      <w:r w:rsidRPr="007547E3">
        <w:t>Претендентом не вправе быть лицо, занимающее преимущественное положение в сфере распространения наружной рекламы на момент подачи заявки на участие в аукционе. Если по результатам проведения аукциона лицо приобретает преимущественное положение, данные результаты являются недействительными.</w:t>
      </w:r>
    </w:p>
    <w:p w:rsidR="00E37BAE" w:rsidRPr="007547E3" w:rsidRDefault="00E37BAE" w:rsidP="00AD624C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7547E3">
        <w:t>Преимущественным положением признается положение лица, при котором его доля в этой сфере на территории муниципального образования «Мясниковский район» превышает тридцать пять процентов</w:t>
      </w:r>
      <w:r w:rsidRPr="00BC73C2">
        <w:rPr>
          <w:i/>
        </w:rPr>
        <w:t xml:space="preserve">. </w:t>
      </w:r>
      <w:r w:rsidRPr="007547E3">
        <w:t>Доля лица в сфере распространения наружной рекламы определяется как отношение общей площади информационных полей рекламных конструкций, разрешение на установку которых выдано лицу и его аффилированным лицам на территории Мясниковского района, к общей площади информационных полей всех рекламных конструкций, разрешения, на установку которых выданы на территории Мясниковского района.</w:t>
      </w:r>
    </w:p>
    <w:p w:rsidR="00E37BAE" w:rsidRPr="003B27E8" w:rsidRDefault="00E37BAE" w:rsidP="00AD624C">
      <w:pPr>
        <w:pStyle w:val="HTM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B27E8">
        <w:rPr>
          <w:rFonts w:ascii="Times New Roman" w:hAnsi="Times New Roman" w:cs="Times New Roman"/>
          <w:sz w:val="28"/>
          <w:szCs w:val="28"/>
        </w:rPr>
        <w:t>4.4. Претенденты, изъявившие желание участвовать в аукционе и согласные с его условиями, представляют в аукционную комиссию следующие документы:</w:t>
      </w:r>
    </w:p>
    <w:p w:rsidR="00FA6F87" w:rsidRDefault="00E37BAE" w:rsidP="00AD624C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E8">
        <w:rPr>
          <w:rFonts w:ascii="Times New Roman" w:hAnsi="Times New Roman" w:cs="Times New Roman"/>
          <w:sz w:val="28"/>
          <w:szCs w:val="28"/>
        </w:rPr>
        <w:t>а) заявку на участие в аукционе;</w:t>
      </w:r>
    </w:p>
    <w:p w:rsidR="00E37BAE" w:rsidRPr="003B27E8" w:rsidRDefault="00AE0A27" w:rsidP="00AD624C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полные сведения </w:t>
      </w:r>
      <w:r w:rsidR="00B35125">
        <w:rPr>
          <w:rFonts w:ascii="Times New Roman" w:hAnsi="Times New Roman" w:cs="Times New Roman"/>
          <w:sz w:val="28"/>
          <w:szCs w:val="28"/>
        </w:rPr>
        <w:t>о претенденте</w:t>
      </w:r>
      <w:r w:rsidR="00E37BAE" w:rsidRPr="003B27E8">
        <w:rPr>
          <w:rFonts w:ascii="Times New Roman" w:hAnsi="Times New Roman" w:cs="Times New Roman"/>
          <w:sz w:val="28"/>
          <w:szCs w:val="28"/>
        </w:rPr>
        <w:t>:</w:t>
      </w:r>
    </w:p>
    <w:p w:rsidR="00B35125" w:rsidRDefault="00AE0A27" w:rsidP="00AD624C">
      <w:pPr>
        <w:pStyle w:val="HTML"/>
        <w:numPr>
          <w:ilvl w:val="0"/>
          <w:numId w:val="5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709"/>
        </w:tabs>
        <w:spacing w:line="276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копия свидетельства о постановке заявителя на учет в налоговом органе;</w:t>
      </w:r>
    </w:p>
    <w:p w:rsidR="00AE0A27" w:rsidRPr="00B35125" w:rsidRDefault="00AE0A27" w:rsidP="00AD624C">
      <w:pPr>
        <w:pStyle w:val="HTML"/>
        <w:numPr>
          <w:ilvl w:val="0"/>
          <w:numId w:val="5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709"/>
        </w:tabs>
        <w:spacing w:line="276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5125">
        <w:rPr>
          <w:rFonts w:ascii="Times New Roman" w:hAnsi="Times New Roman" w:cs="Times New Roman"/>
          <w:sz w:val="28"/>
          <w:szCs w:val="28"/>
        </w:rPr>
        <w:t>копия свидетельства о регистрации юридического лица или индивидуального предпринимателя;</w:t>
      </w:r>
    </w:p>
    <w:p w:rsidR="00E37BAE" w:rsidRPr="003B27E8" w:rsidRDefault="00AE0A27" w:rsidP="00AD624C">
      <w:pPr>
        <w:pStyle w:val="HTML"/>
        <w:numPr>
          <w:ilvl w:val="0"/>
          <w:numId w:val="5"/>
        </w:numPr>
        <w:tabs>
          <w:tab w:val="clear" w:pos="720"/>
          <w:tab w:val="clear" w:pos="916"/>
          <w:tab w:val="clear" w:pos="1832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num" w:pos="-360"/>
          <w:tab w:val="left" w:pos="709"/>
        </w:tabs>
        <w:spacing w:line="276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юридических лиц или выписки из Единого государственного реестра индивидуальных предпринимателей (или копия, заверенная руководителем), не более чем за 30 дней до дня </w:t>
      </w:r>
      <w:r w:rsidR="00651D29">
        <w:rPr>
          <w:rFonts w:ascii="Times New Roman" w:hAnsi="Times New Roman" w:cs="Times New Roman"/>
          <w:sz w:val="28"/>
          <w:szCs w:val="28"/>
        </w:rPr>
        <w:t>объявления о проведении аукциона</w:t>
      </w:r>
    </w:p>
    <w:p w:rsidR="00E37BAE" w:rsidRPr="003B27E8" w:rsidRDefault="00B35125" w:rsidP="00AD624C">
      <w:pPr>
        <w:pStyle w:val="HTML"/>
        <w:numPr>
          <w:ilvl w:val="0"/>
          <w:numId w:val="5"/>
        </w:numPr>
        <w:tabs>
          <w:tab w:val="clear" w:pos="916"/>
          <w:tab w:val="clear" w:pos="1832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претендента</w:t>
      </w:r>
      <w:r w:rsidR="00E37BAE" w:rsidRPr="003B27E8">
        <w:rPr>
          <w:rFonts w:ascii="Times New Roman" w:hAnsi="Times New Roman" w:cs="Times New Roman"/>
          <w:sz w:val="28"/>
          <w:szCs w:val="28"/>
        </w:rPr>
        <w:t>;</w:t>
      </w:r>
    </w:p>
    <w:p w:rsidR="004628FD" w:rsidRDefault="00E37BAE" w:rsidP="00AD624C">
      <w:pPr>
        <w:numPr>
          <w:ilvl w:val="0"/>
          <w:numId w:val="5"/>
        </w:numPr>
        <w:spacing w:line="276" w:lineRule="auto"/>
        <w:ind w:left="0" w:firstLine="567"/>
        <w:jc w:val="both"/>
      </w:pPr>
      <w:r w:rsidRPr="003B27E8">
        <w:t xml:space="preserve">информацию об общей площади информационных полей рекламных конструкций, разрешения на установку которых выданы этому лицу и его аффилированным лицам на </w:t>
      </w:r>
      <w:r w:rsidR="00EB2E32">
        <w:t>территории Мясниковского района;</w:t>
      </w:r>
      <w:r w:rsidRPr="003B27E8">
        <w:t xml:space="preserve">    </w:t>
      </w:r>
    </w:p>
    <w:p w:rsidR="00E37BAE" w:rsidRDefault="00AE0A27" w:rsidP="00AD624C">
      <w:pPr>
        <w:numPr>
          <w:ilvl w:val="0"/>
          <w:numId w:val="5"/>
        </w:numPr>
        <w:spacing w:line="276" w:lineRule="auto"/>
        <w:ind w:left="0" w:firstLine="567"/>
        <w:jc w:val="both"/>
      </w:pPr>
      <w:r w:rsidRPr="004628FD">
        <w:t xml:space="preserve">справка налогового органа об исполнении налогоплательщиком обязанности по уплате налогов, сборов, страховых взносов, пеней и налоговых санкций, не более чем за 30 дней до дня объявления о проведении </w:t>
      </w:r>
      <w:r w:rsidR="00651D29" w:rsidRPr="004628FD">
        <w:t>аукциона</w:t>
      </w:r>
      <w:r w:rsidR="00E37BAE" w:rsidRPr="004628FD">
        <w:t>;</w:t>
      </w:r>
    </w:p>
    <w:p w:rsidR="00E37BAE" w:rsidRDefault="00E37BAE" w:rsidP="00AD624C">
      <w:pPr>
        <w:pStyle w:val="HTML"/>
        <w:numPr>
          <w:ilvl w:val="0"/>
          <w:numId w:val="5"/>
        </w:numPr>
        <w:tabs>
          <w:tab w:val="clear" w:pos="720"/>
          <w:tab w:val="clear" w:pos="916"/>
          <w:tab w:val="clear" w:pos="1832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709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E8">
        <w:rPr>
          <w:rFonts w:ascii="Times New Roman" w:hAnsi="Times New Roman" w:cs="Times New Roman"/>
          <w:sz w:val="28"/>
          <w:szCs w:val="28"/>
        </w:rPr>
        <w:lastRenderedPageBreak/>
        <w:t>дополнительные сведения, положительно характери</w:t>
      </w:r>
      <w:r w:rsidR="009B32B4">
        <w:rPr>
          <w:rFonts w:ascii="Times New Roman" w:hAnsi="Times New Roman" w:cs="Times New Roman"/>
          <w:sz w:val="28"/>
          <w:szCs w:val="28"/>
        </w:rPr>
        <w:t>зующие Претендента.</w:t>
      </w:r>
    </w:p>
    <w:p w:rsidR="00B06774" w:rsidRPr="00EB2E32" w:rsidRDefault="00B06774" w:rsidP="00AD624C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2E32">
        <w:rPr>
          <w:rFonts w:ascii="Times New Roman" w:hAnsi="Times New Roman"/>
          <w:sz w:val="28"/>
          <w:szCs w:val="28"/>
        </w:rPr>
        <w:t xml:space="preserve">4.5. Администрация Мясниковского района </w:t>
      </w:r>
      <w:r w:rsidR="00B26041" w:rsidRPr="00EB2E32">
        <w:rPr>
          <w:rFonts w:ascii="Times New Roman" w:hAnsi="Times New Roman"/>
          <w:sz w:val="28"/>
          <w:szCs w:val="28"/>
        </w:rPr>
        <w:t xml:space="preserve">в рамках межведомственного </w:t>
      </w:r>
      <w:r w:rsidR="00B26041">
        <w:rPr>
          <w:rFonts w:ascii="Times New Roman" w:hAnsi="Times New Roman"/>
          <w:sz w:val="28"/>
          <w:szCs w:val="28"/>
        </w:rPr>
        <w:t xml:space="preserve">информационного </w:t>
      </w:r>
      <w:r w:rsidR="00B26041" w:rsidRPr="00EB2E32">
        <w:rPr>
          <w:rFonts w:ascii="Times New Roman" w:hAnsi="Times New Roman"/>
          <w:sz w:val="28"/>
          <w:szCs w:val="28"/>
        </w:rPr>
        <w:t>взаимодействия</w:t>
      </w:r>
      <w:r w:rsidR="00B26041">
        <w:rPr>
          <w:rFonts w:ascii="Times New Roman" w:hAnsi="Times New Roman"/>
          <w:sz w:val="28"/>
          <w:szCs w:val="28"/>
        </w:rPr>
        <w:t xml:space="preserve"> (в том числе </w:t>
      </w:r>
      <w:r w:rsidR="00BE7B95">
        <w:rPr>
          <w:rFonts w:ascii="Times New Roman" w:hAnsi="Times New Roman"/>
          <w:sz w:val="28"/>
          <w:szCs w:val="28"/>
        </w:rPr>
        <w:t>в</w:t>
      </w:r>
      <w:r w:rsidR="00B26041">
        <w:rPr>
          <w:rFonts w:ascii="Times New Roman" w:hAnsi="Times New Roman"/>
          <w:sz w:val="28"/>
          <w:szCs w:val="28"/>
        </w:rPr>
        <w:t xml:space="preserve"> электронной форме) </w:t>
      </w:r>
      <w:r w:rsidRPr="00EB2E32">
        <w:rPr>
          <w:rFonts w:ascii="Times New Roman" w:hAnsi="Times New Roman"/>
          <w:sz w:val="28"/>
          <w:szCs w:val="28"/>
        </w:rPr>
        <w:t>запрашивает в государственных органах и подведомственных государственным органам организациях,</w:t>
      </w:r>
      <w:r w:rsidR="00EB2E32" w:rsidRPr="00EB2E32">
        <w:rPr>
          <w:rFonts w:ascii="Times New Roman" w:hAnsi="Times New Roman"/>
          <w:sz w:val="28"/>
          <w:szCs w:val="28"/>
        </w:rPr>
        <w:t xml:space="preserve"> </w:t>
      </w:r>
      <w:r w:rsidRPr="00EB2E32">
        <w:rPr>
          <w:rFonts w:ascii="Times New Roman" w:hAnsi="Times New Roman"/>
          <w:sz w:val="28"/>
          <w:szCs w:val="28"/>
        </w:rPr>
        <w:t>в распоряжении которых находятся указанные документы:</w:t>
      </w:r>
    </w:p>
    <w:p w:rsidR="00B06774" w:rsidRPr="00EB2E32" w:rsidRDefault="00B06774" w:rsidP="00AD624C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2E32">
        <w:rPr>
          <w:rFonts w:ascii="Times New Roman" w:hAnsi="Times New Roman"/>
          <w:sz w:val="28"/>
          <w:szCs w:val="28"/>
        </w:rPr>
        <w:t>выписки из Единого государственного реестра юридических или индивидуальных предпринимателей;</w:t>
      </w:r>
    </w:p>
    <w:p w:rsidR="00B06774" w:rsidRPr="00EB2E32" w:rsidRDefault="00B06774" w:rsidP="00AD624C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2E32">
        <w:rPr>
          <w:rFonts w:ascii="Times New Roman" w:hAnsi="Times New Roman"/>
          <w:sz w:val="28"/>
          <w:szCs w:val="28"/>
        </w:rPr>
        <w:t>справки налогового органа об исполнении налогоплательщиком обязанности по уплате налогов, сборов, страховых взносов, пеней и налоговых санкций.</w:t>
      </w:r>
    </w:p>
    <w:p w:rsidR="00B06774" w:rsidRPr="00EB2E32" w:rsidRDefault="00B06774" w:rsidP="00AD624C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2E32">
        <w:rPr>
          <w:rFonts w:ascii="Times New Roman" w:hAnsi="Times New Roman"/>
          <w:sz w:val="28"/>
          <w:szCs w:val="28"/>
        </w:rPr>
        <w:t>Участник Конкурса вправе самостоятельно представить указанные документы.</w:t>
      </w:r>
    </w:p>
    <w:p w:rsidR="00E37BAE" w:rsidRPr="007547E3" w:rsidRDefault="00E37BAE" w:rsidP="00FA6F87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BAE" w:rsidRPr="00876B03" w:rsidRDefault="00E37BAE" w:rsidP="00AD624C">
      <w:pPr>
        <w:pStyle w:val="HTML"/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6B03">
        <w:rPr>
          <w:rFonts w:ascii="Times New Roman" w:hAnsi="Times New Roman" w:cs="Times New Roman"/>
          <w:b/>
          <w:sz w:val="28"/>
          <w:szCs w:val="28"/>
        </w:rPr>
        <w:t>5. Аукционная документация</w:t>
      </w:r>
    </w:p>
    <w:p w:rsidR="00E37BAE" w:rsidRPr="007547E3" w:rsidRDefault="00E37BAE" w:rsidP="00FA6F87">
      <w:pPr>
        <w:pStyle w:val="HTML"/>
        <w:spacing w:line="276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37BAE" w:rsidRPr="00275870" w:rsidRDefault="00E37BAE" w:rsidP="00AD624C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870">
        <w:rPr>
          <w:rFonts w:ascii="Times New Roman" w:hAnsi="Times New Roman" w:cs="Times New Roman"/>
          <w:sz w:val="28"/>
          <w:szCs w:val="28"/>
        </w:rPr>
        <w:t xml:space="preserve">5.1. Аукционная документация разрабатывается Организатором аукциона и утверждается Главой </w:t>
      </w:r>
      <w:r w:rsidR="00FB060A" w:rsidRPr="0027587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75870">
        <w:rPr>
          <w:rFonts w:ascii="Times New Roman" w:hAnsi="Times New Roman" w:cs="Times New Roman"/>
          <w:sz w:val="28"/>
          <w:szCs w:val="28"/>
        </w:rPr>
        <w:t xml:space="preserve">Мясниковского района. В </w:t>
      </w:r>
      <w:r w:rsidR="00275870" w:rsidRPr="00275870">
        <w:rPr>
          <w:rFonts w:ascii="Times New Roman" w:hAnsi="Times New Roman" w:cs="Times New Roman"/>
          <w:sz w:val="28"/>
          <w:szCs w:val="28"/>
        </w:rPr>
        <w:t>состав</w:t>
      </w:r>
      <w:r w:rsidR="00275870">
        <w:rPr>
          <w:rFonts w:ascii="Times New Roman" w:hAnsi="Times New Roman" w:cs="Times New Roman"/>
          <w:sz w:val="28"/>
          <w:szCs w:val="28"/>
        </w:rPr>
        <w:t xml:space="preserve"> аукционной </w:t>
      </w:r>
      <w:r w:rsidRPr="00275870">
        <w:rPr>
          <w:rFonts w:ascii="Times New Roman" w:hAnsi="Times New Roman" w:cs="Times New Roman"/>
          <w:sz w:val="28"/>
          <w:szCs w:val="28"/>
        </w:rPr>
        <w:t>документации входит:</w:t>
      </w:r>
    </w:p>
    <w:p w:rsidR="00E37BAE" w:rsidRPr="00275870" w:rsidRDefault="00E37BAE" w:rsidP="00AD624C">
      <w:pPr>
        <w:pStyle w:val="HTML"/>
        <w:numPr>
          <w:ilvl w:val="0"/>
          <w:numId w:val="6"/>
        </w:numPr>
        <w:spacing w:line="276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75870">
        <w:rPr>
          <w:rFonts w:ascii="Times New Roman" w:hAnsi="Times New Roman" w:cs="Times New Roman"/>
          <w:sz w:val="28"/>
          <w:szCs w:val="28"/>
        </w:rPr>
        <w:t>условия и порядок проведения аукциона, разработанные на основании настоящего Положения и утвержденные Главой</w:t>
      </w:r>
      <w:r w:rsidR="0027587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275870">
        <w:rPr>
          <w:rFonts w:ascii="Times New Roman" w:hAnsi="Times New Roman" w:cs="Times New Roman"/>
          <w:sz w:val="28"/>
          <w:szCs w:val="28"/>
        </w:rPr>
        <w:t xml:space="preserve"> Мясниковского района</w:t>
      </w:r>
    </w:p>
    <w:p w:rsidR="00E37BAE" w:rsidRPr="00275870" w:rsidRDefault="00E37BAE" w:rsidP="00AD624C">
      <w:pPr>
        <w:pStyle w:val="HTML"/>
        <w:numPr>
          <w:ilvl w:val="0"/>
          <w:numId w:val="6"/>
        </w:numPr>
        <w:spacing w:line="276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75870">
        <w:rPr>
          <w:rFonts w:ascii="Times New Roman" w:hAnsi="Times New Roman" w:cs="Times New Roman"/>
          <w:sz w:val="28"/>
          <w:szCs w:val="28"/>
        </w:rPr>
        <w:t>наименование предмета и вида аукциона, информацию о месте и времени его проведения;</w:t>
      </w:r>
    </w:p>
    <w:p w:rsidR="00E37BAE" w:rsidRPr="00275870" w:rsidRDefault="00E37BAE" w:rsidP="00AD624C">
      <w:pPr>
        <w:pStyle w:val="HTML"/>
        <w:numPr>
          <w:ilvl w:val="0"/>
          <w:numId w:val="6"/>
        </w:numPr>
        <w:spacing w:line="276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75870">
        <w:rPr>
          <w:rFonts w:ascii="Times New Roman" w:hAnsi="Times New Roman" w:cs="Times New Roman"/>
          <w:sz w:val="28"/>
          <w:szCs w:val="28"/>
        </w:rPr>
        <w:t>сведения об Организаторе, проводящем аукцион;</w:t>
      </w:r>
    </w:p>
    <w:p w:rsidR="00E37BAE" w:rsidRPr="00E77774" w:rsidRDefault="00876B03" w:rsidP="00AD624C">
      <w:pPr>
        <w:pStyle w:val="HTML"/>
        <w:numPr>
          <w:ilvl w:val="0"/>
          <w:numId w:val="6"/>
        </w:numPr>
        <w:spacing w:line="276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стартовая</w:t>
      </w:r>
      <w:r w:rsidR="00E37BAE" w:rsidRPr="00E77774">
        <w:rPr>
          <w:rFonts w:ascii="Times New Roman" w:hAnsi="Times New Roman" w:cs="Times New Roman"/>
          <w:sz w:val="28"/>
          <w:szCs w:val="28"/>
        </w:rPr>
        <w:t xml:space="preserve"> цен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37BAE" w:rsidRPr="00E77774">
        <w:rPr>
          <w:rFonts w:ascii="Times New Roman" w:hAnsi="Times New Roman" w:cs="Times New Roman"/>
          <w:sz w:val="28"/>
          <w:szCs w:val="28"/>
        </w:rPr>
        <w:t xml:space="preserve"> права размещения средства (или совокупности средств) наружной рекламы и другие показатели аукционной документации, по которым будет определяться Победитель;</w:t>
      </w:r>
    </w:p>
    <w:p w:rsidR="00E37BAE" w:rsidRPr="00E77774" w:rsidRDefault="00E37BAE" w:rsidP="00AD624C">
      <w:pPr>
        <w:pStyle w:val="HTML"/>
        <w:numPr>
          <w:ilvl w:val="0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774">
        <w:rPr>
          <w:rFonts w:ascii="Times New Roman" w:hAnsi="Times New Roman" w:cs="Times New Roman"/>
          <w:sz w:val="28"/>
          <w:szCs w:val="28"/>
        </w:rPr>
        <w:t>образец заявки;</w:t>
      </w:r>
    </w:p>
    <w:p w:rsidR="00E37BAE" w:rsidRPr="00E77774" w:rsidRDefault="00E37BAE" w:rsidP="00AD624C">
      <w:pPr>
        <w:pStyle w:val="HTML"/>
        <w:numPr>
          <w:ilvl w:val="0"/>
          <w:numId w:val="6"/>
        </w:numPr>
        <w:spacing w:line="276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77774">
        <w:rPr>
          <w:rFonts w:ascii="Times New Roman" w:hAnsi="Times New Roman" w:cs="Times New Roman"/>
          <w:sz w:val="28"/>
          <w:szCs w:val="28"/>
        </w:rPr>
        <w:t>перечень и требования к документам, которые должны быть представлены Претендентами;</w:t>
      </w:r>
    </w:p>
    <w:p w:rsidR="00E37BAE" w:rsidRPr="00E77774" w:rsidRDefault="00E37BAE" w:rsidP="00AD624C">
      <w:pPr>
        <w:pStyle w:val="HTML"/>
        <w:numPr>
          <w:ilvl w:val="0"/>
          <w:numId w:val="6"/>
        </w:numPr>
        <w:spacing w:line="276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77774">
        <w:rPr>
          <w:rFonts w:ascii="Times New Roman" w:hAnsi="Times New Roman" w:cs="Times New Roman"/>
          <w:sz w:val="28"/>
          <w:szCs w:val="28"/>
        </w:rPr>
        <w:t>срок подачи заявки и прилагаемых документов, место приема и адрес для почтовых отправлений;</w:t>
      </w:r>
    </w:p>
    <w:p w:rsidR="00E37BAE" w:rsidRPr="00E77774" w:rsidRDefault="00E37BAE" w:rsidP="00AD624C">
      <w:pPr>
        <w:pStyle w:val="HTML"/>
        <w:numPr>
          <w:ilvl w:val="0"/>
          <w:numId w:val="6"/>
        </w:numPr>
        <w:spacing w:line="276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77774">
        <w:rPr>
          <w:rFonts w:ascii="Times New Roman" w:hAnsi="Times New Roman" w:cs="Times New Roman"/>
          <w:sz w:val="28"/>
          <w:szCs w:val="28"/>
        </w:rPr>
        <w:t>предупреждение о том, что заявки и документы, поступившие после установленного срока, не рассматриваются;</w:t>
      </w:r>
    </w:p>
    <w:p w:rsidR="00E37BAE" w:rsidRPr="00E77774" w:rsidRDefault="00E37BAE" w:rsidP="00AD624C">
      <w:pPr>
        <w:pStyle w:val="HTML"/>
        <w:numPr>
          <w:ilvl w:val="0"/>
          <w:numId w:val="6"/>
        </w:numPr>
        <w:spacing w:line="276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77774">
        <w:rPr>
          <w:rFonts w:ascii="Times New Roman" w:hAnsi="Times New Roman" w:cs="Times New Roman"/>
          <w:sz w:val="28"/>
          <w:szCs w:val="28"/>
        </w:rPr>
        <w:t>проект договора (договоров) между Победителем и Организатором аукциона;</w:t>
      </w:r>
    </w:p>
    <w:p w:rsidR="00E37BAE" w:rsidRPr="00E77774" w:rsidRDefault="00E37BAE" w:rsidP="00AD624C">
      <w:pPr>
        <w:pStyle w:val="HTML"/>
        <w:numPr>
          <w:ilvl w:val="0"/>
          <w:numId w:val="6"/>
        </w:numPr>
        <w:spacing w:line="276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77774">
        <w:rPr>
          <w:rFonts w:ascii="Times New Roman" w:hAnsi="Times New Roman" w:cs="Times New Roman"/>
          <w:sz w:val="28"/>
          <w:szCs w:val="28"/>
        </w:rPr>
        <w:t>срок, в течение которого должны быть подписаны договоры, и предупреждение о взаимных обязательствах и ответственности сторон, возникающих по итогам проведенного аукциона;</w:t>
      </w:r>
    </w:p>
    <w:p w:rsidR="00E37BAE" w:rsidRPr="00E77774" w:rsidRDefault="00E37BAE" w:rsidP="00AD624C">
      <w:pPr>
        <w:pStyle w:val="HTML"/>
        <w:numPr>
          <w:ilvl w:val="0"/>
          <w:numId w:val="6"/>
        </w:numPr>
        <w:spacing w:line="276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77774">
        <w:rPr>
          <w:rFonts w:ascii="Times New Roman" w:hAnsi="Times New Roman" w:cs="Times New Roman"/>
          <w:sz w:val="28"/>
          <w:szCs w:val="28"/>
        </w:rPr>
        <w:t>информацию об органах, полномочных рассматривать апелляции претендентов на неправомерн</w:t>
      </w:r>
      <w:r w:rsidR="004628FD">
        <w:rPr>
          <w:rFonts w:ascii="Times New Roman" w:hAnsi="Times New Roman" w:cs="Times New Roman"/>
          <w:sz w:val="28"/>
          <w:szCs w:val="28"/>
        </w:rPr>
        <w:t>ые действия аукционной комиссии.</w:t>
      </w:r>
    </w:p>
    <w:p w:rsidR="00E37BAE" w:rsidRDefault="00E37BAE" w:rsidP="00AD624C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B03">
        <w:rPr>
          <w:rFonts w:ascii="Times New Roman" w:hAnsi="Times New Roman" w:cs="Times New Roman"/>
          <w:sz w:val="28"/>
          <w:szCs w:val="28"/>
        </w:rPr>
        <w:t xml:space="preserve">Содержание аукционной документации может быть дополнено или изменено Организатором до момента </w:t>
      </w:r>
      <w:r w:rsidR="00275870" w:rsidRPr="00876B03">
        <w:rPr>
          <w:rFonts w:ascii="Times New Roman" w:hAnsi="Times New Roman" w:cs="Times New Roman"/>
          <w:sz w:val="28"/>
          <w:szCs w:val="28"/>
        </w:rPr>
        <w:t>размещения</w:t>
      </w:r>
      <w:r w:rsidRPr="00876B03">
        <w:rPr>
          <w:rFonts w:ascii="Times New Roman" w:hAnsi="Times New Roman" w:cs="Times New Roman"/>
          <w:sz w:val="28"/>
          <w:szCs w:val="28"/>
        </w:rPr>
        <w:t xml:space="preserve"> информационного сообщения о аукционе.</w:t>
      </w:r>
    </w:p>
    <w:p w:rsidR="00876B03" w:rsidRDefault="00876B03" w:rsidP="00FA6F87">
      <w:pPr>
        <w:pStyle w:val="HTM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37BAE" w:rsidRPr="007547E3" w:rsidRDefault="00E37BAE" w:rsidP="00FA6F87">
      <w:pPr>
        <w:tabs>
          <w:tab w:val="left" w:pos="3420"/>
        </w:tabs>
        <w:spacing w:line="276" w:lineRule="auto"/>
        <w:jc w:val="center"/>
        <w:rPr>
          <w:b/>
        </w:rPr>
      </w:pPr>
      <w:r w:rsidRPr="007547E3">
        <w:rPr>
          <w:b/>
        </w:rPr>
        <w:lastRenderedPageBreak/>
        <w:t>6. Порядок принятия решения о проведении аукциона</w:t>
      </w:r>
    </w:p>
    <w:p w:rsidR="00E37BAE" w:rsidRPr="007547E3" w:rsidRDefault="00E37BAE" w:rsidP="00FA6F87">
      <w:pPr>
        <w:tabs>
          <w:tab w:val="left" w:pos="3420"/>
        </w:tabs>
        <w:spacing w:line="276" w:lineRule="auto"/>
        <w:jc w:val="center"/>
      </w:pPr>
      <w:r w:rsidRPr="007547E3">
        <w:rPr>
          <w:b/>
        </w:rPr>
        <w:t>или об отказе в проведении аукциона</w:t>
      </w:r>
    </w:p>
    <w:p w:rsidR="00E37BAE" w:rsidRPr="007547E3" w:rsidRDefault="00E37BAE" w:rsidP="00FA6F87">
      <w:pPr>
        <w:tabs>
          <w:tab w:val="left" w:pos="3420"/>
        </w:tabs>
        <w:spacing w:line="276" w:lineRule="auto"/>
        <w:jc w:val="both"/>
      </w:pPr>
    </w:p>
    <w:p w:rsidR="00E37BAE" w:rsidRPr="007547E3" w:rsidRDefault="00AD624C" w:rsidP="00AD624C">
      <w:pPr>
        <w:pStyle w:val="a6"/>
        <w:numPr>
          <w:ilvl w:val="1"/>
          <w:numId w:val="9"/>
        </w:numPr>
        <w:tabs>
          <w:tab w:val="clear" w:pos="360"/>
          <w:tab w:val="num" w:pos="0"/>
          <w:tab w:val="left" w:pos="851"/>
        </w:tabs>
        <w:spacing w:line="276" w:lineRule="auto"/>
        <w:ind w:left="0" w:firstLine="426"/>
        <w:jc w:val="both"/>
      </w:pPr>
      <w:r>
        <w:t xml:space="preserve"> </w:t>
      </w:r>
      <w:r w:rsidR="00E37BAE" w:rsidRPr="007547E3">
        <w:t>В процессе подготовки к проведению аукциона Аукционная комиссия совместно с Организатором</w:t>
      </w:r>
      <w:r w:rsidR="00D9454C">
        <w:t xml:space="preserve"> г</w:t>
      </w:r>
      <w:r w:rsidR="00E37BAE" w:rsidRPr="007547E3">
        <w:t xml:space="preserve">отовит проект постановления Администрации Мясниковского района о проведении аукциона. Проект постановления Администрации Мясниковского района о проведении аукциона должен содержать сведения о предмете аукциона, месте расположения и сроке размещения рекламной конструкции, начальной стоимости предмета аукциона, «шаге аукциона» в пределах от 1 до 5 процентов от начальной цены. </w:t>
      </w:r>
    </w:p>
    <w:p w:rsidR="00E37BAE" w:rsidRPr="007547E3" w:rsidRDefault="00AD624C" w:rsidP="00AD624C">
      <w:pPr>
        <w:numPr>
          <w:ilvl w:val="1"/>
          <w:numId w:val="9"/>
        </w:numPr>
        <w:tabs>
          <w:tab w:val="clear" w:pos="360"/>
          <w:tab w:val="left" w:pos="284"/>
          <w:tab w:val="left" w:pos="851"/>
          <w:tab w:val="left" w:pos="993"/>
        </w:tabs>
        <w:spacing w:line="276" w:lineRule="auto"/>
        <w:ind w:left="0" w:firstLine="567"/>
        <w:jc w:val="both"/>
      </w:pPr>
      <w:r>
        <w:t xml:space="preserve"> </w:t>
      </w:r>
      <w:r w:rsidR="00E37BAE" w:rsidRPr="007547E3">
        <w:t xml:space="preserve">Начальная стоимость права на заключение договоров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</w:t>
      </w:r>
      <w:r w:rsidR="00FE0C6C">
        <w:t xml:space="preserve">муниципального образования «Мясниковский район» </w:t>
      </w:r>
      <w:r w:rsidR="00E37BAE" w:rsidRPr="007547E3">
        <w:t xml:space="preserve">устанавливается в соответствии </w:t>
      </w:r>
      <w:r w:rsidR="00E37BAE" w:rsidRPr="00AC073D">
        <w:t xml:space="preserve">с Приложением </w:t>
      </w:r>
      <w:r w:rsidR="00FE0C6C" w:rsidRPr="00AC073D">
        <w:t xml:space="preserve">2 </w:t>
      </w:r>
      <w:r w:rsidR="00E37BAE" w:rsidRPr="007547E3">
        <w:t>настояще</w:t>
      </w:r>
      <w:r w:rsidR="0031750B">
        <w:t>го</w:t>
      </w:r>
      <w:r w:rsidR="00E37BAE" w:rsidRPr="007547E3">
        <w:t xml:space="preserve"> Положени</w:t>
      </w:r>
      <w:r w:rsidR="0031750B">
        <w:t>я</w:t>
      </w:r>
      <w:r w:rsidR="00E37BAE" w:rsidRPr="007547E3">
        <w:t>.</w:t>
      </w:r>
    </w:p>
    <w:p w:rsidR="00E37BAE" w:rsidRPr="007547E3" w:rsidRDefault="00AD624C" w:rsidP="00AD624C">
      <w:pPr>
        <w:pStyle w:val="a6"/>
        <w:numPr>
          <w:ilvl w:val="1"/>
          <w:numId w:val="10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>
        <w:t xml:space="preserve"> </w:t>
      </w:r>
      <w:r w:rsidR="00D9454C">
        <w:t xml:space="preserve">Аукционная комиссия </w:t>
      </w:r>
      <w:r w:rsidR="00E37BAE" w:rsidRPr="007547E3">
        <w:t>в течение 7 дней с момента издания постановления Администрации Мясниковского района о проведении аукциона определяет дату и время проведения а</w:t>
      </w:r>
      <w:r w:rsidR="00FE0C6C">
        <w:t>укциона, обеспечивает размещение</w:t>
      </w:r>
      <w:r w:rsidR="00E37BAE" w:rsidRPr="007547E3">
        <w:t xml:space="preserve"> извещения о проведении аукциона (не менее, чем за 3</w:t>
      </w:r>
      <w:r w:rsidR="0031750B">
        <w:t>0 дней до даты проведения аукциона</w:t>
      </w:r>
      <w:r w:rsidR="00E37BAE" w:rsidRPr="007547E3">
        <w:t xml:space="preserve">) </w:t>
      </w:r>
      <w:r w:rsidR="00FE0C6C">
        <w:t>на официальном портале Мясниковского ра</w:t>
      </w:r>
      <w:r w:rsidR="00152242">
        <w:t>й</w:t>
      </w:r>
      <w:r w:rsidR="00FE0C6C">
        <w:t>она</w:t>
      </w:r>
      <w:r w:rsidR="0031750B" w:rsidRPr="00AD624C">
        <w:rPr>
          <w:b/>
          <w:u w:val="single"/>
        </w:rPr>
        <w:t xml:space="preserve"> http://amrro.ru/torg</w:t>
      </w:r>
      <w:r w:rsidR="0031750B" w:rsidRPr="00AD624C">
        <w:rPr>
          <w:u w:val="single"/>
        </w:rPr>
        <w:t>/</w:t>
      </w:r>
      <w:r w:rsidR="0031750B" w:rsidRPr="00C432F5">
        <w:t>.</w:t>
      </w:r>
      <w:r w:rsidR="00FE0C6C">
        <w:t xml:space="preserve"> </w:t>
      </w:r>
    </w:p>
    <w:p w:rsidR="00E37BAE" w:rsidRDefault="00AD624C" w:rsidP="00AD624C">
      <w:pPr>
        <w:numPr>
          <w:ilvl w:val="1"/>
          <w:numId w:val="10"/>
        </w:numPr>
        <w:tabs>
          <w:tab w:val="clear" w:pos="360"/>
          <w:tab w:val="left" w:pos="851"/>
          <w:tab w:val="left" w:pos="993"/>
        </w:tabs>
        <w:spacing w:line="276" w:lineRule="auto"/>
        <w:ind w:left="0" w:firstLine="567"/>
        <w:jc w:val="both"/>
      </w:pPr>
      <w:r>
        <w:t xml:space="preserve"> </w:t>
      </w:r>
      <w:r w:rsidR="00E37BAE" w:rsidRPr="007547E3">
        <w:t>В извещении указываются следующие сведения:</w:t>
      </w:r>
    </w:p>
    <w:p w:rsidR="00E37BAE" w:rsidRPr="007547E3" w:rsidRDefault="00E37BAE" w:rsidP="00AD624C">
      <w:pPr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jc w:val="both"/>
      </w:pPr>
      <w:r w:rsidRPr="007547E3">
        <w:t>предмет аукциона, включая сведения о местоположении рекламной конструкции, площади;</w:t>
      </w:r>
    </w:p>
    <w:p w:rsidR="00E37BAE" w:rsidRPr="007547E3" w:rsidRDefault="00E37BAE" w:rsidP="00AD624C">
      <w:pPr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jc w:val="both"/>
      </w:pPr>
      <w:r w:rsidRPr="007547E3">
        <w:t>наименование организатора аукциона</w:t>
      </w:r>
      <w:r w:rsidR="003F2371">
        <w:t xml:space="preserve">, </w:t>
      </w:r>
      <w:r w:rsidR="003F2371" w:rsidRPr="007547E3">
        <w:t>срок действия договора</w:t>
      </w:r>
      <w:r w:rsidRPr="007547E3">
        <w:t>;</w:t>
      </w:r>
    </w:p>
    <w:p w:rsidR="00E37BAE" w:rsidRDefault="0031750B" w:rsidP="00AD624C">
      <w:pPr>
        <w:numPr>
          <w:ilvl w:val="0"/>
          <w:numId w:val="8"/>
        </w:numPr>
        <w:tabs>
          <w:tab w:val="clear" w:pos="720"/>
          <w:tab w:val="num" w:pos="567"/>
          <w:tab w:val="left" w:pos="851"/>
        </w:tabs>
        <w:spacing w:line="276" w:lineRule="auto"/>
        <w:ind w:left="0" w:firstLine="567"/>
        <w:jc w:val="both"/>
      </w:pPr>
      <w:r>
        <w:t xml:space="preserve">  </w:t>
      </w:r>
      <w:r w:rsidR="00E37BAE" w:rsidRPr="007547E3">
        <w:t>начальная цена предмета аукциона, «шаг аукциона», размер задатка, устанавливаемый в размере 20 процентов от начальной цены и реквизиты счета для его перечисления;</w:t>
      </w:r>
    </w:p>
    <w:p w:rsidR="003F2371" w:rsidRDefault="003F2371" w:rsidP="00AD624C">
      <w:pPr>
        <w:numPr>
          <w:ilvl w:val="0"/>
          <w:numId w:val="8"/>
        </w:numPr>
        <w:tabs>
          <w:tab w:val="clear" w:pos="720"/>
          <w:tab w:val="num" w:pos="567"/>
          <w:tab w:val="left" w:pos="851"/>
        </w:tabs>
        <w:spacing w:line="276" w:lineRule="auto"/>
        <w:ind w:left="0" w:firstLine="567"/>
        <w:jc w:val="both"/>
      </w:pPr>
      <w:r>
        <w:t xml:space="preserve"> </w:t>
      </w:r>
      <w:r w:rsidRPr="007547E3">
        <w:t>перечень документов, представляемых претендентами для участия в аукционе;</w:t>
      </w:r>
    </w:p>
    <w:p w:rsidR="003F2371" w:rsidRPr="007547E3" w:rsidRDefault="003F2371" w:rsidP="00AD624C">
      <w:pPr>
        <w:numPr>
          <w:ilvl w:val="0"/>
          <w:numId w:val="8"/>
        </w:numPr>
        <w:tabs>
          <w:tab w:val="clear" w:pos="720"/>
          <w:tab w:val="num" w:pos="567"/>
          <w:tab w:val="left" w:pos="851"/>
        </w:tabs>
        <w:spacing w:line="276" w:lineRule="auto"/>
        <w:ind w:left="0" w:firstLine="567"/>
        <w:jc w:val="both"/>
      </w:pPr>
      <w:r>
        <w:t xml:space="preserve"> срок и место подачи заявок на участие в аукционе;</w:t>
      </w:r>
    </w:p>
    <w:p w:rsidR="00E37BAE" w:rsidRDefault="003F2371" w:rsidP="00AD624C">
      <w:pPr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jc w:val="both"/>
      </w:pPr>
      <w:r>
        <w:t>реквизиты для внесения задатка для участия в аукционе;</w:t>
      </w:r>
    </w:p>
    <w:p w:rsidR="003F2371" w:rsidRPr="007547E3" w:rsidRDefault="003F2371" w:rsidP="00AD624C">
      <w:pPr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jc w:val="both"/>
      </w:pPr>
      <w:r>
        <w:t>дата рассмотрения заявок;</w:t>
      </w:r>
    </w:p>
    <w:p w:rsidR="00E37BAE" w:rsidRPr="007547E3" w:rsidRDefault="003F2371" w:rsidP="00AD624C">
      <w:pPr>
        <w:numPr>
          <w:ilvl w:val="0"/>
          <w:numId w:val="8"/>
        </w:numPr>
        <w:tabs>
          <w:tab w:val="clear" w:pos="720"/>
          <w:tab w:val="left" w:pos="851"/>
        </w:tabs>
        <w:spacing w:line="276" w:lineRule="auto"/>
        <w:ind w:left="0" w:firstLine="567"/>
        <w:jc w:val="both"/>
      </w:pPr>
      <w:r>
        <w:t xml:space="preserve">дата, </w:t>
      </w:r>
      <w:r w:rsidR="00E37BAE" w:rsidRPr="007547E3">
        <w:t xml:space="preserve">место и </w:t>
      </w:r>
      <w:r>
        <w:t>время проведения аукциона</w:t>
      </w:r>
      <w:r w:rsidR="00E37BAE" w:rsidRPr="007547E3">
        <w:t>, порядок определения победителей аукциона;</w:t>
      </w:r>
    </w:p>
    <w:p w:rsidR="00E37BAE" w:rsidRPr="007547E3" w:rsidRDefault="00FA6F87" w:rsidP="00AD624C">
      <w:pPr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jc w:val="both"/>
      </w:pPr>
      <w:r>
        <w:t>контактная ин</w:t>
      </w:r>
      <w:r w:rsidR="003F2371">
        <w:t>формация</w:t>
      </w:r>
      <w:r w:rsidR="00E37BAE" w:rsidRPr="007547E3">
        <w:t>.</w:t>
      </w:r>
    </w:p>
    <w:p w:rsidR="00E37BAE" w:rsidRPr="007547E3" w:rsidRDefault="00E37BAE" w:rsidP="00AD624C">
      <w:pPr>
        <w:numPr>
          <w:ilvl w:val="1"/>
          <w:numId w:val="10"/>
        </w:numPr>
        <w:tabs>
          <w:tab w:val="left" w:pos="851"/>
          <w:tab w:val="left" w:pos="1080"/>
        </w:tabs>
        <w:spacing w:line="276" w:lineRule="auto"/>
        <w:ind w:left="0" w:firstLine="567"/>
        <w:jc w:val="both"/>
      </w:pPr>
      <w:r>
        <w:t xml:space="preserve"> </w:t>
      </w:r>
      <w:r w:rsidRPr="007547E3">
        <w:t>После публикации извещения о проведении аукциона организатор может принять решение об отказе в проведении аукциона в срок, предусмотренный гражданским законодательством.</w:t>
      </w:r>
    </w:p>
    <w:p w:rsidR="00E37BAE" w:rsidRPr="007547E3" w:rsidRDefault="00322A8F" w:rsidP="00AD624C">
      <w:pPr>
        <w:numPr>
          <w:ilvl w:val="1"/>
          <w:numId w:val="10"/>
        </w:numPr>
        <w:tabs>
          <w:tab w:val="left" w:pos="851"/>
        </w:tabs>
        <w:spacing w:line="276" w:lineRule="auto"/>
        <w:ind w:left="0" w:firstLine="567"/>
        <w:jc w:val="both"/>
      </w:pPr>
      <w:r>
        <w:t>И</w:t>
      </w:r>
      <w:r w:rsidR="00E37BAE" w:rsidRPr="007547E3">
        <w:t xml:space="preserve">звещение об отказе в проведении аукциона публикуется </w:t>
      </w:r>
      <w:r w:rsidR="00152242">
        <w:t>на официальном портале Мясниковского района</w:t>
      </w:r>
      <w:r w:rsidR="00152242" w:rsidRPr="007547E3">
        <w:t xml:space="preserve"> </w:t>
      </w:r>
      <w:hyperlink r:id="rId7" w:history="1">
        <w:r w:rsidR="0031750B" w:rsidRPr="001228C9">
          <w:rPr>
            <w:rStyle w:val="a5"/>
            <w:b/>
          </w:rPr>
          <w:t>http://amrro.ru/torg</w:t>
        </w:r>
        <w:r w:rsidR="0031750B" w:rsidRPr="001228C9">
          <w:rPr>
            <w:rStyle w:val="a5"/>
          </w:rPr>
          <w:t>/</w:t>
        </w:r>
      </w:hyperlink>
      <w:r w:rsidR="0031750B">
        <w:t xml:space="preserve"> </w:t>
      </w:r>
      <w:r w:rsidR="00E37BAE" w:rsidRPr="007547E3">
        <w:t xml:space="preserve">не позднее пяти дней со дня принятия решения об отказе в проведении аукциона. Внесенные участниками задатки возвращаются в течение пяти банковских дней со дня принятия решения об отказе в проведении аукциона. </w:t>
      </w:r>
    </w:p>
    <w:p w:rsidR="00E37BAE" w:rsidRPr="007547E3" w:rsidRDefault="00E37BAE" w:rsidP="00FA6F87">
      <w:pPr>
        <w:tabs>
          <w:tab w:val="left" w:pos="3420"/>
        </w:tabs>
        <w:spacing w:line="276" w:lineRule="auto"/>
        <w:ind w:left="180"/>
        <w:jc w:val="both"/>
        <w:rPr>
          <w:b/>
        </w:rPr>
      </w:pPr>
      <w:r w:rsidRPr="007547E3">
        <w:t xml:space="preserve"> </w:t>
      </w:r>
    </w:p>
    <w:p w:rsidR="00E37BAE" w:rsidRPr="007547E3" w:rsidRDefault="00E37BAE" w:rsidP="00FA6F87">
      <w:pPr>
        <w:tabs>
          <w:tab w:val="left" w:pos="2850"/>
        </w:tabs>
        <w:spacing w:line="276" w:lineRule="auto"/>
        <w:jc w:val="center"/>
        <w:rPr>
          <w:b/>
        </w:rPr>
      </w:pPr>
      <w:r w:rsidRPr="007547E3">
        <w:rPr>
          <w:b/>
        </w:rPr>
        <w:lastRenderedPageBreak/>
        <w:t>7. Порядок подачи заявок на участие в аукционе.</w:t>
      </w:r>
    </w:p>
    <w:p w:rsidR="00E37BAE" w:rsidRPr="007547E3" w:rsidRDefault="00E37BAE" w:rsidP="00FA6F87">
      <w:pPr>
        <w:tabs>
          <w:tab w:val="left" w:pos="2850"/>
        </w:tabs>
        <w:spacing w:line="276" w:lineRule="auto"/>
        <w:ind w:firstLine="540"/>
        <w:jc w:val="both"/>
      </w:pPr>
    </w:p>
    <w:p w:rsidR="00E37BAE" w:rsidRPr="007547E3" w:rsidRDefault="00AD624C" w:rsidP="00AD624C">
      <w:pPr>
        <w:numPr>
          <w:ilvl w:val="1"/>
          <w:numId w:val="11"/>
        </w:numPr>
        <w:tabs>
          <w:tab w:val="left" w:pos="709"/>
          <w:tab w:val="left" w:pos="993"/>
        </w:tabs>
        <w:spacing w:line="276" w:lineRule="auto"/>
        <w:ind w:left="0" w:firstLine="709"/>
        <w:jc w:val="both"/>
      </w:pPr>
      <w:r>
        <w:t xml:space="preserve"> </w:t>
      </w:r>
      <w:r w:rsidR="00E37BAE" w:rsidRPr="007547E3">
        <w:t>Претендентами на участие в аукционе (далее – претенденты) могут быть</w:t>
      </w:r>
      <w:r w:rsidR="00E37BAE">
        <w:t xml:space="preserve"> </w:t>
      </w:r>
      <w:r w:rsidR="00D82C33">
        <w:t>хозяйствующие субъекты</w:t>
      </w:r>
      <w:r w:rsidR="00E37BAE" w:rsidRPr="007547E3">
        <w:t>, представившие организатору аукциона следующие документы:</w:t>
      </w:r>
    </w:p>
    <w:p w:rsidR="00E37BAE" w:rsidRPr="007547E3" w:rsidRDefault="00E37BAE" w:rsidP="00AD624C">
      <w:pPr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</w:pPr>
      <w:r w:rsidRPr="007547E3">
        <w:t>заявку на участие в аукционе с приложением документов в соответствии с перечнем, опубликованным в извещении о проведении аукциона не позднее даты, указанной в извещении о проведении аукциона;</w:t>
      </w:r>
    </w:p>
    <w:p w:rsidR="00E37BAE" w:rsidRPr="007547E3" w:rsidRDefault="00E37BAE" w:rsidP="00AD624C">
      <w:pPr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</w:pPr>
      <w:r w:rsidRPr="007547E3">
        <w:t xml:space="preserve">платежный документ с отметкой банка плательщика об исполнении для подтверждения перечисления претендентом установленного в извещении о проведении аукциона задатка в счет обеспечения оплаты приобретаемого на аукционе права на заключение договора на установку и эксплуатацию рекламной конструкции на земельном участке, здании или ином недвижимом имуществе. </w:t>
      </w:r>
    </w:p>
    <w:p w:rsidR="00E37BAE" w:rsidRPr="007547E3" w:rsidRDefault="00E37BAE" w:rsidP="00AD624C">
      <w:pPr>
        <w:numPr>
          <w:ilvl w:val="1"/>
          <w:numId w:val="11"/>
        </w:numPr>
        <w:tabs>
          <w:tab w:val="left" w:pos="993"/>
          <w:tab w:val="left" w:pos="1260"/>
        </w:tabs>
        <w:spacing w:line="276" w:lineRule="auto"/>
        <w:ind w:left="0" w:firstLine="709"/>
        <w:jc w:val="both"/>
      </w:pPr>
      <w:r w:rsidRPr="007547E3">
        <w:t>Один претендент вправе подать только одну заявку в отношении каждого предмета аукциона (лота).</w:t>
      </w:r>
    </w:p>
    <w:p w:rsidR="00E37BAE" w:rsidRPr="007547E3" w:rsidRDefault="00E37BAE" w:rsidP="00AD624C">
      <w:pPr>
        <w:numPr>
          <w:ilvl w:val="1"/>
          <w:numId w:val="11"/>
        </w:numPr>
        <w:tabs>
          <w:tab w:val="left" w:pos="142"/>
          <w:tab w:val="left" w:pos="993"/>
        </w:tabs>
        <w:spacing w:line="276" w:lineRule="auto"/>
        <w:ind w:left="0" w:firstLine="709"/>
        <w:jc w:val="both"/>
      </w:pPr>
      <w:r w:rsidRPr="007547E3">
        <w:t xml:space="preserve">Опись представленных документов составляется претендентом в двух экземплярах, подписанных представителем </w:t>
      </w:r>
      <w:r w:rsidR="00CF56B8">
        <w:t>аукционной комиссии</w:t>
      </w:r>
      <w:r w:rsidRPr="007547E3">
        <w:t>, один из которых остаётся у организатора, другой – у претендента, на котором делается отметка о принятии с указанием присвоенного номера, даты и времени подачи документов.</w:t>
      </w:r>
    </w:p>
    <w:p w:rsidR="00E37BAE" w:rsidRPr="007547E3" w:rsidRDefault="00E37BAE" w:rsidP="00AD624C">
      <w:pPr>
        <w:tabs>
          <w:tab w:val="left" w:pos="993"/>
          <w:tab w:val="left" w:pos="126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7547E3">
        <w:t xml:space="preserve">Все листы заявки </w:t>
      </w:r>
      <w:r w:rsidR="00152242">
        <w:t>с приложением документов</w:t>
      </w:r>
      <w:r w:rsidRPr="007547E3">
        <w:t xml:space="preserve"> должны быть прошиты и пронумерованы. </w:t>
      </w:r>
    </w:p>
    <w:p w:rsidR="00E37BAE" w:rsidRPr="007547E3" w:rsidRDefault="00E37BAE" w:rsidP="00AD624C">
      <w:pPr>
        <w:tabs>
          <w:tab w:val="left" w:pos="720"/>
          <w:tab w:val="left" w:pos="993"/>
          <w:tab w:val="left" w:pos="1260"/>
        </w:tabs>
        <w:spacing w:line="276" w:lineRule="auto"/>
        <w:ind w:firstLine="709"/>
        <w:jc w:val="both"/>
      </w:pPr>
      <w:r w:rsidRPr="007547E3">
        <w:t>При подаче заявки индивидуальный предприниматель или представитель юридического лица предъявляет документ, удостоверяющий личность. В случае подачи заявки представителем претендента предъявляется доверенность.</w:t>
      </w:r>
    </w:p>
    <w:p w:rsidR="00E37BAE" w:rsidRPr="007547E3" w:rsidRDefault="00E37BAE" w:rsidP="00AD624C">
      <w:pPr>
        <w:numPr>
          <w:ilvl w:val="1"/>
          <w:numId w:val="11"/>
        </w:numPr>
        <w:tabs>
          <w:tab w:val="left" w:pos="0"/>
          <w:tab w:val="left" w:pos="993"/>
          <w:tab w:val="left" w:pos="1260"/>
        </w:tabs>
        <w:spacing w:line="276" w:lineRule="auto"/>
        <w:ind w:left="0" w:firstLine="709"/>
        <w:jc w:val="both"/>
      </w:pPr>
      <w:r w:rsidRPr="007547E3">
        <w:t>Заявка с прилагаемыми к ней документами регистрируется</w:t>
      </w:r>
      <w:r w:rsidR="00CF56B8">
        <w:t xml:space="preserve"> представителем</w:t>
      </w:r>
      <w:r w:rsidRPr="007547E3">
        <w:t xml:space="preserve"> </w:t>
      </w:r>
      <w:r w:rsidR="00CF56B8">
        <w:t xml:space="preserve">аукционной комиссии </w:t>
      </w:r>
      <w:r w:rsidRPr="007547E3">
        <w:t xml:space="preserve">в журнале приёма заявок с присвоением каждой заявке номера и с указанием даты и времени подачи документов. </w:t>
      </w:r>
    </w:p>
    <w:p w:rsidR="00E37BAE" w:rsidRPr="007547E3" w:rsidRDefault="00E37BAE" w:rsidP="00AD624C">
      <w:pPr>
        <w:numPr>
          <w:ilvl w:val="1"/>
          <w:numId w:val="11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</w:pPr>
      <w:r w:rsidRPr="007547E3">
        <w:t>Установленный в извещении срок приёма заявок истекает в день, указанный в извещении, в соответствии с режимом работы организатора аукциона.</w:t>
      </w:r>
    </w:p>
    <w:p w:rsidR="00E37BAE" w:rsidRPr="007547E3" w:rsidRDefault="00E37BAE" w:rsidP="00AD624C">
      <w:pPr>
        <w:tabs>
          <w:tab w:val="left" w:pos="720"/>
          <w:tab w:val="left" w:pos="993"/>
        </w:tabs>
        <w:spacing w:line="276" w:lineRule="auto"/>
        <w:ind w:firstLine="709"/>
        <w:jc w:val="both"/>
      </w:pPr>
      <w:r w:rsidRPr="007547E3">
        <w:t>Заявка, поступившая в последний день указанного в извещении срока по окончании рабочего дня, считается поступившей по истечении срока её приёма. В случае поступления заявки по истечении срока её приёма, делается отметка об отказе в принятии документов с указанием причины отказа. Заявка возвращается в день её поступления претенденту или его уполномоченному представителю под расписку.</w:t>
      </w:r>
    </w:p>
    <w:p w:rsidR="00E37BAE" w:rsidRPr="007547E3" w:rsidRDefault="00E37BAE" w:rsidP="00AD624C">
      <w:pPr>
        <w:numPr>
          <w:ilvl w:val="1"/>
          <w:numId w:val="11"/>
        </w:numPr>
        <w:tabs>
          <w:tab w:val="left" w:pos="993"/>
          <w:tab w:val="left" w:pos="1260"/>
        </w:tabs>
        <w:spacing w:line="276" w:lineRule="auto"/>
        <w:ind w:left="0" w:firstLine="709"/>
        <w:jc w:val="both"/>
      </w:pPr>
      <w:r w:rsidRPr="007547E3">
        <w:t>Уведомив в письменной форме организатора аукциона, претендент имеет право отозвать принятую заявку до окончания срока приёма заявок. Организатор обязан возвратить внесенный задаток претенденту в течение пяти банковских дней со дня регистрации отзыва заявки в журнале приёма заявок. В случае отзыва заявки претендентом позднее даты окончания приёма заявок задаток возвращается в течение пяти банковских дней со дня подписания протокола о результатах аукциона.</w:t>
      </w:r>
    </w:p>
    <w:p w:rsidR="00E37BAE" w:rsidRPr="007547E3" w:rsidRDefault="00322A8F" w:rsidP="00AD624C">
      <w:pPr>
        <w:numPr>
          <w:ilvl w:val="1"/>
          <w:numId w:val="11"/>
        </w:numPr>
        <w:tabs>
          <w:tab w:val="clear" w:pos="786"/>
          <w:tab w:val="num" w:pos="142"/>
          <w:tab w:val="left" w:pos="993"/>
        </w:tabs>
        <w:spacing w:line="276" w:lineRule="auto"/>
        <w:ind w:left="0" w:firstLine="709"/>
        <w:jc w:val="both"/>
      </w:pPr>
      <w:r>
        <w:lastRenderedPageBreak/>
        <w:t xml:space="preserve"> </w:t>
      </w:r>
      <w:r w:rsidR="00E37BAE" w:rsidRPr="007547E3">
        <w:t xml:space="preserve">Для участия в аукционе претендент вносит задаток только на указанный в извещении о проведении аукциона счет. Документом, подтверждающим поступление задатка на счет, является </w:t>
      </w:r>
      <w:r w:rsidR="00CF56B8" w:rsidRPr="007547E3">
        <w:t>платежный документ с отметкой банка</w:t>
      </w:r>
      <w:r w:rsidR="00E37BAE" w:rsidRPr="007547E3">
        <w:t xml:space="preserve">. </w:t>
      </w:r>
    </w:p>
    <w:p w:rsidR="00E37BAE" w:rsidRPr="007547E3" w:rsidRDefault="00E37BAE" w:rsidP="00AD624C">
      <w:pPr>
        <w:numPr>
          <w:ilvl w:val="1"/>
          <w:numId w:val="11"/>
        </w:numPr>
        <w:tabs>
          <w:tab w:val="left" w:pos="993"/>
          <w:tab w:val="left" w:pos="1260"/>
        </w:tabs>
        <w:spacing w:line="276" w:lineRule="auto"/>
        <w:ind w:left="0" w:firstLine="709"/>
        <w:jc w:val="both"/>
      </w:pPr>
      <w:r w:rsidRPr="007547E3">
        <w:t>В день определения участников аукциона, установленный в извещении о проведении аукциона, аукционная комиссия рассматривает заявки претендентов, устанавливает ф</w:t>
      </w:r>
      <w:r w:rsidR="006B1600">
        <w:t xml:space="preserve">акт поступления </w:t>
      </w:r>
      <w:r w:rsidR="00CF56B8">
        <w:t xml:space="preserve">задатка </w:t>
      </w:r>
      <w:r w:rsidR="006B1600">
        <w:t>от претендентов.</w:t>
      </w:r>
    </w:p>
    <w:p w:rsidR="00E37BAE" w:rsidRPr="007547E3" w:rsidRDefault="00E37BAE" w:rsidP="00AD624C">
      <w:pPr>
        <w:tabs>
          <w:tab w:val="left" w:pos="993"/>
          <w:tab w:val="left" w:pos="1260"/>
          <w:tab w:val="left" w:pos="2850"/>
        </w:tabs>
        <w:spacing w:line="276" w:lineRule="auto"/>
        <w:ind w:firstLine="709"/>
        <w:jc w:val="both"/>
      </w:pPr>
      <w:r w:rsidRPr="007547E3">
        <w:t xml:space="preserve">По результатам рассмотрения документов принимается решение о признании претендентов участниками аукциона или об отказе в допуске претендентов к участию в аукционе, которое оформляется протоколом. В протоколе приводится перечень принятых заявок с указанием имен (наименований) претендентов, признанных участниками аукциона, перечень отозванных заявок, а также имена (наименования) претендентов, которым было отказано в допуске к участию в торгах, с указанием оснований отказа. </w:t>
      </w:r>
    </w:p>
    <w:p w:rsidR="00E37BAE" w:rsidRPr="007547E3" w:rsidRDefault="00E37BAE" w:rsidP="00AD624C">
      <w:pPr>
        <w:numPr>
          <w:ilvl w:val="1"/>
          <w:numId w:val="11"/>
        </w:numPr>
        <w:tabs>
          <w:tab w:val="left" w:pos="993"/>
          <w:tab w:val="left" w:pos="1260"/>
        </w:tabs>
        <w:spacing w:line="276" w:lineRule="auto"/>
        <w:ind w:left="0" w:firstLine="709"/>
        <w:jc w:val="both"/>
      </w:pPr>
      <w:r w:rsidRPr="007547E3">
        <w:t>Претендент не допускается к участию в аукционе по следующим основаниям:</w:t>
      </w:r>
    </w:p>
    <w:p w:rsidR="00E37BAE" w:rsidRPr="007547E3" w:rsidRDefault="00E37BAE" w:rsidP="00AD624C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</w:pPr>
      <w:r w:rsidRPr="007547E3">
        <w:t>истечение срока приёма заявок;</w:t>
      </w:r>
    </w:p>
    <w:p w:rsidR="00E37BAE" w:rsidRDefault="00E37BAE" w:rsidP="00AD624C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</w:pPr>
      <w:r w:rsidRPr="007547E3">
        <w:t>представлены не все документы, в соответствии с перечнем, указанным в извещении;</w:t>
      </w:r>
    </w:p>
    <w:p w:rsidR="00CE7B2C" w:rsidRPr="007547E3" w:rsidRDefault="00CE7B2C" w:rsidP="00AD624C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</w:pPr>
      <w:r>
        <w:t xml:space="preserve">имеется </w:t>
      </w:r>
      <w:r w:rsidR="00CF56B8">
        <w:t>задолженность перед бюджетами всех уровней</w:t>
      </w:r>
      <w:r w:rsidR="00302252">
        <w:t xml:space="preserve">; </w:t>
      </w:r>
    </w:p>
    <w:p w:rsidR="00E37BAE" w:rsidRPr="007547E3" w:rsidRDefault="00E37BAE" w:rsidP="00AD624C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</w:pPr>
      <w:r w:rsidRPr="007547E3">
        <w:t>заявка подана лицом, не уполномоченным претендентом на осуществление таких действий;</w:t>
      </w:r>
    </w:p>
    <w:p w:rsidR="00E37BAE" w:rsidRPr="007547E3" w:rsidRDefault="00E37BAE" w:rsidP="00AD624C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</w:pPr>
      <w:r w:rsidRPr="007547E3">
        <w:t>не подтверждено поступление задатка на счет, указанный в извещении о проведении аукциона.</w:t>
      </w:r>
    </w:p>
    <w:p w:rsidR="00E37BAE" w:rsidRPr="007547E3" w:rsidRDefault="00E37BAE" w:rsidP="00AD624C">
      <w:pPr>
        <w:tabs>
          <w:tab w:val="left" w:pos="540"/>
          <w:tab w:val="left" w:pos="993"/>
        </w:tabs>
        <w:spacing w:line="276" w:lineRule="auto"/>
        <w:ind w:firstLine="709"/>
        <w:jc w:val="both"/>
      </w:pPr>
      <w:r w:rsidRPr="007547E3">
        <w:t>Организатор аукциона возвращает внесенный задаток претенденту, не допущенному к участию в аукционе, в течение пяти банковских дней со дня оформления протокола о признании претендентов уча</w:t>
      </w:r>
      <w:r w:rsidR="00152242">
        <w:t>стниками аукциона</w:t>
      </w:r>
    </w:p>
    <w:p w:rsidR="00E37BAE" w:rsidRPr="007547E3" w:rsidRDefault="00E37BAE" w:rsidP="00AD624C">
      <w:pPr>
        <w:numPr>
          <w:ilvl w:val="1"/>
          <w:numId w:val="11"/>
        </w:numPr>
        <w:tabs>
          <w:tab w:val="clear" w:pos="786"/>
          <w:tab w:val="num" w:pos="0"/>
          <w:tab w:val="left" w:pos="993"/>
        </w:tabs>
        <w:spacing w:line="276" w:lineRule="auto"/>
        <w:ind w:left="0" w:firstLine="709"/>
        <w:jc w:val="both"/>
      </w:pPr>
      <w:r w:rsidRPr="007547E3">
        <w:t xml:space="preserve">Претендент приобретает статус участника аукциона с момента оформления протокола о признании претендентов участниками аукциона. </w:t>
      </w:r>
    </w:p>
    <w:p w:rsidR="00E37BAE" w:rsidRDefault="00E37BAE" w:rsidP="00AD624C">
      <w:pPr>
        <w:numPr>
          <w:ilvl w:val="1"/>
          <w:numId w:val="11"/>
        </w:numPr>
        <w:tabs>
          <w:tab w:val="clear" w:pos="786"/>
          <w:tab w:val="left" w:pos="284"/>
          <w:tab w:val="num" w:pos="426"/>
          <w:tab w:val="left" w:pos="993"/>
        </w:tabs>
        <w:spacing w:line="276" w:lineRule="auto"/>
        <w:ind w:left="0" w:firstLine="709"/>
        <w:jc w:val="both"/>
      </w:pPr>
      <w:r w:rsidRPr="007547E3">
        <w:t>В случае, если к участию в аукционе допущен один участник, аукцион признаётся несостоявшимся. При соблюдении аукционных требований и условий договор на установку и эксплуатацию рекламной конструкции заключается с лицом, которое явилось единственным участником аукциона.</w:t>
      </w:r>
    </w:p>
    <w:p w:rsidR="00322A8F" w:rsidRPr="007547E3" w:rsidRDefault="00322A8F" w:rsidP="00322A8F">
      <w:pPr>
        <w:tabs>
          <w:tab w:val="left" w:pos="851"/>
        </w:tabs>
        <w:spacing w:line="276" w:lineRule="auto"/>
        <w:ind w:left="426"/>
        <w:jc w:val="both"/>
      </w:pPr>
    </w:p>
    <w:p w:rsidR="00E37BAE" w:rsidRPr="00E0582A" w:rsidRDefault="00E37BAE" w:rsidP="00AD624C">
      <w:pPr>
        <w:pStyle w:val="a6"/>
        <w:numPr>
          <w:ilvl w:val="0"/>
          <w:numId w:val="11"/>
        </w:numPr>
        <w:tabs>
          <w:tab w:val="clear" w:pos="360"/>
          <w:tab w:val="left" w:pos="0"/>
          <w:tab w:val="left" w:pos="709"/>
          <w:tab w:val="left" w:pos="3540"/>
        </w:tabs>
        <w:spacing w:line="276" w:lineRule="auto"/>
        <w:ind w:left="0" w:firstLine="0"/>
        <w:jc w:val="center"/>
        <w:rPr>
          <w:b/>
        </w:rPr>
      </w:pPr>
      <w:r w:rsidRPr="00E0582A">
        <w:rPr>
          <w:b/>
        </w:rPr>
        <w:t>Порядок проведения аукциона</w:t>
      </w:r>
    </w:p>
    <w:p w:rsidR="00E37BAE" w:rsidRPr="007547E3" w:rsidRDefault="00E37BAE" w:rsidP="00FA6F87">
      <w:pPr>
        <w:tabs>
          <w:tab w:val="left" w:pos="3540"/>
        </w:tabs>
        <w:spacing w:line="276" w:lineRule="auto"/>
        <w:jc w:val="both"/>
        <w:rPr>
          <w:b/>
        </w:rPr>
      </w:pPr>
    </w:p>
    <w:p w:rsidR="00E37BAE" w:rsidRPr="007547E3" w:rsidRDefault="00E37BAE" w:rsidP="00AD624C">
      <w:pPr>
        <w:tabs>
          <w:tab w:val="left" w:pos="993"/>
          <w:tab w:val="left" w:pos="1260"/>
        </w:tabs>
        <w:spacing w:line="276" w:lineRule="auto"/>
        <w:ind w:firstLine="720"/>
        <w:jc w:val="both"/>
      </w:pPr>
      <w:r w:rsidRPr="007547E3">
        <w:t xml:space="preserve">8.1. Аукцион проводится в указанном извещении о проведении </w:t>
      </w:r>
      <w:r w:rsidR="00B4493E">
        <w:t>аукциона</w:t>
      </w:r>
      <w:r w:rsidRPr="007547E3">
        <w:t xml:space="preserve"> месте в соответствующий день и час.</w:t>
      </w:r>
    </w:p>
    <w:p w:rsidR="00E37BAE" w:rsidRPr="007547E3" w:rsidRDefault="00E37BAE" w:rsidP="00AD624C">
      <w:pPr>
        <w:numPr>
          <w:ilvl w:val="1"/>
          <w:numId w:val="18"/>
        </w:numPr>
        <w:tabs>
          <w:tab w:val="clear" w:pos="360"/>
          <w:tab w:val="left" w:pos="993"/>
          <w:tab w:val="left" w:pos="1260"/>
        </w:tabs>
        <w:spacing w:line="276" w:lineRule="auto"/>
        <w:ind w:left="0" w:firstLine="720"/>
        <w:jc w:val="both"/>
      </w:pPr>
      <w:r w:rsidRPr="007547E3">
        <w:t>Аукцион проводится в следующем порядке:</w:t>
      </w:r>
    </w:p>
    <w:p w:rsidR="00E37BAE" w:rsidRPr="007547E3" w:rsidRDefault="00E37BAE" w:rsidP="00AD624C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720"/>
        <w:jc w:val="both"/>
      </w:pPr>
      <w:r w:rsidRPr="007547E3">
        <w:t>аукцион ведет аукционист, назначаемый комиссией по аукциону;</w:t>
      </w:r>
    </w:p>
    <w:p w:rsidR="00E37BAE" w:rsidRPr="007547E3" w:rsidRDefault="00E37BAE" w:rsidP="00AD624C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720"/>
        <w:jc w:val="both"/>
      </w:pPr>
      <w:r w:rsidRPr="007547E3">
        <w:t>аукцион начинается с оглашения аукционистом наименования лота, начальной цены платы за договор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«шага аукциона» и порядка проведения аукциона;</w:t>
      </w:r>
    </w:p>
    <w:p w:rsidR="00E37BAE" w:rsidRPr="007547E3" w:rsidRDefault="00E37BAE" w:rsidP="00AD624C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720"/>
        <w:jc w:val="both"/>
      </w:pPr>
      <w:r w:rsidRPr="007547E3">
        <w:lastRenderedPageBreak/>
        <w:t>«шаг аукциона» устанавливается в размере от 1 до 5 процентов от начальной стоимости и не изменяется в течение всего аукциона;</w:t>
      </w:r>
    </w:p>
    <w:p w:rsidR="00E37BAE" w:rsidRPr="007547E3" w:rsidRDefault="00E37BAE" w:rsidP="00AD624C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720"/>
        <w:jc w:val="both"/>
      </w:pPr>
      <w:r w:rsidRPr="007547E3">
        <w:t>участникам аукциона выдаются пронумерованные</w:t>
      </w:r>
      <w:r w:rsidR="00B06774">
        <w:t xml:space="preserve"> билеты, которые они поднимают </w:t>
      </w:r>
      <w:r w:rsidRPr="007547E3">
        <w:t>после оглашения аукционистом начальной цены и каждой очередной цены, если готовы заключить договор на установку и эксплуатацию рекламной конструкции в соответствии с этой ценой;</w:t>
      </w:r>
    </w:p>
    <w:p w:rsidR="00E37BAE" w:rsidRPr="007547E3" w:rsidRDefault="00E37BAE" w:rsidP="00AD624C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720"/>
        <w:jc w:val="both"/>
      </w:pPr>
      <w:r w:rsidRPr="007547E3">
        <w:t>каждую последующую цену аукционист назначает путем увеличения текущей цены на «шаг аукциона».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«шагом аукциона»;</w:t>
      </w:r>
    </w:p>
    <w:p w:rsidR="00E37BAE" w:rsidRPr="007547E3" w:rsidRDefault="00E37BAE" w:rsidP="00AD624C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720"/>
        <w:jc w:val="both"/>
      </w:pPr>
      <w:r w:rsidRPr="007547E3">
        <w:t>при отсутствии участников аукциона, готовых заключить договор на установку и эксплуатацию рекламной конструкции в соответствии с названной аукционистом очередной ценой, аукционист повторяет эту цену платы три раза;</w:t>
      </w:r>
    </w:p>
    <w:p w:rsidR="00E37BAE" w:rsidRPr="007547E3" w:rsidRDefault="00E37BAE" w:rsidP="00AD624C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720"/>
        <w:jc w:val="both"/>
      </w:pPr>
      <w:r w:rsidRPr="007547E3">
        <w:t xml:space="preserve">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 </w:t>
      </w:r>
    </w:p>
    <w:p w:rsidR="00E37BAE" w:rsidRPr="007547E3" w:rsidRDefault="00E37BAE" w:rsidP="00AD624C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720"/>
        <w:jc w:val="both"/>
      </w:pPr>
      <w:r w:rsidRPr="007547E3">
        <w:t>по завершении аукциона аукционист объявляет о продаже права на 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и номер билета победителя аукциона.</w:t>
      </w:r>
    </w:p>
    <w:p w:rsidR="00E37BAE" w:rsidRDefault="00E37BAE" w:rsidP="00FA6F87">
      <w:pPr>
        <w:tabs>
          <w:tab w:val="left" w:pos="3540"/>
        </w:tabs>
        <w:spacing w:line="276" w:lineRule="auto"/>
        <w:jc w:val="both"/>
        <w:rPr>
          <w:b/>
        </w:rPr>
      </w:pPr>
      <w:r w:rsidRPr="007547E3">
        <w:t xml:space="preserve"> </w:t>
      </w:r>
    </w:p>
    <w:p w:rsidR="00E37BAE" w:rsidRPr="007547E3" w:rsidRDefault="00E37BAE" w:rsidP="00FA6F87">
      <w:pPr>
        <w:tabs>
          <w:tab w:val="left" w:pos="3540"/>
        </w:tabs>
        <w:spacing w:line="276" w:lineRule="auto"/>
        <w:jc w:val="center"/>
        <w:rPr>
          <w:b/>
        </w:rPr>
      </w:pPr>
      <w:r w:rsidRPr="007547E3">
        <w:rPr>
          <w:b/>
        </w:rPr>
        <w:t>9. Оформление результатов аукциона</w:t>
      </w:r>
    </w:p>
    <w:p w:rsidR="00E37BAE" w:rsidRPr="007547E3" w:rsidRDefault="00E37BAE" w:rsidP="00FA6F87">
      <w:pPr>
        <w:tabs>
          <w:tab w:val="left" w:pos="3420"/>
        </w:tabs>
        <w:spacing w:line="276" w:lineRule="auto"/>
        <w:jc w:val="both"/>
        <w:rPr>
          <w:b/>
        </w:rPr>
      </w:pPr>
    </w:p>
    <w:p w:rsidR="00B4493E" w:rsidRDefault="00DD62B8" w:rsidP="00DD62B8">
      <w:pPr>
        <w:numPr>
          <w:ilvl w:val="1"/>
          <w:numId w:val="20"/>
        </w:numPr>
        <w:tabs>
          <w:tab w:val="clear" w:pos="360"/>
          <w:tab w:val="left" w:pos="851"/>
          <w:tab w:val="left" w:pos="993"/>
        </w:tabs>
        <w:spacing w:line="276" w:lineRule="auto"/>
        <w:ind w:left="0" w:firstLine="709"/>
        <w:jc w:val="both"/>
      </w:pPr>
      <w:r>
        <w:t xml:space="preserve"> </w:t>
      </w:r>
      <w:r w:rsidR="00E37BAE" w:rsidRPr="007547E3">
        <w:t xml:space="preserve">Результаты аукциона оформляются протоколом, который подписывается всеми присутствующими членами аукционной комиссии в день проведения аукциона. </w:t>
      </w:r>
      <w:r w:rsidR="0020085C">
        <w:t xml:space="preserve">В течение двух дней с даты составления </w:t>
      </w:r>
      <w:r w:rsidR="00AC5106">
        <w:t>п</w:t>
      </w:r>
      <w:r w:rsidR="00E37BAE" w:rsidRPr="007547E3">
        <w:t>ротокол</w:t>
      </w:r>
      <w:r w:rsidR="0020085C">
        <w:t>а</w:t>
      </w:r>
      <w:r w:rsidR="00AC5106">
        <w:t>, организатор аукциона размещает п</w:t>
      </w:r>
      <w:r w:rsidR="0020085C">
        <w:t>р</w:t>
      </w:r>
      <w:r w:rsidR="00AC5106">
        <w:t>отокол на официальном портале М</w:t>
      </w:r>
      <w:r w:rsidR="0020085C">
        <w:t>я</w:t>
      </w:r>
      <w:r w:rsidR="00AC5106">
        <w:t>с</w:t>
      </w:r>
      <w:r w:rsidR="0020085C">
        <w:t>никовского района</w:t>
      </w:r>
      <w:r w:rsidR="004515C9">
        <w:t xml:space="preserve"> </w:t>
      </w:r>
      <w:hyperlink r:id="rId8" w:history="1">
        <w:r w:rsidR="004515C9" w:rsidRPr="001228C9">
          <w:rPr>
            <w:rStyle w:val="a5"/>
            <w:b/>
          </w:rPr>
          <w:t>http://amrro.ru/torg</w:t>
        </w:r>
        <w:r w:rsidR="004515C9" w:rsidRPr="001228C9">
          <w:rPr>
            <w:rStyle w:val="a5"/>
          </w:rPr>
          <w:t>/</w:t>
        </w:r>
      </w:hyperlink>
      <w:r w:rsidR="00E37BAE" w:rsidRPr="007547E3">
        <w:t>.</w:t>
      </w:r>
      <w:r w:rsidR="00AC5106">
        <w:t xml:space="preserve"> </w:t>
      </w:r>
    </w:p>
    <w:p w:rsidR="00E37BAE" w:rsidRPr="007547E3" w:rsidRDefault="00DD62B8" w:rsidP="00DD62B8">
      <w:pPr>
        <w:numPr>
          <w:ilvl w:val="1"/>
          <w:numId w:val="20"/>
        </w:numPr>
        <w:tabs>
          <w:tab w:val="clear" w:pos="360"/>
          <w:tab w:val="left" w:pos="851"/>
          <w:tab w:val="left" w:pos="993"/>
        </w:tabs>
        <w:spacing w:line="276" w:lineRule="auto"/>
        <w:ind w:left="0" w:firstLine="709"/>
        <w:jc w:val="both"/>
      </w:pPr>
      <w:r>
        <w:t xml:space="preserve"> </w:t>
      </w:r>
      <w:r w:rsidR="0020085C">
        <w:t>П</w:t>
      </w:r>
      <w:r w:rsidR="00E37BAE" w:rsidRPr="007547E3">
        <w:t>роект контракта, который составляется путем включения цены контракта, пред</w:t>
      </w:r>
      <w:r w:rsidR="00AC5106">
        <w:t xml:space="preserve">ложенной победителем аукциона, </w:t>
      </w:r>
      <w:r w:rsidR="00E37BAE" w:rsidRPr="007547E3">
        <w:t xml:space="preserve">передаётся победителю в течение трех рабочих дней со дня подписания протокола. </w:t>
      </w:r>
    </w:p>
    <w:p w:rsidR="00E37BAE" w:rsidRPr="007547E3" w:rsidRDefault="00E37BAE" w:rsidP="00DD62B8">
      <w:pPr>
        <w:tabs>
          <w:tab w:val="left" w:pos="720"/>
          <w:tab w:val="left" w:pos="993"/>
        </w:tabs>
        <w:spacing w:line="276" w:lineRule="auto"/>
        <w:ind w:firstLine="709"/>
        <w:jc w:val="both"/>
      </w:pPr>
      <w:r w:rsidRPr="007547E3">
        <w:t>В протоколе указываются:</w:t>
      </w:r>
    </w:p>
    <w:p w:rsidR="00E37BAE" w:rsidRPr="007547E3" w:rsidRDefault="00E37BAE" w:rsidP="00DD62B8">
      <w:pPr>
        <w:numPr>
          <w:ilvl w:val="0"/>
          <w:numId w:val="21"/>
        </w:numPr>
        <w:tabs>
          <w:tab w:val="left" w:pos="993"/>
          <w:tab w:val="left" w:pos="3420"/>
        </w:tabs>
        <w:spacing w:line="276" w:lineRule="auto"/>
        <w:ind w:left="0" w:firstLine="709"/>
        <w:jc w:val="both"/>
      </w:pPr>
      <w:r w:rsidRPr="007547E3">
        <w:t>предмет аукциона (лот);</w:t>
      </w:r>
    </w:p>
    <w:p w:rsidR="00E37BAE" w:rsidRPr="007547E3" w:rsidRDefault="00E37BAE" w:rsidP="00DD62B8">
      <w:pPr>
        <w:numPr>
          <w:ilvl w:val="0"/>
          <w:numId w:val="21"/>
        </w:numPr>
        <w:tabs>
          <w:tab w:val="left" w:pos="993"/>
          <w:tab w:val="left" w:pos="3420"/>
        </w:tabs>
        <w:spacing w:line="276" w:lineRule="auto"/>
        <w:ind w:left="0" w:firstLine="709"/>
        <w:jc w:val="both"/>
      </w:pPr>
      <w:r w:rsidRPr="007547E3">
        <w:t>местоположение;</w:t>
      </w:r>
    </w:p>
    <w:p w:rsidR="00E37BAE" w:rsidRPr="007547E3" w:rsidRDefault="00E37BAE" w:rsidP="00DD62B8">
      <w:pPr>
        <w:numPr>
          <w:ilvl w:val="0"/>
          <w:numId w:val="21"/>
        </w:numPr>
        <w:tabs>
          <w:tab w:val="left" w:pos="993"/>
          <w:tab w:val="left" w:pos="3420"/>
        </w:tabs>
        <w:spacing w:line="276" w:lineRule="auto"/>
        <w:ind w:left="0" w:firstLine="709"/>
        <w:jc w:val="both"/>
      </w:pPr>
      <w:r w:rsidRPr="007547E3">
        <w:t>наименование</w:t>
      </w:r>
      <w:r w:rsidR="00AC5106">
        <w:t xml:space="preserve"> победителя</w:t>
      </w:r>
      <w:r w:rsidRPr="007547E3">
        <w:t xml:space="preserve">; </w:t>
      </w:r>
    </w:p>
    <w:p w:rsidR="00E37BAE" w:rsidRDefault="00AE0F7E" w:rsidP="00DD62B8">
      <w:pPr>
        <w:numPr>
          <w:ilvl w:val="0"/>
          <w:numId w:val="21"/>
        </w:numPr>
        <w:tabs>
          <w:tab w:val="clear" w:pos="720"/>
          <w:tab w:val="left" w:pos="993"/>
          <w:tab w:val="left" w:pos="3420"/>
        </w:tabs>
        <w:spacing w:line="276" w:lineRule="auto"/>
        <w:ind w:left="0" w:firstLine="709"/>
        <w:jc w:val="both"/>
      </w:pPr>
      <w:r>
        <w:t>сведения о внесенных задатках</w:t>
      </w:r>
      <w:r w:rsidR="00E37BAE" w:rsidRPr="007547E3">
        <w:t>.</w:t>
      </w:r>
    </w:p>
    <w:p w:rsidR="00E37BAE" w:rsidRPr="007547E3" w:rsidRDefault="00DD62B8" w:rsidP="00DD62B8">
      <w:pPr>
        <w:numPr>
          <w:ilvl w:val="1"/>
          <w:numId w:val="20"/>
        </w:numPr>
        <w:tabs>
          <w:tab w:val="clear" w:pos="360"/>
          <w:tab w:val="left" w:pos="993"/>
        </w:tabs>
        <w:spacing w:line="276" w:lineRule="auto"/>
        <w:ind w:left="0" w:firstLine="709"/>
        <w:jc w:val="both"/>
      </w:pPr>
      <w:r>
        <w:t xml:space="preserve"> </w:t>
      </w:r>
      <w:r w:rsidR="00E37BAE" w:rsidRPr="007547E3">
        <w:t>Администрация Мясниковского</w:t>
      </w:r>
      <w:r w:rsidR="00FA6F87">
        <w:t xml:space="preserve"> района в 10-</w:t>
      </w:r>
      <w:r w:rsidR="00E37BAE" w:rsidRPr="007547E3">
        <w:t>дневный срок заключает с победителем аукциона договор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</w:r>
      <w:r w:rsidR="00A5421C">
        <w:t xml:space="preserve"> муниципального образования «Мясниковский район», согласно Приложению 3</w:t>
      </w:r>
      <w:r w:rsidR="00E37BAE" w:rsidRPr="007547E3">
        <w:t xml:space="preserve">. </w:t>
      </w:r>
    </w:p>
    <w:p w:rsidR="00E37BAE" w:rsidRPr="007547E3" w:rsidRDefault="00DD62B8" w:rsidP="00DD62B8">
      <w:pPr>
        <w:numPr>
          <w:ilvl w:val="1"/>
          <w:numId w:val="20"/>
        </w:numPr>
        <w:tabs>
          <w:tab w:val="left" w:pos="993"/>
        </w:tabs>
        <w:spacing w:line="276" w:lineRule="auto"/>
        <w:ind w:left="0" w:firstLine="709"/>
        <w:jc w:val="both"/>
      </w:pPr>
      <w:r>
        <w:t xml:space="preserve"> </w:t>
      </w:r>
      <w:r w:rsidR="00E37BAE" w:rsidRPr="007547E3">
        <w:t>Внесенный победителем задаток засчитывается в счет исполнения обязательств по заключенному договору.</w:t>
      </w:r>
    </w:p>
    <w:p w:rsidR="00E37BAE" w:rsidRPr="007547E3" w:rsidRDefault="00DD62B8" w:rsidP="00DD62B8">
      <w:pPr>
        <w:numPr>
          <w:ilvl w:val="1"/>
          <w:numId w:val="20"/>
        </w:numPr>
        <w:tabs>
          <w:tab w:val="left" w:pos="993"/>
        </w:tabs>
        <w:spacing w:line="276" w:lineRule="auto"/>
        <w:ind w:left="0" w:firstLine="709"/>
        <w:jc w:val="both"/>
      </w:pPr>
      <w:r>
        <w:t xml:space="preserve"> </w:t>
      </w:r>
      <w:r w:rsidR="00E37BAE" w:rsidRPr="007547E3">
        <w:t xml:space="preserve">Организатор аукциона обязан в течение пяти банковских дней со дня подписания протокола о результатах </w:t>
      </w:r>
      <w:r w:rsidR="0020085C">
        <w:t>аукциона</w:t>
      </w:r>
      <w:r w:rsidR="00E37BAE" w:rsidRPr="007547E3">
        <w:t xml:space="preserve"> возвратить задаток участникам аукциона, которые не выиграли его. </w:t>
      </w:r>
    </w:p>
    <w:p w:rsidR="00E37BAE" w:rsidRPr="007547E3" w:rsidRDefault="00E37BAE" w:rsidP="00DD62B8">
      <w:pPr>
        <w:numPr>
          <w:ilvl w:val="1"/>
          <w:numId w:val="20"/>
        </w:numPr>
        <w:tabs>
          <w:tab w:val="left" w:pos="851"/>
          <w:tab w:val="left" w:pos="993"/>
        </w:tabs>
        <w:spacing w:line="276" w:lineRule="auto"/>
        <w:ind w:left="0" w:firstLine="709"/>
        <w:jc w:val="both"/>
      </w:pPr>
      <w:r w:rsidRPr="007547E3">
        <w:t xml:space="preserve"> Последстви</w:t>
      </w:r>
      <w:r w:rsidR="0020085C">
        <w:t>я уклонения победителя аукциона</w:t>
      </w:r>
      <w:r w:rsidRPr="007547E3">
        <w:t xml:space="preserve"> </w:t>
      </w:r>
      <w:r w:rsidR="0020085C">
        <w:t>от за</w:t>
      </w:r>
      <w:r w:rsidRPr="007547E3">
        <w:t>ключения договора определяются в соответствии с гражданским законодательством Российской Федерации.</w:t>
      </w:r>
    </w:p>
    <w:p w:rsidR="00E37BAE" w:rsidRPr="007547E3" w:rsidRDefault="00DD62B8" w:rsidP="00DD62B8">
      <w:pPr>
        <w:numPr>
          <w:ilvl w:val="1"/>
          <w:numId w:val="20"/>
        </w:numPr>
        <w:tabs>
          <w:tab w:val="clear" w:pos="360"/>
          <w:tab w:val="num" w:pos="709"/>
          <w:tab w:val="left" w:pos="851"/>
          <w:tab w:val="left" w:pos="993"/>
        </w:tabs>
        <w:spacing w:line="276" w:lineRule="auto"/>
        <w:ind w:left="0" w:firstLine="709"/>
        <w:jc w:val="both"/>
      </w:pPr>
      <w:r>
        <w:t xml:space="preserve"> </w:t>
      </w:r>
      <w:r w:rsidR="00E37BAE" w:rsidRPr="007547E3">
        <w:t xml:space="preserve">Информация о результатах аукциона </w:t>
      </w:r>
      <w:r w:rsidR="0020085C">
        <w:t>размещается на официальном портале Мясниковского района</w:t>
      </w:r>
      <w:r w:rsidR="004515C9">
        <w:t xml:space="preserve"> </w:t>
      </w:r>
      <w:hyperlink r:id="rId9" w:history="1">
        <w:r w:rsidR="004515C9" w:rsidRPr="001228C9">
          <w:rPr>
            <w:rStyle w:val="a5"/>
            <w:b/>
          </w:rPr>
          <w:t>http://amrro.ru/torg</w:t>
        </w:r>
        <w:r w:rsidR="004515C9" w:rsidRPr="001228C9">
          <w:rPr>
            <w:rStyle w:val="a5"/>
          </w:rPr>
          <w:t>/</w:t>
        </w:r>
      </w:hyperlink>
      <w:r w:rsidR="00E37BAE" w:rsidRPr="007547E3">
        <w:t xml:space="preserve"> в </w:t>
      </w:r>
      <w:r w:rsidR="0020085C">
        <w:t>десятидневный</w:t>
      </w:r>
      <w:r w:rsidR="00E37BAE" w:rsidRPr="007547E3">
        <w:t xml:space="preserve"> срок со дня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</w:r>
      <w:r w:rsidR="0020085C">
        <w:t xml:space="preserve"> муниципального образования «Мясниковский район»</w:t>
      </w:r>
      <w:r w:rsidR="00E37BAE" w:rsidRPr="007547E3">
        <w:t>.</w:t>
      </w:r>
    </w:p>
    <w:p w:rsidR="00E37BAE" w:rsidRDefault="00E37BAE" w:rsidP="00FA6F87">
      <w:pPr>
        <w:spacing w:line="276" w:lineRule="auto"/>
        <w:jc w:val="both"/>
      </w:pPr>
    </w:p>
    <w:p w:rsidR="00AE0F7E" w:rsidRDefault="00DD62B8" w:rsidP="00E37BAE">
      <w:pPr>
        <w:jc w:val="both"/>
      </w:pPr>
      <w:r>
        <w:t>Управляющий делами</w:t>
      </w:r>
    </w:p>
    <w:p w:rsidR="00DD62B8" w:rsidRDefault="00DD62B8" w:rsidP="00E37BAE">
      <w:pPr>
        <w:jc w:val="both"/>
      </w:pPr>
      <w:r>
        <w:t>Администрации района                                                                  А.П. Кравченко</w:t>
      </w:r>
    </w:p>
    <w:p w:rsidR="00DD62B8" w:rsidRDefault="00DD62B8">
      <w:r>
        <w:br w:type="page"/>
      </w:r>
    </w:p>
    <w:p w:rsidR="00E37BAE" w:rsidRPr="00A5421C" w:rsidRDefault="00A5421C" w:rsidP="00A5421C">
      <w:pPr>
        <w:jc w:val="right"/>
      </w:pPr>
      <w:r w:rsidRPr="00A5421C">
        <w:t>Приложение</w:t>
      </w:r>
      <w:r>
        <w:t xml:space="preserve"> № 1</w:t>
      </w:r>
    </w:p>
    <w:p w:rsidR="00A5421C" w:rsidRDefault="00A5421C" w:rsidP="00A5421C">
      <w:pPr>
        <w:tabs>
          <w:tab w:val="left" w:pos="3420"/>
        </w:tabs>
        <w:jc w:val="right"/>
      </w:pPr>
      <w:r w:rsidRPr="00A5421C">
        <w:t>к Положению</w:t>
      </w:r>
      <w:r>
        <w:t xml:space="preserve"> </w:t>
      </w:r>
      <w:r w:rsidRPr="007A4A1C">
        <w:t>«</w:t>
      </w:r>
      <w:r w:rsidRPr="0051336D">
        <w:t>О</w:t>
      </w:r>
      <w:r>
        <w:t xml:space="preserve"> порядке подготовки и </w:t>
      </w:r>
    </w:p>
    <w:p w:rsidR="00A5421C" w:rsidRDefault="00A5421C" w:rsidP="00A5421C">
      <w:pPr>
        <w:tabs>
          <w:tab w:val="left" w:pos="3420"/>
        </w:tabs>
        <w:jc w:val="right"/>
      </w:pPr>
      <w:r>
        <w:t>проведения</w:t>
      </w:r>
      <w:r w:rsidRPr="0051336D">
        <w:t xml:space="preserve"> </w:t>
      </w:r>
      <w:r>
        <w:t>аукциона</w:t>
      </w:r>
      <w:r w:rsidRPr="0051336D">
        <w:t xml:space="preserve"> на </w:t>
      </w:r>
      <w:r>
        <w:t xml:space="preserve">право </w:t>
      </w:r>
      <w:r w:rsidR="00744515">
        <w:t>заключения</w:t>
      </w:r>
    </w:p>
    <w:p w:rsidR="00A5421C" w:rsidRDefault="00A5421C" w:rsidP="00A5421C">
      <w:pPr>
        <w:tabs>
          <w:tab w:val="left" w:pos="3420"/>
        </w:tabs>
        <w:jc w:val="right"/>
      </w:pPr>
      <w:r>
        <w:t>договора</w:t>
      </w:r>
      <w:r w:rsidRPr="0051336D">
        <w:t xml:space="preserve"> на установку и эксплуатацию</w:t>
      </w:r>
    </w:p>
    <w:p w:rsidR="00A5421C" w:rsidRDefault="00A5421C" w:rsidP="00A5421C">
      <w:pPr>
        <w:tabs>
          <w:tab w:val="left" w:pos="3420"/>
        </w:tabs>
        <w:jc w:val="right"/>
      </w:pPr>
      <w:r w:rsidRPr="0051336D">
        <w:t xml:space="preserve"> рекламн</w:t>
      </w:r>
      <w:r>
        <w:t>ой</w:t>
      </w:r>
      <w:r w:rsidRPr="0051336D">
        <w:t xml:space="preserve"> конструкци</w:t>
      </w:r>
      <w:r>
        <w:t xml:space="preserve">и </w:t>
      </w:r>
      <w:r w:rsidRPr="0051336D">
        <w:t>на земельн</w:t>
      </w:r>
      <w:r>
        <w:t>ом</w:t>
      </w:r>
      <w:r w:rsidRPr="0051336D">
        <w:t xml:space="preserve"> участк</w:t>
      </w:r>
      <w:r>
        <w:t>е</w:t>
      </w:r>
      <w:r w:rsidRPr="0051336D">
        <w:t xml:space="preserve">, </w:t>
      </w:r>
    </w:p>
    <w:p w:rsidR="00A5421C" w:rsidRDefault="00A5421C" w:rsidP="00A5421C">
      <w:pPr>
        <w:tabs>
          <w:tab w:val="left" w:pos="3420"/>
        </w:tabs>
        <w:jc w:val="right"/>
      </w:pPr>
      <w:r w:rsidRPr="0051336D">
        <w:t>здани</w:t>
      </w:r>
      <w:r>
        <w:t>и</w:t>
      </w:r>
      <w:r w:rsidRPr="0051336D">
        <w:t xml:space="preserve"> или ином недвижимом имуществе, </w:t>
      </w:r>
    </w:p>
    <w:p w:rsidR="00A5421C" w:rsidRDefault="00A5421C" w:rsidP="00A5421C">
      <w:pPr>
        <w:tabs>
          <w:tab w:val="left" w:pos="3420"/>
        </w:tabs>
        <w:jc w:val="right"/>
      </w:pPr>
      <w:r w:rsidRPr="0051336D">
        <w:t>находящемся в муниципальной собственности</w:t>
      </w:r>
    </w:p>
    <w:p w:rsidR="00A5421C" w:rsidRDefault="00A5421C" w:rsidP="00A5421C">
      <w:pPr>
        <w:tabs>
          <w:tab w:val="left" w:pos="3420"/>
        </w:tabs>
        <w:jc w:val="right"/>
      </w:pPr>
      <w:r w:rsidRPr="0051336D">
        <w:t xml:space="preserve"> муниципального образования</w:t>
      </w:r>
    </w:p>
    <w:p w:rsidR="00A5421C" w:rsidRDefault="00A5421C" w:rsidP="00A5421C">
      <w:pPr>
        <w:jc w:val="right"/>
      </w:pPr>
      <w:r w:rsidRPr="0051336D">
        <w:t xml:space="preserve"> «Мясниковский район»</w:t>
      </w:r>
    </w:p>
    <w:p w:rsidR="00A5421C" w:rsidRPr="007547E3" w:rsidRDefault="00A5421C" w:rsidP="00A5421C">
      <w:pPr>
        <w:jc w:val="right"/>
      </w:pPr>
    </w:p>
    <w:p w:rsidR="00E37BAE" w:rsidRPr="007547E3" w:rsidRDefault="00E37BAE" w:rsidP="00977D55">
      <w:pPr>
        <w:jc w:val="right"/>
      </w:pPr>
    </w:p>
    <w:p w:rsidR="00A5421C" w:rsidRPr="00CB3622" w:rsidRDefault="00A5421C" w:rsidP="00A5421C">
      <w:pPr>
        <w:widowControl w:val="0"/>
        <w:autoSpaceDE w:val="0"/>
        <w:autoSpaceDN w:val="0"/>
        <w:adjustRightInd w:val="0"/>
        <w:ind w:firstLine="6237"/>
        <w:jc w:val="right"/>
        <w:rPr>
          <w:b/>
          <w:sz w:val="20"/>
          <w:szCs w:val="20"/>
        </w:rPr>
      </w:pPr>
    </w:p>
    <w:p w:rsidR="00652443" w:rsidRDefault="00652443" w:rsidP="005D2995">
      <w:pPr>
        <w:widowControl w:val="0"/>
        <w:autoSpaceDE w:val="0"/>
        <w:autoSpaceDN w:val="0"/>
        <w:adjustRightInd w:val="0"/>
        <w:jc w:val="center"/>
      </w:pPr>
    </w:p>
    <w:p w:rsidR="00A5421C" w:rsidRDefault="00A5421C" w:rsidP="005D2995">
      <w:pPr>
        <w:widowControl w:val="0"/>
        <w:autoSpaceDE w:val="0"/>
        <w:autoSpaceDN w:val="0"/>
        <w:adjustRightInd w:val="0"/>
        <w:jc w:val="center"/>
      </w:pPr>
      <w:r>
        <w:t>Состав аукционной комиссии</w:t>
      </w:r>
    </w:p>
    <w:p w:rsidR="00A5421C" w:rsidRDefault="00A5421C" w:rsidP="005D2995">
      <w:pPr>
        <w:widowControl w:val="0"/>
        <w:autoSpaceDE w:val="0"/>
        <w:autoSpaceDN w:val="0"/>
        <w:adjustRightInd w:val="0"/>
        <w:jc w:val="center"/>
      </w:pPr>
      <w:r>
        <w:t>по подготовке и проведения</w:t>
      </w:r>
      <w:r w:rsidRPr="0051336D">
        <w:t xml:space="preserve"> </w:t>
      </w:r>
      <w:r>
        <w:t>аукциона</w:t>
      </w:r>
      <w:r w:rsidRPr="0051336D">
        <w:t xml:space="preserve"> на </w:t>
      </w:r>
      <w:r>
        <w:t xml:space="preserve">право </w:t>
      </w:r>
      <w:r w:rsidRPr="0051336D">
        <w:t>заключени</w:t>
      </w:r>
      <w:r w:rsidR="00744515">
        <w:t>я</w:t>
      </w:r>
    </w:p>
    <w:p w:rsidR="005D2995" w:rsidRDefault="00A5421C" w:rsidP="005D2995">
      <w:pPr>
        <w:tabs>
          <w:tab w:val="left" w:pos="3420"/>
        </w:tabs>
        <w:jc w:val="center"/>
      </w:pPr>
      <w:r>
        <w:t>договора</w:t>
      </w:r>
      <w:r w:rsidRPr="0051336D">
        <w:t xml:space="preserve"> на установку и эксплуатацию</w:t>
      </w:r>
      <w:r w:rsidR="005D2995">
        <w:t xml:space="preserve"> </w:t>
      </w:r>
      <w:r w:rsidRPr="0051336D">
        <w:t>рекламн</w:t>
      </w:r>
      <w:r>
        <w:t>ой</w:t>
      </w:r>
      <w:r w:rsidRPr="0051336D">
        <w:t xml:space="preserve"> конструкци</w:t>
      </w:r>
      <w:r>
        <w:t>и</w:t>
      </w:r>
    </w:p>
    <w:p w:rsidR="00A5421C" w:rsidRDefault="00A5421C" w:rsidP="005D2995">
      <w:pPr>
        <w:tabs>
          <w:tab w:val="left" w:pos="3420"/>
        </w:tabs>
        <w:jc w:val="center"/>
      </w:pPr>
      <w:r w:rsidRPr="0051336D">
        <w:t>на земельн</w:t>
      </w:r>
      <w:r>
        <w:t>ом</w:t>
      </w:r>
      <w:r w:rsidRPr="0051336D">
        <w:t xml:space="preserve"> участк</w:t>
      </w:r>
      <w:r>
        <w:t>е</w:t>
      </w:r>
      <w:r w:rsidRPr="0051336D">
        <w:t>, здани</w:t>
      </w:r>
      <w:r>
        <w:t>и</w:t>
      </w:r>
      <w:r w:rsidRPr="0051336D">
        <w:t xml:space="preserve"> или ином недвижимом имуществе,</w:t>
      </w:r>
    </w:p>
    <w:p w:rsidR="00A5421C" w:rsidRDefault="00A5421C" w:rsidP="005D2995">
      <w:pPr>
        <w:tabs>
          <w:tab w:val="left" w:pos="3420"/>
        </w:tabs>
        <w:jc w:val="center"/>
      </w:pPr>
      <w:r w:rsidRPr="0051336D">
        <w:t>находящемся в муниципальной собственности</w:t>
      </w:r>
    </w:p>
    <w:p w:rsidR="00A5421C" w:rsidRDefault="00A5421C" w:rsidP="005D2995">
      <w:pPr>
        <w:tabs>
          <w:tab w:val="left" w:pos="3420"/>
        </w:tabs>
        <w:jc w:val="center"/>
      </w:pPr>
      <w:r w:rsidRPr="0051336D">
        <w:t>муниципального образования</w:t>
      </w:r>
      <w:r w:rsidR="005D2995">
        <w:t xml:space="preserve"> </w:t>
      </w:r>
      <w:r w:rsidRPr="0051336D">
        <w:t>«Мясниковский район»</w:t>
      </w:r>
    </w:p>
    <w:p w:rsidR="00A5421C" w:rsidRPr="00DA3B64" w:rsidRDefault="00A5421C" w:rsidP="005D2995">
      <w:pPr>
        <w:widowControl w:val="0"/>
        <w:autoSpaceDE w:val="0"/>
        <w:autoSpaceDN w:val="0"/>
        <w:adjustRightInd w:val="0"/>
        <w:jc w:val="center"/>
      </w:pPr>
    </w:p>
    <w:p w:rsidR="00A5421C" w:rsidRDefault="00A5421C" w:rsidP="00A5421C">
      <w:pPr>
        <w:widowControl w:val="0"/>
        <w:autoSpaceDE w:val="0"/>
        <w:autoSpaceDN w:val="0"/>
        <w:adjustRightInd w:val="0"/>
        <w:ind w:firstLine="6237"/>
        <w:jc w:val="right"/>
        <w:rPr>
          <w:sz w:val="20"/>
          <w:szCs w:val="20"/>
        </w:rPr>
      </w:pPr>
    </w:p>
    <w:p w:rsidR="00A5421C" w:rsidRDefault="00A5421C" w:rsidP="00A5421C">
      <w:pPr>
        <w:widowControl w:val="0"/>
        <w:autoSpaceDE w:val="0"/>
        <w:autoSpaceDN w:val="0"/>
        <w:adjustRightInd w:val="0"/>
        <w:ind w:firstLine="6237"/>
        <w:jc w:val="right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561"/>
        <w:gridCol w:w="6149"/>
      </w:tblGrid>
      <w:tr w:rsidR="00DD62B8" w:rsidTr="00DD62B8">
        <w:tc>
          <w:tcPr>
            <w:tcW w:w="2660" w:type="dxa"/>
          </w:tcPr>
          <w:p w:rsidR="00DD62B8" w:rsidRDefault="00DD62B8" w:rsidP="00A542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361245">
              <w:t>Хатламаджиян</w:t>
            </w:r>
            <w:proofErr w:type="spellEnd"/>
            <w:r w:rsidRPr="00361245">
              <w:t xml:space="preserve"> В.Х.</w:t>
            </w:r>
          </w:p>
        </w:tc>
        <w:tc>
          <w:tcPr>
            <w:tcW w:w="567" w:type="dxa"/>
          </w:tcPr>
          <w:p w:rsidR="00DD62B8" w:rsidRDefault="00DD62B8" w:rsidP="00A542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37" w:type="dxa"/>
          </w:tcPr>
          <w:p w:rsidR="00DD62B8" w:rsidRDefault="00DD62B8" w:rsidP="00A5421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1245">
              <w:t xml:space="preserve">заместитель главы Администрации Мясниковского </w:t>
            </w:r>
            <w:r>
              <w:t>района - председатель комиссии</w:t>
            </w:r>
            <w:r>
              <w:t>;</w:t>
            </w:r>
          </w:p>
          <w:p w:rsidR="00DD62B8" w:rsidRDefault="00DD62B8" w:rsidP="00A542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D62B8" w:rsidTr="00DD62B8">
        <w:tc>
          <w:tcPr>
            <w:tcW w:w="2660" w:type="dxa"/>
          </w:tcPr>
          <w:p w:rsidR="00DD62B8" w:rsidRDefault="00DD62B8" w:rsidP="00A542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t>Псрдиян</w:t>
            </w:r>
            <w:proofErr w:type="spellEnd"/>
            <w:r>
              <w:t xml:space="preserve"> С.Б.</w:t>
            </w:r>
          </w:p>
        </w:tc>
        <w:tc>
          <w:tcPr>
            <w:tcW w:w="567" w:type="dxa"/>
          </w:tcPr>
          <w:p w:rsidR="00DD62B8" w:rsidRDefault="00DD62B8" w:rsidP="00A542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37" w:type="dxa"/>
          </w:tcPr>
          <w:p w:rsidR="00DD62B8" w:rsidRDefault="00DD62B8" w:rsidP="00A5421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отдела экономического развития Администрации Мясниковского района – заместитель председателя</w:t>
            </w:r>
            <w:r>
              <w:t>;</w:t>
            </w:r>
          </w:p>
          <w:p w:rsidR="00DD62B8" w:rsidRDefault="00DD62B8" w:rsidP="00A542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D62B8" w:rsidTr="00DD62B8">
        <w:tc>
          <w:tcPr>
            <w:tcW w:w="2660" w:type="dxa"/>
          </w:tcPr>
          <w:p w:rsidR="00DD62B8" w:rsidRDefault="00DD62B8" w:rsidP="00A542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t>Харахашян</w:t>
            </w:r>
            <w:proofErr w:type="spellEnd"/>
            <w:r>
              <w:t xml:space="preserve"> А.Р.</w:t>
            </w:r>
          </w:p>
        </w:tc>
        <w:tc>
          <w:tcPr>
            <w:tcW w:w="567" w:type="dxa"/>
          </w:tcPr>
          <w:p w:rsidR="00DD62B8" w:rsidRDefault="00DD62B8" w:rsidP="00A542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37" w:type="dxa"/>
          </w:tcPr>
          <w:p w:rsidR="00DD62B8" w:rsidRDefault="00DD62B8" w:rsidP="00DD62B8">
            <w:pPr>
              <w:jc w:val="both"/>
            </w:pPr>
            <w:r>
              <w:t>главный архитектор Администрации Мясниковского</w:t>
            </w:r>
            <w:r>
              <w:t xml:space="preserve"> </w:t>
            </w:r>
            <w:r>
              <w:t>района – член комиссии</w:t>
            </w:r>
            <w:r>
              <w:t>;</w:t>
            </w:r>
          </w:p>
          <w:p w:rsidR="00DD62B8" w:rsidRDefault="00DD62B8" w:rsidP="00DD62B8">
            <w:pPr>
              <w:jc w:val="both"/>
              <w:rPr>
                <w:sz w:val="20"/>
                <w:szCs w:val="20"/>
              </w:rPr>
            </w:pPr>
          </w:p>
        </w:tc>
      </w:tr>
      <w:tr w:rsidR="00DD62B8" w:rsidTr="00DD62B8">
        <w:tc>
          <w:tcPr>
            <w:tcW w:w="2660" w:type="dxa"/>
          </w:tcPr>
          <w:p w:rsidR="00DD62B8" w:rsidRDefault="00DD62B8" w:rsidP="00A542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t>Бабиян</w:t>
            </w:r>
            <w:proofErr w:type="spellEnd"/>
            <w:r>
              <w:t xml:space="preserve"> М.Д.</w:t>
            </w:r>
          </w:p>
        </w:tc>
        <w:tc>
          <w:tcPr>
            <w:tcW w:w="567" w:type="dxa"/>
          </w:tcPr>
          <w:p w:rsidR="00DD62B8" w:rsidRDefault="00DD62B8" w:rsidP="00A542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37" w:type="dxa"/>
          </w:tcPr>
          <w:p w:rsidR="00DD62B8" w:rsidRDefault="00DD62B8" w:rsidP="00A542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t>начальник отдела имущественных и земельных отношений Администрации Мясниковского района – член комиссии</w:t>
            </w:r>
            <w:r>
              <w:t>.</w:t>
            </w:r>
          </w:p>
        </w:tc>
      </w:tr>
    </w:tbl>
    <w:p w:rsidR="00A5421C" w:rsidRDefault="00A5421C" w:rsidP="00A5421C">
      <w:pPr>
        <w:widowControl w:val="0"/>
        <w:autoSpaceDE w:val="0"/>
        <w:autoSpaceDN w:val="0"/>
        <w:adjustRightInd w:val="0"/>
        <w:ind w:firstLine="6237"/>
        <w:jc w:val="right"/>
        <w:rPr>
          <w:sz w:val="20"/>
          <w:szCs w:val="20"/>
        </w:rPr>
      </w:pPr>
    </w:p>
    <w:p w:rsidR="00A5421C" w:rsidRDefault="00A5421C" w:rsidP="00A5421C">
      <w:pPr>
        <w:widowControl w:val="0"/>
        <w:autoSpaceDE w:val="0"/>
        <w:autoSpaceDN w:val="0"/>
        <w:adjustRightInd w:val="0"/>
        <w:ind w:firstLine="6237"/>
        <w:jc w:val="right"/>
        <w:rPr>
          <w:sz w:val="20"/>
          <w:szCs w:val="20"/>
        </w:rPr>
      </w:pPr>
    </w:p>
    <w:p w:rsidR="00A5421C" w:rsidRDefault="00A5421C" w:rsidP="00A5421C">
      <w:pPr>
        <w:widowControl w:val="0"/>
        <w:autoSpaceDE w:val="0"/>
        <w:autoSpaceDN w:val="0"/>
        <w:adjustRightInd w:val="0"/>
        <w:ind w:firstLine="6237"/>
        <w:jc w:val="right"/>
        <w:rPr>
          <w:sz w:val="20"/>
          <w:szCs w:val="20"/>
        </w:rPr>
      </w:pPr>
    </w:p>
    <w:p w:rsidR="00A5421C" w:rsidRDefault="00A5421C" w:rsidP="00A5421C">
      <w:pPr>
        <w:widowControl w:val="0"/>
        <w:autoSpaceDE w:val="0"/>
        <w:autoSpaceDN w:val="0"/>
        <w:adjustRightInd w:val="0"/>
        <w:ind w:firstLine="6237"/>
        <w:jc w:val="right"/>
        <w:rPr>
          <w:sz w:val="20"/>
          <w:szCs w:val="20"/>
        </w:rPr>
      </w:pPr>
    </w:p>
    <w:p w:rsidR="00A5421C" w:rsidRDefault="00A5421C" w:rsidP="00A5421C">
      <w:pPr>
        <w:widowControl w:val="0"/>
        <w:autoSpaceDE w:val="0"/>
        <w:autoSpaceDN w:val="0"/>
        <w:adjustRightInd w:val="0"/>
        <w:ind w:firstLine="6237"/>
        <w:jc w:val="right"/>
        <w:rPr>
          <w:sz w:val="20"/>
          <w:szCs w:val="20"/>
        </w:rPr>
      </w:pPr>
    </w:p>
    <w:p w:rsidR="00A5421C" w:rsidRDefault="00A5421C" w:rsidP="00A5421C">
      <w:pPr>
        <w:widowControl w:val="0"/>
        <w:autoSpaceDE w:val="0"/>
        <w:autoSpaceDN w:val="0"/>
        <w:adjustRightInd w:val="0"/>
        <w:ind w:firstLine="6237"/>
        <w:jc w:val="right"/>
        <w:rPr>
          <w:sz w:val="20"/>
          <w:szCs w:val="20"/>
        </w:rPr>
      </w:pPr>
    </w:p>
    <w:p w:rsidR="00A5421C" w:rsidRDefault="00A5421C" w:rsidP="00A5421C">
      <w:pPr>
        <w:widowControl w:val="0"/>
        <w:autoSpaceDE w:val="0"/>
        <w:autoSpaceDN w:val="0"/>
        <w:adjustRightInd w:val="0"/>
        <w:ind w:firstLine="6237"/>
        <w:jc w:val="right"/>
        <w:rPr>
          <w:sz w:val="20"/>
          <w:szCs w:val="20"/>
        </w:rPr>
      </w:pPr>
    </w:p>
    <w:p w:rsidR="00A5421C" w:rsidRDefault="00A5421C" w:rsidP="00A5421C">
      <w:pPr>
        <w:widowControl w:val="0"/>
        <w:tabs>
          <w:tab w:val="left" w:pos="2552"/>
        </w:tabs>
        <w:autoSpaceDE w:val="0"/>
        <w:autoSpaceDN w:val="0"/>
        <w:adjustRightInd w:val="0"/>
        <w:ind w:firstLine="6237"/>
        <w:jc w:val="right"/>
        <w:rPr>
          <w:sz w:val="20"/>
          <w:szCs w:val="20"/>
        </w:rPr>
      </w:pPr>
    </w:p>
    <w:p w:rsidR="00E37BAE" w:rsidRPr="007547E3" w:rsidRDefault="00E37BAE" w:rsidP="00E37BAE">
      <w:pPr>
        <w:jc w:val="both"/>
      </w:pPr>
    </w:p>
    <w:p w:rsidR="00E37BAE" w:rsidRPr="007547E3" w:rsidRDefault="00E37BAE" w:rsidP="00E37BAE">
      <w:pPr>
        <w:jc w:val="both"/>
      </w:pPr>
    </w:p>
    <w:p w:rsidR="00C74DA3" w:rsidRPr="00A5421C" w:rsidRDefault="00E37BAE" w:rsidP="00C74DA3">
      <w:pPr>
        <w:jc w:val="right"/>
      </w:pPr>
      <w:r w:rsidRPr="007547E3">
        <w:rPr>
          <w:sz w:val="24"/>
          <w:szCs w:val="24"/>
        </w:rPr>
        <w:br w:type="page"/>
      </w:r>
      <w:r w:rsidR="00C74DA3" w:rsidRPr="00A5421C">
        <w:lastRenderedPageBreak/>
        <w:t>Приложение</w:t>
      </w:r>
      <w:r w:rsidR="00C74DA3">
        <w:t xml:space="preserve"> № 2</w:t>
      </w:r>
    </w:p>
    <w:p w:rsidR="00C74DA3" w:rsidRDefault="00C74DA3" w:rsidP="00C74DA3">
      <w:pPr>
        <w:tabs>
          <w:tab w:val="left" w:pos="3420"/>
        </w:tabs>
        <w:jc w:val="right"/>
      </w:pPr>
      <w:r w:rsidRPr="00A5421C">
        <w:t>к Положению</w:t>
      </w:r>
      <w:r>
        <w:t xml:space="preserve"> </w:t>
      </w:r>
      <w:r w:rsidRPr="007A4A1C">
        <w:t>«</w:t>
      </w:r>
      <w:r w:rsidRPr="0051336D">
        <w:t>О</w:t>
      </w:r>
      <w:r>
        <w:t xml:space="preserve"> порядке подготовки и </w:t>
      </w:r>
    </w:p>
    <w:p w:rsidR="00C74DA3" w:rsidRDefault="00C74DA3" w:rsidP="00C74DA3">
      <w:pPr>
        <w:tabs>
          <w:tab w:val="left" w:pos="3420"/>
        </w:tabs>
        <w:jc w:val="right"/>
      </w:pPr>
      <w:r>
        <w:t>проведения</w:t>
      </w:r>
      <w:r w:rsidRPr="0051336D">
        <w:t xml:space="preserve"> </w:t>
      </w:r>
      <w:r>
        <w:t>аукциона</w:t>
      </w:r>
      <w:r w:rsidRPr="0051336D">
        <w:t xml:space="preserve"> на </w:t>
      </w:r>
      <w:r>
        <w:t xml:space="preserve">право </w:t>
      </w:r>
      <w:r w:rsidRPr="0051336D">
        <w:t>заключени</w:t>
      </w:r>
      <w:r w:rsidR="00744515">
        <w:t>я</w:t>
      </w:r>
    </w:p>
    <w:p w:rsidR="00C74DA3" w:rsidRDefault="00C74DA3" w:rsidP="00C74DA3">
      <w:pPr>
        <w:tabs>
          <w:tab w:val="left" w:pos="3420"/>
        </w:tabs>
        <w:jc w:val="right"/>
      </w:pPr>
      <w:r>
        <w:t>договора</w:t>
      </w:r>
      <w:r w:rsidRPr="0051336D">
        <w:t xml:space="preserve"> на установку и эксплуатацию</w:t>
      </w:r>
    </w:p>
    <w:p w:rsidR="00C74DA3" w:rsidRDefault="00C74DA3" w:rsidP="00C74DA3">
      <w:pPr>
        <w:tabs>
          <w:tab w:val="left" w:pos="3420"/>
        </w:tabs>
        <w:jc w:val="right"/>
      </w:pPr>
      <w:r w:rsidRPr="0051336D">
        <w:t xml:space="preserve"> рекламн</w:t>
      </w:r>
      <w:r>
        <w:t>ой</w:t>
      </w:r>
      <w:r w:rsidRPr="0051336D">
        <w:t xml:space="preserve"> конструкци</w:t>
      </w:r>
      <w:r>
        <w:t xml:space="preserve">и </w:t>
      </w:r>
      <w:r w:rsidRPr="0051336D">
        <w:t>на земельн</w:t>
      </w:r>
      <w:r>
        <w:t>ом</w:t>
      </w:r>
      <w:r w:rsidRPr="0051336D">
        <w:t xml:space="preserve"> участк</w:t>
      </w:r>
      <w:r>
        <w:t>е</w:t>
      </w:r>
      <w:r w:rsidRPr="0051336D">
        <w:t xml:space="preserve">, </w:t>
      </w:r>
    </w:p>
    <w:p w:rsidR="00C74DA3" w:rsidRDefault="00C74DA3" w:rsidP="00C74DA3">
      <w:pPr>
        <w:tabs>
          <w:tab w:val="left" w:pos="3420"/>
        </w:tabs>
        <w:jc w:val="right"/>
      </w:pPr>
      <w:r w:rsidRPr="0051336D">
        <w:t>здани</w:t>
      </w:r>
      <w:r>
        <w:t>и</w:t>
      </w:r>
      <w:r w:rsidRPr="0051336D">
        <w:t xml:space="preserve"> или ином недвижимом имуществе, </w:t>
      </w:r>
    </w:p>
    <w:p w:rsidR="00C74DA3" w:rsidRDefault="00C74DA3" w:rsidP="00C74DA3">
      <w:pPr>
        <w:tabs>
          <w:tab w:val="left" w:pos="3420"/>
        </w:tabs>
        <w:jc w:val="right"/>
      </w:pPr>
      <w:r w:rsidRPr="0051336D">
        <w:t>находящемся в муниципальной собственности</w:t>
      </w:r>
    </w:p>
    <w:p w:rsidR="00C74DA3" w:rsidRDefault="00C74DA3" w:rsidP="00C74DA3">
      <w:pPr>
        <w:tabs>
          <w:tab w:val="left" w:pos="3420"/>
        </w:tabs>
        <w:jc w:val="right"/>
      </w:pPr>
      <w:r w:rsidRPr="0051336D">
        <w:t xml:space="preserve"> муниципального образования</w:t>
      </w:r>
    </w:p>
    <w:p w:rsidR="00C74DA3" w:rsidRDefault="00C74DA3" w:rsidP="00C74DA3">
      <w:pPr>
        <w:jc w:val="right"/>
      </w:pPr>
      <w:r w:rsidRPr="0051336D">
        <w:t xml:space="preserve"> «Мясниковский район»</w:t>
      </w:r>
    </w:p>
    <w:p w:rsidR="00C74DA3" w:rsidRPr="007547E3" w:rsidRDefault="00C74DA3" w:rsidP="00C74DA3">
      <w:pPr>
        <w:jc w:val="right"/>
      </w:pPr>
    </w:p>
    <w:p w:rsidR="00E37BAE" w:rsidRPr="00C74DA3" w:rsidRDefault="00E37BAE" w:rsidP="00E37BAE">
      <w:pPr>
        <w:pStyle w:val="HTM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74DA3">
        <w:rPr>
          <w:rFonts w:ascii="Times New Roman" w:hAnsi="Times New Roman" w:cs="Times New Roman"/>
          <w:sz w:val="28"/>
          <w:szCs w:val="28"/>
        </w:rPr>
        <w:t>ПОРЯДОК</w:t>
      </w:r>
    </w:p>
    <w:p w:rsidR="00E37BAE" w:rsidRPr="00C74DA3" w:rsidRDefault="00E37BAE" w:rsidP="00E37BAE">
      <w:pPr>
        <w:pStyle w:val="HTM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74DA3">
        <w:rPr>
          <w:rFonts w:ascii="Times New Roman" w:hAnsi="Times New Roman" w:cs="Times New Roman"/>
          <w:sz w:val="28"/>
          <w:szCs w:val="28"/>
        </w:rPr>
        <w:t>РАСЧЕТА РАЗМЕРА ОПЛАТЫ ЗА ПРАВО РАЗМЕЩЕНИЯ</w:t>
      </w:r>
    </w:p>
    <w:p w:rsidR="00E37BAE" w:rsidRPr="00C74DA3" w:rsidRDefault="00E37BAE" w:rsidP="00E37BAE">
      <w:pPr>
        <w:pStyle w:val="HTM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74DA3">
        <w:rPr>
          <w:rFonts w:ascii="Times New Roman" w:hAnsi="Times New Roman" w:cs="Times New Roman"/>
          <w:sz w:val="28"/>
          <w:szCs w:val="28"/>
        </w:rPr>
        <w:t>СРЕДСТВ НАРУЖНОЙ РЕКЛАМЫ</w:t>
      </w:r>
    </w:p>
    <w:p w:rsidR="00AE0F7E" w:rsidRDefault="00AE0F7E" w:rsidP="00E37BAE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37BAE" w:rsidRPr="00C74DA3" w:rsidRDefault="00DD62B8" w:rsidP="00DD62B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7BAE" w:rsidRPr="00C74DA3">
        <w:rPr>
          <w:rFonts w:ascii="Times New Roman" w:hAnsi="Times New Roman" w:cs="Times New Roman"/>
          <w:sz w:val="28"/>
          <w:szCs w:val="28"/>
        </w:rPr>
        <w:t>Настоящий Порядок применяется в соответствии с Положением «О порядке подготовки и проведения аукциона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государственной или муниципальной собственности на территории муниципального образования «Мясниковский район» (далее - Правила) при расчете размера оплаты по договорам на право размещения средств наружной рекламы.</w:t>
      </w:r>
    </w:p>
    <w:p w:rsidR="00E37BAE" w:rsidRPr="00C74DA3" w:rsidRDefault="00E37BAE" w:rsidP="00E37BA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37BAE" w:rsidRPr="00C74DA3" w:rsidRDefault="00DD62B8" w:rsidP="00C74DA3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7BAE" w:rsidRPr="00C74DA3">
        <w:rPr>
          <w:rFonts w:ascii="Times New Roman" w:hAnsi="Times New Roman" w:cs="Times New Roman"/>
          <w:sz w:val="28"/>
          <w:szCs w:val="28"/>
        </w:rPr>
        <w:t>1. Размер оплаты за право размещения средства наружной рекламы определяется по</w:t>
      </w:r>
      <w:r w:rsidR="00C74DA3">
        <w:rPr>
          <w:rFonts w:ascii="Times New Roman" w:hAnsi="Times New Roman" w:cs="Times New Roman"/>
          <w:sz w:val="28"/>
          <w:szCs w:val="28"/>
        </w:rPr>
        <w:t xml:space="preserve"> </w:t>
      </w:r>
      <w:r w:rsidR="00E37BAE" w:rsidRPr="00C74DA3">
        <w:rPr>
          <w:rFonts w:ascii="Times New Roman" w:hAnsi="Times New Roman" w:cs="Times New Roman"/>
          <w:sz w:val="28"/>
          <w:szCs w:val="28"/>
        </w:rPr>
        <w:t>следующей формуле (в рублях за год</w:t>
      </w:r>
      <w:r w:rsidR="00E37BAE" w:rsidRPr="00C74DA3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="00E37BAE" w:rsidRPr="00C74DA3">
        <w:rPr>
          <w:rFonts w:ascii="Times New Roman" w:hAnsi="Times New Roman" w:cs="Times New Roman"/>
          <w:sz w:val="28"/>
          <w:szCs w:val="28"/>
        </w:rPr>
        <w:t>):</w:t>
      </w:r>
    </w:p>
    <w:p w:rsidR="00E37BAE" w:rsidRPr="007547E3" w:rsidRDefault="00E37BAE" w:rsidP="00C74DA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37BAE" w:rsidRPr="00C74DA3" w:rsidRDefault="00E37BAE" w:rsidP="00E37BAE">
      <w:pPr>
        <w:pStyle w:val="HTM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74DA3">
        <w:rPr>
          <w:rFonts w:ascii="Times New Roman" w:hAnsi="Times New Roman" w:cs="Times New Roman"/>
          <w:sz w:val="28"/>
          <w:szCs w:val="28"/>
        </w:rPr>
        <w:t xml:space="preserve">Т = БС x S x К1, </w:t>
      </w:r>
    </w:p>
    <w:p w:rsidR="00E37BAE" w:rsidRPr="00C74DA3" w:rsidRDefault="00E37BAE" w:rsidP="00E37BA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37BAE" w:rsidRPr="00C74DA3" w:rsidRDefault="00E37BAE" w:rsidP="00E37BA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C74DA3">
        <w:rPr>
          <w:rFonts w:ascii="Times New Roman" w:hAnsi="Times New Roman" w:cs="Times New Roman"/>
          <w:sz w:val="28"/>
          <w:szCs w:val="28"/>
        </w:rPr>
        <w:t xml:space="preserve">     где БС - базовая ставка, размер которой принимается равным 600 рублей;</w:t>
      </w:r>
    </w:p>
    <w:p w:rsidR="00E37BAE" w:rsidRPr="00C74DA3" w:rsidRDefault="00E37BAE" w:rsidP="00E37BA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C74DA3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C74DA3">
        <w:rPr>
          <w:rFonts w:ascii="Times New Roman" w:hAnsi="Times New Roman" w:cs="Times New Roman"/>
          <w:sz w:val="28"/>
          <w:szCs w:val="28"/>
        </w:rPr>
        <w:t>S  -</w:t>
      </w:r>
      <w:proofErr w:type="gramEnd"/>
      <w:r w:rsidRPr="00C74DA3">
        <w:rPr>
          <w:rFonts w:ascii="Times New Roman" w:hAnsi="Times New Roman" w:cs="Times New Roman"/>
          <w:sz w:val="28"/>
          <w:szCs w:val="28"/>
        </w:rPr>
        <w:t xml:space="preserve">  площадь информационного поля средства наружной рекламы (кв.</w:t>
      </w:r>
      <w:r w:rsidR="00C74DA3">
        <w:rPr>
          <w:rFonts w:ascii="Times New Roman" w:hAnsi="Times New Roman" w:cs="Times New Roman"/>
          <w:sz w:val="28"/>
          <w:szCs w:val="28"/>
        </w:rPr>
        <w:t xml:space="preserve"> </w:t>
      </w:r>
      <w:r w:rsidRPr="00C74DA3">
        <w:rPr>
          <w:rFonts w:ascii="Times New Roman" w:hAnsi="Times New Roman" w:cs="Times New Roman"/>
          <w:sz w:val="28"/>
          <w:szCs w:val="28"/>
        </w:rPr>
        <w:t xml:space="preserve">м); </w:t>
      </w:r>
    </w:p>
    <w:p w:rsidR="00E37BAE" w:rsidRPr="00C74DA3" w:rsidRDefault="00C74DA3" w:rsidP="00E37BA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К1 - коэффициент, </w:t>
      </w:r>
      <w:r w:rsidR="00E37BAE" w:rsidRPr="00C74DA3">
        <w:rPr>
          <w:rFonts w:ascii="Times New Roman" w:hAnsi="Times New Roman" w:cs="Times New Roman"/>
          <w:sz w:val="28"/>
          <w:szCs w:val="28"/>
        </w:rPr>
        <w:t>учитывающий территориальную привязку в соответствии с п. 2 настоящего приложения:</w:t>
      </w:r>
    </w:p>
    <w:p w:rsidR="00E37BAE" w:rsidRPr="007547E3" w:rsidRDefault="00E37BAE" w:rsidP="00E37BA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"/>
        <w:gridCol w:w="6225"/>
        <w:gridCol w:w="2349"/>
      </w:tblGrid>
      <w:tr w:rsidR="00E37BAE" w:rsidRPr="007547E3" w:rsidTr="004515C9">
        <w:trPr>
          <w:trHeight w:val="20"/>
        </w:trPr>
        <w:tc>
          <w:tcPr>
            <w:tcW w:w="7371" w:type="dxa"/>
            <w:gridSpan w:val="2"/>
          </w:tcPr>
          <w:p w:rsidR="00E37BAE" w:rsidRPr="008F3F0E" w:rsidRDefault="00E37BAE" w:rsidP="0054174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z w:val="28"/>
                <w:szCs w:val="28"/>
              </w:rPr>
              <w:t>Категория территории</w:t>
            </w:r>
          </w:p>
        </w:tc>
        <w:tc>
          <w:tcPr>
            <w:tcW w:w="2410" w:type="dxa"/>
          </w:tcPr>
          <w:p w:rsidR="00E37BAE" w:rsidRPr="008F3F0E" w:rsidRDefault="00E37BAE" w:rsidP="004515C9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z w:val="28"/>
                <w:szCs w:val="28"/>
              </w:rPr>
              <w:t>Значение коэффициента К1</w:t>
            </w:r>
          </w:p>
        </w:tc>
      </w:tr>
      <w:tr w:rsidR="00E37BAE" w:rsidRPr="007547E3" w:rsidTr="004515C9">
        <w:trPr>
          <w:trHeight w:val="20"/>
        </w:trPr>
        <w:tc>
          <w:tcPr>
            <w:tcW w:w="567" w:type="dxa"/>
          </w:tcPr>
          <w:p w:rsidR="00E37BAE" w:rsidRPr="007547E3" w:rsidRDefault="00E37BAE" w:rsidP="004515C9">
            <w:pPr>
              <w:numPr>
                <w:ilvl w:val="0"/>
                <w:numId w:val="22"/>
              </w:numPr>
              <w:shd w:val="clear" w:color="auto" w:fill="FFFFFF"/>
              <w:rPr>
                <w:spacing w:val="3"/>
              </w:rPr>
            </w:pPr>
          </w:p>
        </w:tc>
        <w:tc>
          <w:tcPr>
            <w:tcW w:w="6804" w:type="dxa"/>
          </w:tcPr>
          <w:p w:rsidR="00E37BAE" w:rsidRPr="008F3F0E" w:rsidRDefault="00E37BAE" w:rsidP="00541745">
            <w:pPr>
              <w:shd w:val="clear" w:color="auto" w:fill="FFFFFF"/>
              <w:rPr>
                <w:spacing w:val="3"/>
              </w:rPr>
            </w:pPr>
            <w:r w:rsidRPr="008F3F0E">
              <w:rPr>
                <w:spacing w:val="3"/>
              </w:rPr>
              <w:t xml:space="preserve">Центр с. Чалтырь; </w:t>
            </w:r>
          </w:p>
          <w:p w:rsidR="00E37BAE" w:rsidRPr="008F3F0E" w:rsidRDefault="00E37BAE" w:rsidP="0054174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иные территории, находящиеся вне границ населенных пунктов</w:t>
            </w:r>
          </w:p>
        </w:tc>
        <w:tc>
          <w:tcPr>
            <w:tcW w:w="2410" w:type="dxa"/>
          </w:tcPr>
          <w:p w:rsidR="00E37BAE" w:rsidRPr="008F3F0E" w:rsidRDefault="00E37BAE" w:rsidP="0054174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E37BAE" w:rsidRPr="007547E3" w:rsidTr="004515C9">
        <w:trPr>
          <w:trHeight w:val="20"/>
        </w:trPr>
        <w:tc>
          <w:tcPr>
            <w:tcW w:w="567" w:type="dxa"/>
          </w:tcPr>
          <w:p w:rsidR="00E37BAE" w:rsidRPr="007547E3" w:rsidRDefault="00E37BAE" w:rsidP="00E37BAE">
            <w:pPr>
              <w:pStyle w:val="HTML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6804" w:type="dxa"/>
          </w:tcPr>
          <w:p w:rsidR="00E37BAE" w:rsidRPr="008F3F0E" w:rsidRDefault="00E37BAE" w:rsidP="00541745">
            <w:pPr>
              <w:pStyle w:val="HTML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Территории, прилегающие к центру с. Чалтырь; </w:t>
            </w:r>
          </w:p>
          <w:p w:rsidR="00E37BAE" w:rsidRPr="008F3F0E" w:rsidRDefault="00E37BAE" w:rsidP="00541745">
            <w:pPr>
              <w:pStyle w:val="HTML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окраина с. Чалтырь,               </w:t>
            </w:r>
          </w:p>
          <w:p w:rsidR="00E37BAE" w:rsidRPr="008F3F0E" w:rsidRDefault="00E37BAE" w:rsidP="0054174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ул. </w:t>
            </w:r>
            <w:proofErr w:type="spellStart"/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Большесальская</w:t>
            </w:r>
            <w:proofErr w:type="spellEnd"/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села Крым</w:t>
            </w:r>
          </w:p>
        </w:tc>
        <w:tc>
          <w:tcPr>
            <w:tcW w:w="2410" w:type="dxa"/>
          </w:tcPr>
          <w:p w:rsidR="00E37BAE" w:rsidRPr="008F3F0E" w:rsidRDefault="00E37BAE" w:rsidP="0054174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E37BAE" w:rsidRPr="007547E3" w:rsidTr="004515C9">
        <w:trPr>
          <w:trHeight w:val="20"/>
        </w:trPr>
        <w:tc>
          <w:tcPr>
            <w:tcW w:w="567" w:type="dxa"/>
          </w:tcPr>
          <w:p w:rsidR="00E37BAE" w:rsidRPr="007547E3" w:rsidRDefault="00E37BAE" w:rsidP="00E37BAE">
            <w:pPr>
              <w:pStyle w:val="HTML"/>
              <w:numPr>
                <w:ilvl w:val="0"/>
                <w:numId w:val="22"/>
              </w:num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6804" w:type="dxa"/>
          </w:tcPr>
          <w:p w:rsidR="00E37BAE" w:rsidRPr="008F3F0E" w:rsidRDefault="00E37BAE" w:rsidP="00541745">
            <w:pPr>
              <w:pStyle w:val="HTML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Территории села Крым</w:t>
            </w:r>
          </w:p>
        </w:tc>
        <w:tc>
          <w:tcPr>
            <w:tcW w:w="2410" w:type="dxa"/>
          </w:tcPr>
          <w:p w:rsidR="00E37BAE" w:rsidRPr="008F3F0E" w:rsidRDefault="00E37BAE" w:rsidP="0054174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37BAE" w:rsidRPr="007547E3" w:rsidTr="004515C9">
        <w:trPr>
          <w:trHeight w:val="20"/>
        </w:trPr>
        <w:tc>
          <w:tcPr>
            <w:tcW w:w="567" w:type="dxa"/>
          </w:tcPr>
          <w:p w:rsidR="00E37BAE" w:rsidRPr="007547E3" w:rsidRDefault="00E37BAE" w:rsidP="00E37BAE">
            <w:pPr>
              <w:pStyle w:val="HTML"/>
              <w:numPr>
                <w:ilvl w:val="0"/>
                <w:numId w:val="22"/>
              </w:num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6804" w:type="dxa"/>
          </w:tcPr>
          <w:p w:rsidR="00E37BAE" w:rsidRPr="008F3F0E" w:rsidRDefault="00E37BAE" w:rsidP="00541745">
            <w:pPr>
              <w:pStyle w:val="HTML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Территории хутора Калинин</w:t>
            </w:r>
          </w:p>
        </w:tc>
        <w:tc>
          <w:tcPr>
            <w:tcW w:w="2410" w:type="dxa"/>
          </w:tcPr>
          <w:p w:rsidR="00E37BAE" w:rsidRPr="008F3F0E" w:rsidRDefault="00E37BAE" w:rsidP="0054174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37BAE" w:rsidRPr="007547E3" w:rsidTr="004515C9">
        <w:trPr>
          <w:trHeight w:val="20"/>
        </w:trPr>
        <w:tc>
          <w:tcPr>
            <w:tcW w:w="567" w:type="dxa"/>
          </w:tcPr>
          <w:p w:rsidR="00E37BAE" w:rsidRPr="007547E3" w:rsidRDefault="00E37BAE" w:rsidP="00E37BAE">
            <w:pPr>
              <w:pStyle w:val="HTML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6804" w:type="dxa"/>
          </w:tcPr>
          <w:p w:rsidR="00E37BAE" w:rsidRPr="008F3F0E" w:rsidRDefault="00E37BAE" w:rsidP="00541745">
            <w:pPr>
              <w:pStyle w:val="HTML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Территории населенных пунктов </w:t>
            </w:r>
            <w:proofErr w:type="spellStart"/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Краснокрымского</w:t>
            </w:r>
            <w:proofErr w:type="spellEnd"/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10" w:type="dxa"/>
          </w:tcPr>
          <w:p w:rsidR="00E37BAE" w:rsidRPr="008F3F0E" w:rsidRDefault="00E37BAE" w:rsidP="0054174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E37BAE" w:rsidRPr="007547E3" w:rsidTr="004515C9">
        <w:trPr>
          <w:trHeight w:val="20"/>
        </w:trPr>
        <w:tc>
          <w:tcPr>
            <w:tcW w:w="567" w:type="dxa"/>
          </w:tcPr>
          <w:p w:rsidR="00E37BAE" w:rsidRPr="007547E3" w:rsidRDefault="00E37BAE" w:rsidP="00E37BAE">
            <w:pPr>
              <w:pStyle w:val="HTML"/>
              <w:numPr>
                <w:ilvl w:val="0"/>
                <w:numId w:val="22"/>
              </w:num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6804" w:type="dxa"/>
          </w:tcPr>
          <w:p w:rsidR="00E37BAE" w:rsidRPr="008F3F0E" w:rsidRDefault="00E37BAE" w:rsidP="00541745">
            <w:pPr>
              <w:pStyle w:val="HTML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Территории населенных пунктов </w:t>
            </w:r>
            <w:proofErr w:type="spellStart"/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Большесальского</w:t>
            </w:r>
            <w:proofErr w:type="spellEnd"/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10" w:type="dxa"/>
          </w:tcPr>
          <w:p w:rsidR="00E37BAE" w:rsidRPr="008F3F0E" w:rsidRDefault="00E37BAE" w:rsidP="0054174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E37BAE" w:rsidRPr="007547E3" w:rsidTr="004515C9">
        <w:trPr>
          <w:trHeight w:val="20"/>
        </w:trPr>
        <w:tc>
          <w:tcPr>
            <w:tcW w:w="567" w:type="dxa"/>
          </w:tcPr>
          <w:p w:rsidR="00E37BAE" w:rsidRPr="007547E3" w:rsidRDefault="00E37BAE" w:rsidP="00E37BAE">
            <w:pPr>
              <w:pStyle w:val="HTML"/>
              <w:numPr>
                <w:ilvl w:val="0"/>
                <w:numId w:val="22"/>
              </w:num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6804" w:type="dxa"/>
          </w:tcPr>
          <w:p w:rsidR="00E37BAE" w:rsidRPr="008F3F0E" w:rsidRDefault="00E37BAE" w:rsidP="00541745">
            <w:pPr>
              <w:pStyle w:val="HTML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Территории населенных пунктов </w:t>
            </w:r>
            <w:proofErr w:type="spellStart"/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Недвиговского</w:t>
            </w:r>
            <w:proofErr w:type="spellEnd"/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10" w:type="dxa"/>
          </w:tcPr>
          <w:p w:rsidR="00E37BAE" w:rsidRPr="008F3F0E" w:rsidRDefault="00E37BAE" w:rsidP="0054174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E37BAE" w:rsidRPr="007547E3" w:rsidTr="004515C9">
        <w:trPr>
          <w:trHeight w:val="20"/>
        </w:trPr>
        <w:tc>
          <w:tcPr>
            <w:tcW w:w="567" w:type="dxa"/>
          </w:tcPr>
          <w:p w:rsidR="00E37BAE" w:rsidRPr="007547E3" w:rsidRDefault="00E37BAE" w:rsidP="00E37BAE">
            <w:pPr>
              <w:pStyle w:val="HTML"/>
              <w:numPr>
                <w:ilvl w:val="0"/>
                <w:numId w:val="22"/>
              </w:num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6804" w:type="dxa"/>
          </w:tcPr>
          <w:p w:rsidR="00E37BAE" w:rsidRPr="008F3F0E" w:rsidRDefault="00E37BAE" w:rsidP="00541745">
            <w:pPr>
              <w:pStyle w:val="HTML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Территории населенных пунктов Петровского сельского поселения</w:t>
            </w:r>
          </w:p>
        </w:tc>
        <w:tc>
          <w:tcPr>
            <w:tcW w:w="2410" w:type="dxa"/>
          </w:tcPr>
          <w:p w:rsidR="00E37BAE" w:rsidRPr="008F3F0E" w:rsidRDefault="00E37BAE" w:rsidP="0054174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</w:tbl>
    <w:p w:rsidR="008F3F0E" w:rsidRDefault="008F3F0E" w:rsidP="00E37BAE">
      <w:pPr>
        <w:pStyle w:val="HTML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37BAE" w:rsidRPr="008F3F0E" w:rsidRDefault="00E37BAE" w:rsidP="00E37BA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47E3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322A8F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DD62B8">
        <w:rPr>
          <w:rFonts w:ascii="Times New Roman" w:hAnsi="Times New Roman" w:cs="Times New Roman"/>
          <w:sz w:val="28"/>
          <w:szCs w:val="28"/>
        </w:rPr>
        <w:t xml:space="preserve">размещения средства наружной </w:t>
      </w:r>
      <w:r w:rsidRPr="008F3F0E">
        <w:rPr>
          <w:rFonts w:ascii="Times New Roman" w:hAnsi="Times New Roman" w:cs="Times New Roman"/>
          <w:sz w:val="28"/>
          <w:szCs w:val="28"/>
        </w:rPr>
        <w:t>рекламы</w:t>
      </w:r>
      <w:r w:rsidR="00DD62B8">
        <w:rPr>
          <w:rFonts w:ascii="Times New Roman" w:hAnsi="Times New Roman" w:cs="Times New Roman"/>
          <w:sz w:val="28"/>
          <w:szCs w:val="28"/>
        </w:rPr>
        <w:t xml:space="preserve"> - год, при исчислении периода в месяцах применяется 1/12 </w:t>
      </w:r>
      <w:bookmarkStart w:id="0" w:name="_GoBack"/>
      <w:bookmarkEnd w:id="0"/>
      <w:r w:rsidR="00DD62B8">
        <w:rPr>
          <w:rFonts w:ascii="Times New Roman" w:hAnsi="Times New Roman" w:cs="Times New Roman"/>
          <w:sz w:val="28"/>
          <w:szCs w:val="28"/>
        </w:rPr>
        <w:t xml:space="preserve">базовой ставки в </w:t>
      </w:r>
      <w:r w:rsidRPr="008F3F0E">
        <w:rPr>
          <w:rFonts w:ascii="Times New Roman" w:hAnsi="Times New Roman" w:cs="Times New Roman"/>
          <w:sz w:val="28"/>
          <w:szCs w:val="28"/>
        </w:rPr>
        <w:t>месяц, при исчислении периода в днях - 1/365 базовой ставки в день.</w:t>
      </w:r>
    </w:p>
    <w:p w:rsidR="00E37BAE" w:rsidRPr="007547E3" w:rsidRDefault="00E37BAE" w:rsidP="00E37BAE">
      <w:pPr>
        <w:jc w:val="center"/>
      </w:pPr>
    </w:p>
    <w:p w:rsidR="00E37BAE" w:rsidRPr="007547E3" w:rsidRDefault="00E37BAE" w:rsidP="00E37BAE">
      <w:pPr>
        <w:jc w:val="both"/>
      </w:pPr>
      <w:r w:rsidRPr="007547E3">
        <w:t>2. Зонирование территории с. Чалтырь и окраины с. Крым для применения расчетной</w:t>
      </w:r>
      <w:r>
        <w:t xml:space="preserve"> </w:t>
      </w:r>
      <w:r w:rsidRPr="007547E3">
        <w:t>составляющей корректирующего коэффициента К1, учитывающей особенности места</w:t>
      </w:r>
      <w:r>
        <w:t xml:space="preserve"> </w:t>
      </w:r>
      <w:r w:rsidRPr="007547E3">
        <w:t>размещения рекламной конструкции.</w:t>
      </w:r>
    </w:p>
    <w:p w:rsidR="00E37BAE" w:rsidRPr="007547E3" w:rsidRDefault="00E37BAE" w:rsidP="00E37BAE">
      <w:pPr>
        <w:jc w:val="center"/>
      </w:pPr>
    </w:p>
    <w:p w:rsidR="00E37BAE" w:rsidRPr="007547E3" w:rsidRDefault="00BC51DF" w:rsidP="00E37BAE">
      <w:pPr>
        <w:numPr>
          <w:ilvl w:val="1"/>
          <w:numId w:val="26"/>
        </w:numPr>
      </w:pPr>
      <w:r>
        <w:t xml:space="preserve"> </w:t>
      </w:r>
      <w:r w:rsidR="00E37BAE" w:rsidRPr="007547E3">
        <w:t>Центр с. Чалтырь:</w:t>
      </w:r>
    </w:p>
    <w:p w:rsidR="00E37BAE" w:rsidRPr="007547E3" w:rsidRDefault="00E37BAE" w:rsidP="00E37BAE">
      <w:pPr>
        <w:numPr>
          <w:ilvl w:val="0"/>
          <w:numId w:val="23"/>
        </w:numPr>
      </w:pPr>
      <w:r w:rsidRPr="007547E3">
        <w:t>От ул. Ростовская по ул. Пионерской по всей протяженности;</w:t>
      </w:r>
    </w:p>
    <w:p w:rsidR="00E37BAE" w:rsidRPr="007547E3" w:rsidRDefault="00E37BAE" w:rsidP="00E37BAE">
      <w:pPr>
        <w:numPr>
          <w:ilvl w:val="0"/>
          <w:numId w:val="23"/>
        </w:numPr>
      </w:pPr>
      <w:r w:rsidRPr="007547E3">
        <w:t>От ул. Пионерской по ул. 4-я линия до ул. Мясникяна;</w:t>
      </w:r>
    </w:p>
    <w:p w:rsidR="00E37BAE" w:rsidRPr="007547E3" w:rsidRDefault="00E37BAE" w:rsidP="00E37BAE">
      <w:pPr>
        <w:numPr>
          <w:ilvl w:val="0"/>
          <w:numId w:val="23"/>
        </w:numPr>
      </w:pPr>
      <w:r w:rsidRPr="007547E3">
        <w:t>От ул. 3-я линия по ул. Мясникяна до пересечения с ул. Ростовская;</w:t>
      </w:r>
    </w:p>
    <w:p w:rsidR="00E37BAE" w:rsidRPr="007547E3" w:rsidRDefault="00E37BAE" w:rsidP="00E37BAE">
      <w:pPr>
        <w:numPr>
          <w:ilvl w:val="0"/>
          <w:numId w:val="23"/>
        </w:numPr>
      </w:pPr>
      <w:r w:rsidRPr="007547E3">
        <w:t>Ул. Ростовская по всей протяженности;</w:t>
      </w:r>
    </w:p>
    <w:p w:rsidR="00E37BAE" w:rsidRPr="007547E3" w:rsidRDefault="00E37BAE" w:rsidP="00E37BAE">
      <w:pPr>
        <w:numPr>
          <w:ilvl w:val="0"/>
          <w:numId w:val="23"/>
        </w:numPr>
      </w:pPr>
      <w:r w:rsidRPr="007547E3">
        <w:t>Ул. Красноармейская по всей протяженности.</w:t>
      </w:r>
    </w:p>
    <w:p w:rsidR="00E37BAE" w:rsidRPr="007547E3" w:rsidRDefault="00E37BAE" w:rsidP="00E37BAE"/>
    <w:p w:rsidR="00E37BAE" w:rsidRPr="007547E3" w:rsidRDefault="00BC51DF" w:rsidP="00E37BAE">
      <w:pPr>
        <w:numPr>
          <w:ilvl w:val="1"/>
          <w:numId w:val="26"/>
        </w:numPr>
      </w:pPr>
      <w:r>
        <w:t xml:space="preserve"> </w:t>
      </w:r>
      <w:r w:rsidR="00E37BAE" w:rsidRPr="007547E3">
        <w:t>Территории, прилегающие к центру с. Чалтырь:</w:t>
      </w:r>
    </w:p>
    <w:p w:rsidR="00E37BAE" w:rsidRPr="007547E3" w:rsidRDefault="00E37BAE" w:rsidP="00E37BAE">
      <w:pPr>
        <w:numPr>
          <w:ilvl w:val="0"/>
          <w:numId w:val="24"/>
        </w:numPr>
      </w:pPr>
      <w:r w:rsidRPr="007547E3">
        <w:t>От ул. 3-я линия по ул. Мясникяна до ул. 2-я линия;</w:t>
      </w:r>
    </w:p>
    <w:p w:rsidR="00E37BAE" w:rsidRPr="007547E3" w:rsidRDefault="00E37BAE" w:rsidP="00E37BAE">
      <w:pPr>
        <w:numPr>
          <w:ilvl w:val="0"/>
          <w:numId w:val="24"/>
        </w:numPr>
      </w:pPr>
      <w:r w:rsidRPr="007547E3">
        <w:t>От ул. Мясникяна по ул. 2-я линия до ул. Восточная;</w:t>
      </w:r>
    </w:p>
    <w:p w:rsidR="00E37BAE" w:rsidRPr="007547E3" w:rsidRDefault="00E37BAE" w:rsidP="00E37BAE">
      <w:pPr>
        <w:numPr>
          <w:ilvl w:val="0"/>
          <w:numId w:val="24"/>
        </w:numPr>
      </w:pPr>
      <w:r w:rsidRPr="007547E3">
        <w:t>От ул. 2-я линия по ул. Восточная (обе стороны) до ул. 6-я линия;</w:t>
      </w:r>
    </w:p>
    <w:p w:rsidR="00E37BAE" w:rsidRPr="007547E3" w:rsidRDefault="00E37BAE" w:rsidP="00E37BAE">
      <w:pPr>
        <w:numPr>
          <w:ilvl w:val="0"/>
          <w:numId w:val="24"/>
        </w:numPr>
      </w:pPr>
      <w:r w:rsidRPr="007547E3">
        <w:t>От ул. Восточная по ул. 6-я линия до ул. Социалистическая;</w:t>
      </w:r>
    </w:p>
    <w:p w:rsidR="00E37BAE" w:rsidRPr="007547E3" w:rsidRDefault="00E37BAE" w:rsidP="00E37BAE">
      <w:pPr>
        <w:numPr>
          <w:ilvl w:val="0"/>
          <w:numId w:val="24"/>
        </w:numPr>
      </w:pPr>
      <w:r w:rsidRPr="007547E3">
        <w:t>От ул. 6-я линия по ул. Социалистическая до ул. Ростовская.</w:t>
      </w:r>
    </w:p>
    <w:p w:rsidR="00E37BAE" w:rsidRPr="007547E3" w:rsidRDefault="00E37BAE" w:rsidP="00E37BAE">
      <w:pPr>
        <w:numPr>
          <w:ilvl w:val="0"/>
          <w:numId w:val="25"/>
        </w:numPr>
      </w:pPr>
      <w:r w:rsidRPr="007547E3">
        <w:t xml:space="preserve"> Окраина с. Крым Ул. </w:t>
      </w:r>
      <w:proofErr w:type="spellStart"/>
      <w:r w:rsidRPr="007547E3">
        <w:t>Большесальская</w:t>
      </w:r>
      <w:proofErr w:type="spellEnd"/>
      <w:r w:rsidRPr="007547E3">
        <w:t>.</w:t>
      </w:r>
    </w:p>
    <w:p w:rsidR="00E37BAE" w:rsidRPr="007547E3" w:rsidRDefault="00E37BAE" w:rsidP="00E37BAE"/>
    <w:p w:rsidR="00E37BAE" w:rsidRPr="007547E3" w:rsidRDefault="00BC51DF" w:rsidP="00BC51DF">
      <w:r>
        <w:t xml:space="preserve">2.3 </w:t>
      </w:r>
      <w:r w:rsidR="00E37BAE" w:rsidRPr="007547E3">
        <w:t>Окраина с. Чалтырь, иные территории, находящиеся вне границ населенных пунктов:</w:t>
      </w:r>
    </w:p>
    <w:p w:rsidR="00E37BAE" w:rsidRPr="007547E3" w:rsidRDefault="00E37BAE" w:rsidP="00E37BAE">
      <w:pPr>
        <w:numPr>
          <w:ilvl w:val="0"/>
          <w:numId w:val="24"/>
        </w:numPr>
      </w:pPr>
      <w:r w:rsidRPr="007547E3">
        <w:t>Все остальные места расположения предприятий торговли и сферы услуг считать окраиной населенного пункта.</w:t>
      </w:r>
    </w:p>
    <w:p w:rsidR="00E37BAE" w:rsidRPr="007547E3" w:rsidRDefault="00E37BAE" w:rsidP="00E37BAE">
      <w:pPr>
        <w:jc w:val="both"/>
      </w:pPr>
    </w:p>
    <w:p w:rsidR="00E37BAE" w:rsidRDefault="00E37BAE" w:rsidP="00E37BAE"/>
    <w:p w:rsidR="00E37BAE" w:rsidRDefault="00E37BAE" w:rsidP="00E37BAE"/>
    <w:p w:rsidR="00E37BAE" w:rsidRDefault="00E37BAE" w:rsidP="00E37BAE"/>
    <w:p w:rsidR="00E37BAE" w:rsidRDefault="00E37BAE" w:rsidP="00E37BAE"/>
    <w:p w:rsidR="00E37BAE" w:rsidRDefault="00E37BAE" w:rsidP="00E37BAE">
      <w:pPr>
        <w:pStyle w:val="ConsPlusTitle"/>
        <w:jc w:val="center"/>
        <w:rPr>
          <w:b w:val="0"/>
        </w:rPr>
        <w:sectPr w:rsidR="00E37BAE" w:rsidSect="00AD624C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  <w:r>
        <w:tab/>
      </w:r>
      <w:r>
        <w:tab/>
      </w:r>
      <w:r>
        <w:tab/>
      </w:r>
    </w:p>
    <w:p w:rsidR="000C3CB4" w:rsidRPr="00A5421C" w:rsidRDefault="000C3CB4" w:rsidP="000C3CB4">
      <w:pPr>
        <w:jc w:val="right"/>
      </w:pPr>
      <w:r w:rsidRPr="00A5421C">
        <w:lastRenderedPageBreak/>
        <w:t>Приложение</w:t>
      </w:r>
      <w:r>
        <w:t xml:space="preserve"> № 3</w:t>
      </w:r>
    </w:p>
    <w:p w:rsidR="000C3CB4" w:rsidRDefault="000C3CB4" w:rsidP="000C3CB4">
      <w:pPr>
        <w:tabs>
          <w:tab w:val="left" w:pos="3420"/>
        </w:tabs>
        <w:jc w:val="right"/>
      </w:pPr>
      <w:r w:rsidRPr="00A5421C">
        <w:t>к Положению</w:t>
      </w:r>
      <w:r>
        <w:t xml:space="preserve"> </w:t>
      </w:r>
      <w:r w:rsidRPr="007A4A1C">
        <w:t>«</w:t>
      </w:r>
      <w:r w:rsidRPr="0051336D">
        <w:t>О</w:t>
      </w:r>
      <w:r>
        <w:t xml:space="preserve"> порядке подготовки и </w:t>
      </w:r>
    </w:p>
    <w:p w:rsidR="000C3CB4" w:rsidRDefault="000C3CB4" w:rsidP="000C3CB4">
      <w:pPr>
        <w:tabs>
          <w:tab w:val="left" w:pos="3420"/>
        </w:tabs>
        <w:jc w:val="right"/>
      </w:pPr>
      <w:r>
        <w:t>проведения</w:t>
      </w:r>
      <w:r w:rsidRPr="0051336D">
        <w:t xml:space="preserve"> </w:t>
      </w:r>
      <w:r>
        <w:t>аукциона</w:t>
      </w:r>
      <w:r w:rsidRPr="0051336D">
        <w:t xml:space="preserve"> на </w:t>
      </w:r>
      <w:r>
        <w:t xml:space="preserve">право </w:t>
      </w:r>
      <w:r w:rsidRPr="0051336D">
        <w:t>заключени</w:t>
      </w:r>
      <w:r w:rsidR="00744515">
        <w:t>я</w:t>
      </w:r>
      <w:r w:rsidRPr="0051336D">
        <w:t xml:space="preserve"> </w:t>
      </w:r>
    </w:p>
    <w:p w:rsidR="000C3CB4" w:rsidRDefault="000C3CB4" w:rsidP="000C3CB4">
      <w:pPr>
        <w:tabs>
          <w:tab w:val="left" w:pos="3420"/>
        </w:tabs>
        <w:jc w:val="right"/>
      </w:pPr>
      <w:r>
        <w:t>договора</w:t>
      </w:r>
      <w:r w:rsidRPr="0051336D">
        <w:t xml:space="preserve"> на установку и эксплуатацию</w:t>
      </w:r>
    </w:p>
    <w:p w:rsidR="000C3CB4" w:rsidRDefault="000C3CB4" w:rsidP="000C3CB4">
      <w:pPr>
        <w:tabs>
          <w:tab w:val="left" w:pos="3420"/>
        </w:tabs>
        <w:jc w:val="right"/>
      </w:pPr>
      <w:r w:rsidRPr="0051336D">
        <w:t xml:space="preserve"> рекламн</w:t>
      </w:r>
      <w:r>
        <w:t>ой</w:t>
      </w:r>
      <w:r w:rsidRPr="0051336D">
        <w:t xml:space="preserve"> конструкци</w:t>
      </w:r>
      <w:r>
        <w:t xml:space="preserve">и </w:t>
      </w:r>
      <w:r w:rsidRPr="0051336D">
        <w:t>на земельн</w:t>
      </w:r>
      <w:r>
        <w:t>ом</w:t>
      </w:r>
      <w:r w:rsidRPr="0051336D">
        <w:t xml:space="preserve"> участк</w:t>
      </w:r>
      <w:r>
        <w:t>е</w:t>
      </w:r>
      <w:r w:rsidRPr="0051336D">
        <w:t xml:space="preserve">, </w:t>
      </w:r>
    </w:p>
    <w:p w:rsidR="000C3CB4" w:rsidRDefault="000C3CB4" w:rsidP="000C3CB4">
      <w:pPr>
        <w:tabs>
          <w:tab w:val="left" w:pos="3420"/>
        </w:tabs>
        <w:jc w:val="right"/>
      </w:pPr>
      <w:r w:rsidRPr="0051336D">
        <w:t>здани</w:t>
      </w:r>
      <w:r>
        <w:t>и</w:t>
      </w:r>
      <w:r w:rsidRPr="0051336D">
        <w:t xml:space="preserve"> или ином недвижимом имуществе, </w:t>
      </w:r>
    </w:p>
    <w:p w:rsidR="000C3CB4" w:rsidRDefault="000C3CB4" w:rsidP="000C3CB4">
      <w:pPr>
        <w:tabs>
          <w:tab w:val="left" w:pos="3420"/>
        </w:tabs>
        <w:jc w:val="right"/>
      </w:pPr>
      <w:r w:rsidRPr="0051336D">
        <w:t>находящемся в муниципальной собственности</w:t>
      </w:r>
    </w:p>
    <w:p w:rsidR="000C3CB4" w:rsidRDefault="000C3CB4" w:rsidP="000C3CB4">
      <w:pPr>
        <w:tabs>
          <w:tab w:val="left" w:pos="3420"/>
        </w:tabs>
        <w:jc w:val="right"/>
      </w:pPr>
      <w:r w:rsidRPr="0051336D">
        <w:t xml:space="preserve"> муниципального образования</w:t>
      </w:r>
    </w:p>
    <w:p w:rsidR="000C3CB4" w:rsidRDefault="000C3CB4" w:rsidP="000C3CB4">
      <w:pPr>
        <w:jc w:val="right"/>
      </w:pPr>
      <w:r w:rsidRPr="0051336D">
        <w:t xml:space="preserve"> «Мясниковский район»</w:t>
      </w:r>
    </w:p>
    <w:p w:rsidR="0010260C" w:rsidRDefault="0010260C" w:rsidP="000C3CB4">
      <w:pPr>
        <w:jc w:val="right"/>
      </w:pPr>
    </w:p>
    <w:p w:rsidR="0010260C" w:rsidRPr="00A32414" w:rsidRDefault="0010260C" w:rsidP="0010260C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ДОГОВОР N ____</w:t>
      </w:r>
    </w:p>
    <w:p w:rsidR="0010260C" w:rsidRPr="00A32414" w:rsidRDefault="0010260C" w:rsidP="0010260C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НА ПРАВО УСТАНОВКИ И ЭКСПЛУАТАЦИИ РЕКЛАМНОЙ КОНСТРУКЦИИ</w:t>
      </w:r>
    </w:p>
    <w:p w:rsidR="0010260C" w:rsidRPr="00A32414" w:rsidRDefault="0010260C" w:rsidP="0010260C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260C" w:rsidRPr="00A32414" w:rsidRDefault="0010260C" w:rsidP="0010260C">
      <w:pPr>
        <w:pStyle w:val="ConsPlusNonformat"/>
        <w:widowControl/>
        <w:ind w:left="142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 xml:space="preserve">           __________                                                                    "___" ___________ 20__ г.</w:t>
      </w:r>
    </w:p>
    <w:p w:rsidR="0010260C" w:rsidRPr="00A32414" w:rsidRDefault="0010260C" w:rsidP="0010260C">
      <w:pPr>
        <w:pStyle w:val="ConsPlusNonformat"/>
        <w:widowControl/>
        <w:ind w:left="142"/>
        <w:rPr>
          <w:rFonts w:ascii="Times New Roman" w:hAnsi="Times New Roman"/>
          <w:sz w:val="28"/>
          <w:szCs w:val="28"/>
        </w:rPr>
      </w:pPr>
    </w:p>
    <w:p w:rsidR="0010260C" w:rsidRPr="00A32414" w:rsidRDefault="0010260C" w:rsidP="0010260C">
      <w:pPr>
        <w:pStyle w:val="ConsPlusNonformat"/>
        <w:widowControl/>
        <w:ind w:left="142"/>
        <w:rPr>
          <w:rFonts w:ascii="Times New Roman" w:hAnsi="Times New Roman"/>
          <w:sz w:val="28"/>
          <w:szCs w:val="28"/>
        </w:rPr>
      </w:pPr>
    </w:p>
    <w:p w:rsidR="0010260C" w:rsidRPr="00A32414" w:rsidRDefault="0010260C" w:rsidP="001026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 xml:space="preserve">____________________ в лице _______________, действующего на основании __________________ (далее по тексту - _____________), с одной стороны, и _________________________________________ (далее по тексту - </w:t>
      </w:r>
      <w:proofErr w:type="spellStart"/>
      <w:r w:rsidRPr="00A32414">
        <w:rPr>
          <w:rFonts w:ascii="Times New Roman" w:hAnsi="Times New Roman"/>
          <w:sz w:val="28"/>
          <w:szCs w:val="28"/>
        </w:rPr>
        <w:t>Рекламораспространитель</w:t>
      </w:r>
      <w:proofErr w:type="spellEnd"/>
      <w:r w:rsidRPr="00A32414">
        <w:rPr>
          <w:rFonts w:ascii="Times New Roman" w:hAnsi="Times New Roman"/>
          <w:sz w:val="28"/>
          <w:szCs w:val="28"/>
        </w:rPr>
        <w:t>) в лице _________________ действующего на основании __________, с другой стороны, заключили настоящий Договор о нижеследующем: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260C" w:rsidRPr="00A32414" w:rsidRDefault="0010260C" w:rsidP="0010260C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1. Предмет Договора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 xml:space="preserve">1.1. ________________ за плату предоставляет </w:t>
      </w:r>
      <w:proofErr w:type="spellStart"/>
      <w:r w:rsidRPr="00A32414">
        <w:rPr>
          <w:rFonts w:ascii="Times New Roman" w:hAnsi="Times New Roman"/>
          <w:sz w:val="28"/>
          <w:szCs w:val="28"/>
        </w:rPr>
        <w:t>Рекламораспространителю</w:t>
      </w:r>
      <w:proofErr w:type="spellEnd"/>
      <w:r w:rsidRPr="00A32414">
        <w:rPr>
          <w:rFonts w:ascii="Times New Roman" w:hAnsi="Times New Roman"/>
          <w:sz w:val="28"/>
          <w:szCs w:val="28"/>
        </w:rPr>
        <w:t xml:space="preserve"> на основании настоящего Договора, право установить и эксплуатировать рекламную конструкцию: тип конструкции – ____________________ размер рекламной поверхности – _____________площадью________м² по адресу ____________________________________</w:t>
      </w:r>
    </w:p>
    <w:p w:rsidR="0010260C" w:rsidRPr="00A32414" w:rsidRDefault="0010260C" w:rsidP="001026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_____________________________________________________________________________.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260C" w:rsidRPr="00A32414" w:rsidRDefault="0010260C" w:rsidP="0010260C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2. Сроки действия Договора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2.1. Настоящий Договор заключ</w:t>
      </w:r>
      <w:r w:rsidR="000A5418" w:rsidRPr="00A32414">
        <w:rPr>
          <w:rFonts w:ascii="Times New Roman" w:hAnsi="Times New Roman"/>
          <w:sz w:val="28"/>
          <w:szCs w:val="28"/>
        </w:rPr>
        <w:t>ается с "____" _________ г. по "___" _____________</w:t>
      </w:r>
      <w:r w:rsidRPr="00A32414">
        <w:rPr>
          <w:rFonts w:ascii="Times New Roman" w:hAnsi="Times New Roman"/>
          <w:sz w:val="28"/>
          <w:szCs w:val="28"/>
        </w:rPr>
        <w:t xml:space="preserve"> г.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2.</w:t>
      </w:r>
      <w:r w:rsidR="000A5418" w:rsidRPr="00A32414">
        <w:rPr>
          <w:rFonts w:ascii="Times New Roman" w:hAnsi="Times New Roman"/>
          <w:sz w:val="28"/>
          <w:szCs w:val="28"/>
        </w:rPr>
        <w:t>2</w:t>
      </w:r>
      <w:r w:rsidRPr="00A32414">
        <w:rPr>
          <w:rFonts w:ascii="Times New Roman" w:hAnsi="Times New Roman"/>
          <w:sz w:val="28"/>
          <w:szCs w:val="28"/>
        </w:rPr>
        <w:t>. Настоящий Договор считается утратившим силу только после полного демонтажа рекламной конструкции и проведения работ по благоустройству рекламного места.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260C" w:rsidRPr="00A32414" w:rsidRDefault="0010260C" w:rsidP="0010260C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3. Платежи и расчеты по Договору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3.1. Размер оплаты за право установки и эксплуатации рекламной конструкции составляет _____ рублей в год.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 xml:space="preserve">3.2. Оплата вносится __________________ по следующим </w:t>
      </w:r>
      <w:proofErr w:type="gramStart"/>
      <w:r w:rsidRPr="00A32414">
        <w:rPr>
          <w:rFonts w:ascii="Times New Roman" w:hAnsi="Times New Roman"/>
          <w:sz w:val="28"/>
          <w:szCs w:val="28"/>
        </w:rPr>
        <w:t>реквизитам:</w:t>
      </w:r>
      <w:r w:rsidR="005C36A1" w:rsidRPr="00A32414">
        <w:rPr>
          <w:rFonts w:ascii="Times New Roman" w:hAnsi="Times New Roman"/>
          <w:sz w:val="28"/>
          <w:szCs w:val="28"/>
        </w:rPr>
        <w:t>_</w:t>
      </w:r>
      <w:proofErr w:type="gramEnd"/>
      <w:r w:rsidR="005C36A1" w:rsidRPr="00A32414">
        <w:rPr>
          <w:rFonts w:ascii="Times New Roman" w:hAnsi="Times New Roman"/>
          <w:sz w:val="28"/>
          <w:szCs w:val="28"/>
        </w:rPr>
        <w:t>____________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5C36A1" w:rsidRPr="00A32414">
        <w:rPr>
          <w:rFonts w:ascii="Times New Roman" w:hAnsi="Times New Roman"/>
          <w:sz w:val="28"/>
          <w:szCs w:val="28"/>
        </w:rPr>
        <w:t>_______</w:t>
      </w:r>
      <w:r w:rsidRPr="00A32414">
        <w:rPr>
          <w:rFonts w:ascii="Times New Roman" w:hAnsi="Times New Roman"/>
          <w:sz w:val="28"/>
          <w:szCs w:val="28"/>
        </w:rPr>
        <w:t>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 xml:space="preserve">3.3. Оплата вносится </w:t>
      </w:r>
      <w:proofErr w:type="spellStart"/>
      <w:r w:rsidRPr="00A32414">
        <w:rPr>
          <w:rFonts w:ascii="Times New Roman" w:hAnsi="Times New Roman"/>
          <w:sz w:val="28"/>
          <w:szCs w:val="28"/>
        </w:rPr>
        <w:t>Рекламораспространителем</w:t>
      </w:r>
      <w:proofErr w:type="spellEnd"/>
      <w:r w:rsidRPr="00A32414">
        <w:rPr>
          <w:rFonts w:ascii="Times New Roman" w:hAnsi="Times New Roman"/>
          <w:sz w:val="28"/>
          <w:szCs w:val="28"/>
        </w:rPr>
        <w:t xml:space="preserve"> ежегодно в полном объеме в течении 15 дней с даты заключения договора и в течении 15 дней со дня и месяца заключения договора в последующие годы в соответствии с пунктом 2.1 настоящего Договора.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lastRenderedPageBreak/>
        <w:t>3.4. Размер оплаты за неполный период исчисляется пропорционально количеству календарных дней права установки рекламной конструкции в квартале к количеству дней данного квартала.</w:t>
      </w:r>
    </w:p>
    <w:p w:rsidR="0010260C" w:rsidRPr="00A32414" w:rsidRDefault="005C36A1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 xml:space="preserve">3.5. </w:t>
      </w:r>
      <w:proofErr w:type="spellStart"/>
      <w:r w:rsidR="0010260C" w:rsidRPr="00A32414">
        <w:rPr>
          <w:rFonts w:ascii="Times New Roman" w:hAnsi="Times New Roman"/>
          <w:sz w:val="28"/>
          <w:szCs w:val="28"/>
        </w:rPr>
        <w:t>Рекламораспространитель</w:t>
      </w:r>
      <w:proofErr w:type="spellEnd"/>
      <w:r w:rsidR="0010260C" w:rsidRPr="00A32414">
        <w:rPr>
          <w:rFonts w:ascii="Times New Roman" w:hAnsi="Times New Roman"/>
          <w:sz w:val="28"/>
          <w:szCs w:val="28"/>
        </w:rPr>
        <w:t xml:space="preserve"> обязан представлять </w:t>
      </w:r>
      <w:r w:rsidRPr="00A32414">
        <w:rPr>
          <w:rFonts w:ascii="Times New Roman" w:hAnsi="Times New Roman"/>
          <w:sz w:val="28"/>
          <w:szCs w:val="28"/>
        </w:rPr>
        <w:t>в ___________________________</w:t>
      </w:r>
      <w:r w:rsidR="0010260C" w:rsidRPr="00A32414">
        <w:rPr>
          <w:rFonts w:ascii="Times New Roman" w:hAnsi="Times New Roman"/>
          <w:sz w:val="28"/>
          <w:szCs w:val="28"/>
        </w:rPr>
        <w:t xml:space="preserve"> копии платежных поручений о перечислении платежа в течении пяти рабочих дней с момента осуществления платежа.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260C" w:rsidRPr="00A32414" w:rsidRDefault="0010260C" w:rsidP="0010260C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4. Права и обязанности сторон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4.1. _________________ обязуется: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 xml:space="preserve">4.1.1. Предоставить </w:t>
      </w:r>
      <w:proofErr w:type="spellStart"/>
      <w:r w:rsidRPr="00A32414">
        <w:rPr>
          <w:rFonts w:ascii="Times New Roman" w:hAnsi="Times New Roman"/>
          <w:sz w:val="28"/>
          <w:szCs w:val="28"/>
        </w:rPr>
        <w:t>Рекламораспространителю</w:t>
      </w:r>
      <w:proofErr w:type="spellEnd"/>
      <w:r w:rsidRPr="00A32414">
        <w:rPr>
          <w:rFonts w:ascii="Times New Roman" w:hAnsi="Times New Roman"/>
          <w:sz w:val="28"/>
          <w:szCs w:val="28"/>
        </w:rPr>
        <w:t xml:space="preserve"> вышеуказанное рекламное место для установки и эксплуатации рекламной ко</w:t>
      </w:r>
      <w:r w:rsidR="005C36A1" w:rsidRPr="00A32414">
        <w:rPr>
          <w:rFonts w:ascii="Times New Roman" w:hAnsi="Times New Roman"/>
          <w:sz w:val="28"/>
          <w:szCs w:val="28"/>
        </w:rPr>
        <w:t>нструкции на срок с "__" _____ г. по "__"_ _____</w:t>
      </w:r>
      <w:r w:rsidRPr="00A32414">
        <w:rPr>
          <w:rFonts w:ascii="Times New Roman" w:hAnsi="Times New Roman"/>
          <w:sz w:val="28"/>
          <w:szCs w:val="28"/>
        </w:rPr>
        <w:t>г.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4.1.2. Не предоставлять другим заинтересованным лицам вышеуказанное рекламное место для установки и эксплуатации рекламной конструкции в течение вышеуказанного срока.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4.2.  __________________ имеет право:</w:t>
      </w:r>
    </w:p>
    <w:p w:rsidR="0010260C" w:rsidRPr="00A32414" w:rsidRDefault="00A72764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4.2.</w:t>
      </w:r>
      <w:proofErr w:type="gramStart"/>
      <w:r w:rsidRPr="00A32414">
        <w:rPr>
          <w:rFonts w:ascii="Times New Roman" w:hAnsi="Times New Roman"/>
          <w:sz w:val="28"/>
          <w:szCs w:val="28"/>
        </w:rPr>
        <w:t>1.</w:t>
      </w:r>
      <w:r w:rsidR="0010260C" w:rsidRPr="00A32414">
        <w:rPr>
          <w:rFonts w:ascii="Times New Roman" w:hAnsi="Times New Roman"/>
          <w:sz w:val="28"/>
          <w:szCs w:val="28"/>
        </w:rPr>
        <w:t>Требовать</w:t>
      </w:r>
      <w:proofErr w:type="gramEnd"/>
      <w:r w:rsidR="0010260C" w:rsidRPr="00A32414">
        <w:rPr>
          <w:rFonts w:ascii="Times New Roman" w:hAnsi="Times New Roman"/>
          <w:sz w:val="28"/>
          <w:szCs w:val="28"/>
        </w:rPr>
        <w:t xml:space="preserve"> от </w:t>
      </w:r>
      <w:proofErr w:type="spellStart"/>
      <w:r w:rsidR="0010260C" w:rsidRPr="00A32414">
        <w:rPr>
          <w:rFonts w:ascii="Times New Roman" w:hAnsi="Times New Roman"/>
          <w:sz w:val="28"/>
          <w:szCs w:val="28"/>
        </w:rPr>
        <w:t>Рекламораспространителя</w:t>
      </w:r>
      <w:proofErr w:type="spellEnd"/>
      <w:r w:rsidR="0010260C" w:rsidRPr="00A32414">
        <w:rPr>
          <w:rFonts w:ascii="Times New Roman" w:hAnsi="Times New Roman"/>
          <w:sz w:val="28"/>
          <w:szCs w:val="28"/>
        </w:rPr>
        <w:t xml:space="preserve"> демонтировать рекламную конструкцию на неопределенный период времени, если это требуется для проведения внеплановых (экстренных) ремонтных или профилактических работ, при этом оплата за право установки и эксплуатации рекламной конструкции </w:t>
      </w:r>
      <w:proofErr w:type="spellStart"/>
      <w:r w:rsidR="0010260C" w:rsidRPr="00A32414">
        <w:rPr>
          <w:rFonts w:ascii="Times New Roman" w:hAnsi="Times New Roman"/>
          <w:sz w:val="28"/>
          <w:szCs w:val="28"/>
        </w:rPr>
        <w:t>Рекламораспространителю</w:t>
      </w:r>
      <w:proofErr w:type="spellEnd"/>
      <w:r w:rsidR="0010260C" w:rsidRPr="00A32414">
        <w:rPr>
          <w:rFonts w:ascii="Times New Roman" w:hAnsi="Times New Roman"/>
          <w:sz w:val="28"/>
          <w:szCs w:val="28"/>
        </w:rPr>
        <w:t xml:space="preserve"> не возвращается.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 xml:space="preserve">4.2.2. По мотивированному представлению органов управления дорожным хозяйством, государственной инспекции безопасности дорожного движения и иных государственных и муниципальных органов прекратить действие настоящего Договора до истечения его срока в случае выявления угрозы жизни и здоровью людей и (или) причинения ущерба имуществу всех видов собственности при дальнейшей эксплуатации рекламной конструкции, при этом оплата за право установки и эксплуатации рекламной конструкции </w:t>
      </w:r>
      <w:proofErr w:type="spellStart"/>
      <w:r w:rsidRPr="00A32414">
        <w:rPr>
          <w:rFonts w:ascii="Times New Roman" w:hAnsi="Times New Roman"/>
          <w:sz w:val="28"/>
          <w:szCs w:val="28"/>
        </w:rPr>
        <w:t>Рекламораспространителю</w:t>
      </w:r>
      <w:proofErr w:type="spellEnd"/>
      <w:r w:rsidRPr="00A32414">
        <w:rPr>
          <w:rFonts w:ascii="Times New Roman" w:hAnsi="Times New Roman"/>
          <w:sz w:val="28"/>
          <w:szCs w:val="28"/>
        </w:rPr>
        <w:t xml:space="preserve"> не возвращается.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 xml:space="preserve">4.3. </w:t>
      </w:r>
      <w:proofErr w:type="spellStart"/>
      <w:r w:rsidRPr="00A32414">
        <w:rPr>
          <w:rFonts w:ascii="Times New Roman" w:hAnsi="Times New Roman"/>
          <w:sz w:val="28"/>
          <w:szCs w:val="28"/>
        </w:rPr>
        <w:t>Рекламораспространитель</w:t>
      </w:r>
      <w:proofErr w:type="spellEnd"/>
      <w:r w:rsidRPr="00A32414">
        <w:rPr>
          <w:rFonts w:ascii="Times New Roman" w:hAnsi="Times New Roman"/>
          <w:sz w:val="28"/>
          <w:szCs w:val="28"/>
        </w:rPr>
        <w:t xml:space="preserve"> обязуется: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4.3.1. Установить на предоставленном рекламном месте рекламную конструкцию в точном соответствии с утвержденн</w:t>
      </w:r>
      <w:r w:rsidR="00A72764" w:rsidRPr="00A32414">
        <w:rPr>
          <w:rFonts w:ascii="Times New Roman" w:hAnsi="Times New Roman"/>
          <w:sz w:val="28"/>
          <w:szCs w:val="28"/>
        </w:rPr>
        <w:t>ой схемой размещения рекламных конструкций на территории Мясниковского района.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4.3.2. В течение всего срока эксплуатации рекламного места обеспечивать надлежащее техническое состояние рекламной конструкции</w:t>
      </w:r>
      <w:r w:rsidR="00A72764" w:rsidRPr="00A32414">
        <w:rPr>
          <w:rFonts w:ascii="Times New Roman" w:hAnsi="Times New Roman"/>
          <w:sz w:val="28"/>
          <w:szCs w:val="28"/>
        </w:rPr>
        <w:t xml:space="preserve"> и благоустройство прилегающей территории</w:t>
      </w:r>
      <w:r w:rsidRPr="00A32414">
        <w:rPr>
          <w:rFonts w:ascii="Times New Roman" w:hAnsi="Times New Roman"/>
          <w:sz w:val="28"/>
          <w:szCs w:val="28"/>
        </w:rPr>
        <w:t>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4.3.3. Демонтировать рекламную конструкцию не позднее чем в течение 10 (десяти) рабочих дней после истечения срока действия настоящего Договора.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4.3.4. После демонтажа рекламной конструкции произвести за свой счет благоустройство рекламного места.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 xml:space="preserve">4.4. </w:t>
      </w:r>
      <w:proofErr w:type="spellStart"/>
      <w:r w:rsidRPr="00A32414">
        <w:rPr>
          <w:rFonts w:ascii="Times New Roman" w:hAnsi="Times New Roman"/>
          <w:sz w:val="28"/>
          <w:szCs w:val="28"/>
        </w:rPr>
        <w:t>Рекламораспространитель</w:t>
      </w:r>
      <w:proofErr w:type="spellEnd"/>
      <w:r w:rsidRPr="00A32414">
        <w:rPr>
          <w:rFonts w:ascii="Times New Roman" w:hAnsi="Times New Roman"/>
          <w:sz w:val="28"/>
          <w:szCs w:val="28"/>
        </w:rPr>
        <w:t xml:space="preserve"> имеет право: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4.4.1. Разместить на предоставленном рекламном месте принадлежащую ему рекламную конструкцию на срок, указанный в п. 2.1.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 xml:space="preserve">4.4.2. Демонтировать рекламную конструкцию до истечения срока, указанного в п. 2.1 настоящего Договора, по любым основаниям, при этом оплата за право установки и эксплуатации рекламной конструкции </w:t>
      </w:r>
      <w:proofErr w:type="spellStart"/>
      <w:r w:rsidRPr="00A32414">
        <w:rPr>
          <w:rFonts w:ascii="Times New Roman" w:hAnsi="Times New Roman"/>
          <w:sz w:val="28"/>
          <w:szCs w:val="28"/>
        </w:rPr>
        <w:t>Рекламораспространителю</w:t>
      </w:r>
      <w:proofErr w:type="spellEnd"/>
      <w:r w:rsidRPr="00A32414">
        <w:rPr>
          <w:rFonts w:ascii="Times New Roman" w:hAnsi="Times New Roman"/>
          <w:sz w:val="28"/>
          <w:szCs w:val="28"/>
        </w:rPr>
        <w:t xml:space="preserve"> не возвращается.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260C" w:rsidRPr="00A32414" w:rsidRDefault="0010260C" w:rsidP="0010260C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5. Ответственность сторон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lastRenderedPageBreak/>
        <w:t>5.1. За неисполнение (ненадлежащее исполнение) обязательств по данному Договору стороны несут ответственность в соответствии с действующим законодательством РФ.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 xml:space="preserve">5.2. </w:t>
      </w:r>
      <w:proofErr w:type="spellStart"/>
      <w:r w:rsidRPr="00A32414">
        <w:rPr>
          <w:rFonts w:ascii="Times New Roman" w:hAnsi="Times New Roman"/>
          <w:sz w:val="28"/>
          <w:szCs w:val="28"/>
        </w:rPr>
        <w:t>Рекламораспространитель</w:t>
      </w:r>
      <w:proofErr w:type="spellEnd"/>
      <w:r w:rsidRPr="00A32414">
        <w:rPr>
          <w:rFonts w:ascii="Times New Roman" w:hAnsi="Times New Roman"/>
          <w:sz w:val="28"/>
          <w:szCs w:val="28"/>
        </w:rPr>
        <w:t xml:space="preserve"> несет установленную действующим законодательством Российской Федерации ответственность за ущерб, причиненный физическим и юридическим лицам в результате необеспечения безопасности рекламной конструкции.</w:t>
      </w:r>
    </w:p>
    <w:p w:rsidR="008C4625" w:rsidRPr="00A32414" w:rsidRDefault="008C4625" w:rsidP="008C4625">
      <w:pPr>
        <w:pStyle w:val="ConsPlusNormal"/>
        <w:widowControl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8C4625" w:rsidRPr="00A32414" w:rsidRDefault="008C4625" w:rsidP="008C4625">
      <w:pPr>
        <w:pStyle w:val="ConsPlusNormal"/>
        <w:widowControl/>
        <w:ind w:firstLine="540"/>
        <w:jc w:val="center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6. Расторжение договора</w:t>
      </w:r>
    </w:p>
    <w:p w:rsidR="008C4625" w:rsidRPr="00A32414" w:rsidRDefault="008C4625" w:rsidP="008C4625">
      <w:pPr>
        <w:pStyle w:val="ConsPlusNormal"/>
        <w:widowControl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8C4625" w:rsidRPr="00A32414" w:rsidRDefault="008C4625" w:rsidP="00A32414">
      <w:pPr>
        <w:shd w:val="clear" w:color="auto" w:fill="FFFFFF"/>
        <w:ind w:left="142" w:firstLine="425"/>
        <w:jc w:val="both"/>
      </w:pPr>
      <w:r w:rsidRPr="00A32414">
        <w:t>6.1. Прекращение</w:t>
      </w:r>
      <w:r w:rsidR="00A32414">
        <w:t xml:space="preserve"> действия Договора происходит по инициативе </w:t>
      </w:r>
      <w:proofErr w:type="spellStart"/>
      <w:r w:rsidR="00A32414">
        <w:t>рекламораспространителя</w:t>
      </w:r>
      <w:proofErr w:type="spellEnd"/>
      <w:r w:rsidR="00A32414">
        <w:t xml:space="preserve"> в случаях</w:t>
      </w:r>
      <w:r w:rsidRPr="00A32414">
        <w:t>:</w:t>
      </w:r>
    </w:p>
    <w:p w:rsidR="008C4625" w:rsidRPr="00A32414" w:rsidRDefault="008C4625" w:rsidP="008C4625">
      <w:pPr>
        <w:shd w:val="clear" w:color="auto" w:fill="FFFFFF"/>
        <w:ind w:firstLine="567"/>
        <w:jc w:val="both"/>
      </w:pPr>
      <w:r w:rsidRPr="00A32414">
        <w:t>6.1.1. Прекращения осуществления деятельности юридическим лицом, являющимся стороной Договора;</w:t>
      </w:r>
    </w:p>
    <w:p w:rsidR="008C4625" w:rsidRPr="00A32414" w:rsidRDefault="008C4625" w:rsidP="008C4625">
      <w:pPr>
        <w:shd w:val="clear" w:color="auto" w:fill="FFFFFF"/>
        <w:ind w:firstLine="567"/>
        <w:jc w:val="both"/>
      </w:pPr>
      <w:r w:rsidRPr="00A32414">
        <w:t>6.1.2. Ликвидации юридического лица, являющегося стороной Договора, в соответствии с гражданским законодательством Российской Федерации;</w:t>
      </w:r>
    </w:p>
    <w:p w:rsidR="008C4625" w:rsidRPr="00A32414" w:rsidRDefault="008C4625" w:rsidP="008C4625">
      <w:pPr>
        <w:shd w:val="clear" w:color="auto" w:fill="FFFFFF"/>
        <w:ind w:firstLine="567"/>
        <w:jc w:val="both"/>
      </w:pPr>
      <w:r w:rsidRPr="00A32414">
        <w:t>6.1.3. Прекращения деятельности индивидуального предпринимателя, являющегося стороной Договора.</w:t>
      </w:r>
    </w:p>
    <w:p w:rsidR="008C4625" w:rsidRPr="00A32414" w:rsidRDefault="008C4625" w:rsidP="008C4625">
      <w:pPr>
        <w:shd w:val="clear" w:color="auto" w:fill="FFFFFF"/>
        <w:jc w:val="both"/>
      </w:pPr>
      <w:r w:rsidRPr="00A32414">
        <w:t xml:space="preserve">          6.2. Прекращение действия Договора происходит по инициативе___________, являющегося стороной по Договору в случаях:</w:t>
      </w:r>
    </w:p>
    <w:p w:rsidR="0010260C" w:rsidRPr="00A32414" w:rsidRDefault="008C4625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 xml:space="preserve">6.2.1. Невнесения платы за установку и эксплуатацию рекламной конструкции </w:t>
      </w:r>
      <w:r w:rsidR="00A32414">
        <w:rPr>
          <w:rFonts w:ascii="Times New Roman" w:hAnsi="Times New Roman"/>
          <w:sz w:val="28"/>
          <w:szCs w:val="28"/>
        </w:rPr>
        <w:t>в срок, указанный в п.3.3 настоящего Договора</w:t>
      </w:r>
      <w:r w:rsidRPr="00A32414">
        <w:rPr>
          <w:rFonts w:ascii="Times New Roman" w:hAnsi="Times New Roman"/>
          <w:sz w:val="28"/>
          <w:szCs w:val="28"/>
        </w:rPr>
        <w:t>;</w:t>
      </w:r>
    </w:p>
    <w:p w:rsidR="008C4625" w:rsidRPr="00A32414" w:rsidRDefault="008C4625" w:rsidP="008C4625">
      <w:pPr>
        <w:shd w:val="clear" w:color="auto" w:fill="FFFFFF"/>
        <w:jc w:val="both"/>
      </w:pPr>
      <w:r w:rsidRPr="00A32414">
        <w:t xml:space="preserve">        </w:t>
      </w:r>
      <w:r w:rsidR="004F0C29" w:rsidRPr="00A32414">
        <w:t>6.2.2. Установки и эксплуатации рекламной конструкции</w:t>
      </w:r>
      <w:r w:rsidRPr="00A32414">
        <w:t xml:space="preserve"> не в соответствии </w:t>
      </w:r>
      <w:r w:rsidR="004F0C29" w:rsidRPr="00A32414">
        <w:t xml:space="preserve">с </w:t>
      </w:r>
      <w:r w:rsidRPr="00A32414">
        <w:t>пункт</w:t>
      </w:r>
      <w:r w:rsidR="004F0C29" w:rsidRPr="00A32414">
        <w:t>ом</w:t>
      </w:r>
      <w:r w:rsidRPr="00A32414">
        <w:t xml:space="preserve"> 1.1 раздела 1</w:t>
      </w:r>
      <w:r w:rsidR="004F0C29" w:rsidRPr="00A32414">
        <w:t xml:space="preserve"> настоящего Договора.</w:t>
      </w:r>
    </w:p>
    <w:p w:rsidR="0010260C" w:rsidRPr="00A32414" w:rsidRDefault="004F0C29" w:rsidP="0010260C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7</w:t>
      </w:r>
      <w:r w:rsidR="0010260C" w:rsidRPr="00A32414">
        <w:rPr>
          <w:rFonts w:ascii="Times New Roman" w:hAnsi="Times New Roman"/>
          <w:sz w:val="28"/>
          <w:szCs w:val="28"/>
        </w:rPr>
        <w:t>. Прочие условия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260C" w:rsidRPr="00A32414" w:rsidRDefault="004F0C29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7</w:t>
      </w:r>
      <w:r w:rsidR="0010260C" w:rsidRPr="00A32414">
        <w:rPr>
          <w:rFonts w:ascii="Times New Roman" w:hAnsi="Times New Roman"/>
          <w:sz w:val="28"/>
          <w:szCs w:val="28"/>
        </w:rPr>
        <w:t>.1. Настоящий Договор заключается в двух экземплярах, имеющих одинаковую юридическую силу.</w:t>
      </w:r>
    </w:p>
    <w:p w:rsidR="0010260C" w:rsidRPr="00A32414" w:rsidRDefault="004F0C29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7</w:t>
      </w:r>
      <w:r w:rsidR="0010260C" w:rsidRPr="00A32414">
        <w:rPr>
          <w:rFonts w:ascii="Times New Roman" w:hAnsi="Times New Roman"/>
          <w:sz w:val="28"/>
          <w:szCs w:val="28"/>
        </w:rPr>
        <w:t>.</w:t>
      </w:r>
      <w:r w:rsidRPr="00A32414">
        <w:rPr>
          <w:rFonts w:ascii="Times New Roman" w:hAnsi="Times New Roman"/>
          <w:sz w:val="28"/>
          <w:szCs w:val="28"/>
        </w:rPr>
        <w:t>2</w:t>
      </w:r>
      <w:r w:rsidR="0010260C" w:rsidRPr="00A32414">
        <w:rPr>
          <w:rFonts w:ascii="Times New Roman" w:hAnsi="Times New Roman"/>
          <w:sz w:val="28"/>
          <w:szCs w:val="28"/>
        </w:rPr>
        <w:t>.</w:t>
      </w:r>
      <w:r w:rsidR="00A324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2414">
        <w:rPr>
          <w:rFonts w:ascii="Times New Roman" w:hAnsi="Times New Roman"/>
          <w:sz w:val="28"/>
          <w:szCs w:val="28"/>
        </w:rPr>
        <w:t>Рекламораспространитель</w:t>
      </w:r>
      <w:proofErr w:type="spellEnd"/>
      <w:r w:rsidR="0010260C" w:rsidRPr="00A32414">
        <w:rPr>
          <w:rFonts w:ascii="Times New Roman" w:hAnsi="Times New Roman"/>
          <w:sz w:val="28"/>
          <w:szCs w:val="28"/>
        </w:rPr>
        <w:t xml:space="preserve"> не может передать приобретенное по настоящему Договору право установки и эксплуатации рекламной конструкции третьему лицу.</w:t>
      </w:r>
    </w:p>
    <w:p w:rsidR="0010260C" w:rsidRPr="00A32414" w:rsidRDefault="004F0C29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7</w:t>
      </w:r>
      <w:r w:rsidR="0010260C" w:rsidRPr="00A32414">
        <w:rPr>
          <w:rFonts w:ascii="Times New Roman" w:hAnsi="Times New Roman"/>
          <w:sz w:val="28"/>
          <w:szCs w:val="28"/>
        </w:rPr>
        <w:t>.</w:t>
      </w:r>
      <w:r w:rsidRPr="00A32414">
        <w:rPr>
          <w:rFonts w:ascii="Times New Roman" w:hAnsi="Times New Roman"/>
          <w:sz w:val="28"/>
          <w:szCs w:val="28"/>
        </w:rPr>
        <w:t>3</w:t>
      </w:r>
      <w:r w:rsidR="0010260C" w:rsidRPr="00A32414">
        <w:rPr>
          <w:rFonts w:ascii="Times New Roman" w:hAnsi="Times New Roman"/>
          <w:sz w:val="28"/>
          <w:szCs w:val="28"/>
        </w:rPr>
        <w:t xml:space="preserve">. В случае наступления обстоятельств, при которых рекламная конструкция будет представлять угрозу жизни и здоровью третьих лиц или имуществу всех форм собственности, и необходимости в связи с этим принятия неотложных мер </w:t>
      </w:r>
      <w:proofErr w:type="spellStart"/>
      <w:r w:rsidR="0010260C" w:rsidRPr="00A32414">
        <w:rPr>
          <w:rFonts w:ascii="Times New Roman" w:hAnsi="Times New Roman"/>
          <w:sz w:val="28"/>
          <w:szCs w:val="28"/>
        </w:rPr>
        <w:t>Рекламораспространитель</w:t>
      </w:r>
      <w:proofErr w:type="spellEnd"/>
      <w:r w:rsidR="0010260C" w:rsidRPr="00A32414">
        <w:rPr>
          <w:rFonts w:ascii="Times New Roman" w:hAnsi="Times New Roman"/>
          <w:sz w:val="28"/>
          <w:szCs w:val="28"/>
        </w:rPr>
        <w:t xml:space="preserve"> уполномочивает ___________________ принимать любые действия вплоть до демонтажа рекламной конструкции.</w:t>
      </w:r>
    </w:p>
    <w:p w:rsidR="0010260C" w:rsidRPr="00A32414" w:rsidRDefault="004F0C29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7</w:t>
      </w:r>
      <w:r w:rsidR="0010260C" w:rsidRPr="00A32414">
        <w:rPr>
          <w:rFonts w:ascii="Times New Roman" w:hAnsi="Times New Roman"/>
          <w:sz w:val="28"/>
          <w:szCs w:val="28"/>
        </w:rPr>
        <w:t>.</w:t>
      </w:r>
      <w:r w:rsidRPr="00A32414">
        <w:rPr>
          <w:rFonts w:ascii="Times New Roman" w:hAnsi="Times New Roman"/>
          <w:sz w:val="28"/>
          <w:szCs w:val="28"/>
        </w:rPr>
        <w:t>4</w:t>
      </w:r>
      <w:r w:rsidR="0010260C" w:rsidRPr="00A32414">
        <w:rPr>
          <w:rFonts w:ascii="Times New Roman" w:hAnsi="Times New Roman"/>
          <w:sz w:val="28"/>
          <w:szCs w:val="28"/>
        </w:rPr>
        <w:t xml:space="preserve">. В случае если в указанные в Договоре сроки рекламная конструкция не была демонтирована с рекламного места, </w:t>
      </w:r>
      <w:proofErr w:type="spellStart"/>
      <w:r w:rsidR="0010260C" w:rsidRPr="00A32414">
        <w:rPr>
          <w:rFonts w:ascii="Times New Roman" w:hAnsi="Times New Roman"/>
          <w:sz w:val="28"/>
          <w:szCs w:val="28"/>
        </w:rPr>
        <w:t>Рекламораспространитель</w:t>
      </w:r>
      <w:proofErr w:type="spellEnd"/>
      <w:r w:rsidR="0010260C" w:rsidRPr="00A32414">
        <w:rPr>
          <w:rFonts w:ascii="Times New Roman" w:hAnsi="Times New Roman"/>
          <w:sz w:val="28"/>
          <w:szCs w:val="28"/>
        </w:rPr>
        <w:t xml:space="preserve"> предоставляет __________________ право распорядиться вышеуказанной рекламной конструкцией по своему усмотрению.</w:t>
      </w:r>
    </w:p>
    <w:p w:rsidR="0010260C" w:rsidRPr="00A32414" w:rsidRDefault="004F0C29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7</w:t>
      </w:r>
      <w:r w:rsidR="0010260C" w:rsidRPr="00A32414">
        <w:rPr>
          <w:rFonts w:ascii="Times New Roman" w:hAnsi="Times New Roman"/>
          <w:sz w:val="28"/>
          <w:szCs w:val="28"/>
        </w:rPr>
        <w:t>.7. Вопросы, не урегулированные настоящим Договором, регулируются действующими законами и нормативно-правовыми актами Российской Федерации и органов местного самоуправления, устанавливающих требования к наружной рекламе и информации.</w:t>
      </w:r>
    </w:p>
    <w:p w:rsidR="0010260C" w:rsidRPr="00A32414" w:rsidRDefault="00A32414" w:rsidP="00A32414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 xml:space="preserve">8. </w:t>
      </w:r>
      <w:r w:rsidR="0010260C" w:rsidRPr="00A32414">
        <w:rPr>
          <w:rFonts w:ascii="Times New Roman" w:hAnsi="Times New Roman"/>
          <w:sz w:val="28"/>
          <w:szCs w:val="28"/>
        </w:rPr>
        <w:t>Адреса и реквизиты сторон</w:t>
      </w:r>
    </w:p>
    <w:p w:rsidR="008C4625" w:rsidRDefault="008C4625" w:rsidP="008C4625"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</w:p>
    <w:p w:rsidR="003804DF" w:rsidRPr="0010260C" w:rsidRDefault="00254C30" w:rsidP="00254C30">
      <w:pPr>
        <w:pStyle w:val="ConsPlusTitle"/>
        <w:tabs>
          <w:tab w:val="left" w:pos="10206"/>
        </w:tabs>
        <w:ind w:firstLine="11907"/>
        <w:jc w:val="right"/>
        <w:rPr>
          <w:b w:val="0"/>
        </w:rPr>
      </w:pPr>
      <w:r w:rsidRPr="0010260C">
        <w:rPr>
          <w:b w:val="0"/>
        </w:rPr>
        <w:t xml:space="preserve">           </w:t>
      </w:r>
    </w:p>
    <w:p w:rsidR="00254C30" w:rsidRDefault="00254C30">
      <w:pPr>
        <w:pStyle w:val="ConsPlusTitle"/>
        <w:ind w:firstLine="11907"/>
        <w:jc w:val="right"/>
        <w:rPr>
          <w:b w:val="0"/>
          <w:sz w:val="24"/>
          <w:szCs w:val="24"/>
        </w:rPr>
      </w:pPr>
    </w:p>
    <w:sectPr w:rsidR="00254C30" w:rsidSect="004515C9">
      <w:pgSz w:w="11906" w:h="16838"/>
      <w:pgMar w:top="426" w:right="425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A0E"/>
    <w:multiLevelType w:val="multilevel"/>
    <w:tmpl w:val="F336E2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25D563A"/>
    <w:multiLevelType w:val="hybridMultilevel"/>
    <w:tmpl w:val="3BF45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F6F55"/>
    <w:multiLevelType w:val="hybridMultilevel"/>
    <w:tmpl w:val="C4C8DC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2D28"/>
    <w:multiLevelType w:val="multilevel"/>
    <w:tmpl w:val="321253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84494B"/>
    <w:multiLevelType w:val="hybridMultilevel"/>
    <w:tmpl w:val="ED347F42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 w15:restartNumberingAfterBreak="0">
    <w:nsid w:val="123B099E"/>
    <w:multiLevelType w:val="multilevel"/>
    <w:tmpl w:val="86CCC408"/>
    <w:lvl w:ilvl="0">
      <w:start w:val="1"/>
      <w:numFmt w:val="bullet"/>
      <w:lvlText w:val="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736315C"/>
    <w:multiLevelType w:val="hybridMultilevel"/>
    <w:tmpl w:val="86F258A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82EE6"/>
    <w:multiLevelType w:val="hybridMultilevel"/>
    <w:tmpl w:val="ED7EAA5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BB7577"/>
    <w:multiLevelType w:val="multilevel"/>
    <w:tmpl w:val="321253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3233A92"/>
    <w:multiLevelType w:val="hybridMultilevel"/>
    <w:tmpl w:val="3F96AD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112E1"/>
    <w:multiLevelType w:val="hybridMultilevel"/>
    <w:tmpl w:val="FFBA21E8"/>
    <w:lvl w:ilvl="0" w:tplc="0419000F">
      <w:start w:val="1"/>
      <w:numFmt w:val="decimal"/>
      <w:lvlText w:val="%1."/>
      <w:lvlJc w:val="left"/>
      <w:pPr>
        <w:tabs>
          <w:tab w:val="num" w:pos="457"/>
        </w:tabs>
        <w:ind w:left="4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77"/>
        </w:tabs>
        <w:ind w:left="11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7"/>
        </w:tabs>
        <w:ind w:left="18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7"/>
        </w:tabs>
        <w:ind w:left="26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7"/>
        </w:tabs>
        <w:ind w:left="33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7"/>
        </w:tabs>
        <w:ind w:left="40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7"/>
        </w:tabs>
        <w:ind w:left="47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7"/>
        </w:tabs>
        <w:ind w:left="54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7"/>
        </w:tabs>
        <w:ind w:left="6217" w:hanging="180"/>
      </w:pPr>
    </w:lvl>
  </w:abstractNum>
  <w:abstractNum w:abstractNumId="11" w15:restartNumberingAfterBreak="0">
    <w:nsid w:val="2C0E5CE7"/>
    <w:multiLevelType w:val="multilevel"/>
    <w:tmpl w:val="A15022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2" w15:restartNumberingAfterBreak="0">
    <w:nsid w:val="2F7274B4"/>
    <w:multiLevelType w:val="hybridMultilevel"/>
    <w:tmpl w:val="E1307D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E0BB7"/>
    <w:multiLevelType w:val="multilevel"/>
    <w:tmpl w:val="2DFEB3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FF63C6F"/>
    <w:multiLevelType w:val="hybridMultilevel"/>
    <w:tmpl w:val="5A6437D2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5" w15:restartNumberingAfterBreak="0">
    <w:nsid w:val="30333FF2"/>
    <w:multiLevelType w:val="multilevel"/>
    <w:tmpl w:val="DA84B33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EA62582"/>
    <w:multiLevelType w:val="hybridMultilevel"/>
    <w:tmpl w:val="25F0CE3E"/>
    <w:lvl w:ilvl="0" w:tplc="041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7" w15:restartNumberingAfterBreak="0">
    <w:nsid w:val="46AD27EE"/>
    <w:multiLevelType w:val="multilevel"/>
    <w:tmpl w:val="0868E32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6FF58A0"/>
    <w:multiLevelType w:val="hybridMultilevel"/>
    <w:tmpl w:val="52ACE0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F01B2"/>
    <w:multiLevelType w:val="hybridMultilevel"/>
    <w:tmpl w:val="7B1EA0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E4847"/>
    <w:multiLevelType w:val="hybridMultilevel"/>
    <w:tmpl w:val="068C750E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4C08016D"/>
    <w:multiLevelType w:val="multilevel"/>
    <w:tmpl w:val="C8723BC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4CBE4E67"/>
    <w:multiLevelType w:val="hybridMultilevel"/>
    <w:tmpl w:val="BDFAC1D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54D3C38"/>
    <w:multiLevelType w:val="hybridMultilevel"/>
    <w:tmpl w:val="EA207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B83F00"/>
    <w:multiLevelType w:val="hybridMultilevel"/>
    <w:tmpl w:val="3E9AF5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8083D"/>
    <w:multiLevelType w:val="multilevel"/>
    <w:tmpl w:val="3ECA4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5D792CA6"/>
    <w:multiLevelType w:val="hybridMultilevel"/>
    <w:tmpl w:val="134486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17095"/>
    <w:multiLevelType w:val="hybridMultilevel"/>
    <w:tmpl w:val="C6EA7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F428C"/>
    <w:multiLevelType w:val="multilevel"/>
    <w:tmpl w:val="8762371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5BF0B1E"/>
    <w:multiLevelType w:val="hybridMultilevel"/>
    <w:tmpl w:val="A936244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7155874"/>
    <w:multiLevelType w:val="hybridMultilevel"/>
    <w:tmpl w:val="01AA3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75296"/>
    <w:multiLevelType w:val="multilevel"/>
    <w:tmpl w:val="F02A354C"/>
    <w:lvl w:ilvl="0">
      <w:start w:val="6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B8E6BE5"/>
    <w:multiLevelType w:val="hybridMultilevel"/>
    <w:tmpl w:val="588C6B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557E9"/>
    <w:multiLevelType w:val="multilevel"/>
    <w:tmpl w:val="02CA45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E0B5D55"/>
    <w:multiLevelType w:val="hybridMultilevel"/>
    <w:tmpl w:val="99C8391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7069487C"/>
    <w:multiLevelType w:val="hybridMultilevel"/>
    <w:tmpl w:val="A4C4886C"/>
    <w:lvl w:ilvl="0" w:tplc="65142C6E">
      <w:start w:val="1"/>
      <w:numFmt w:val="bullet"/>
      <w:lvlText w:val="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 w:tplc="65142C6E">
      <w:start w:val="1"/>
      <w:numFmt w:val="bullet"/>
      <w:lvlText w:val="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0B46C1"/>
    <w:multiLevelType w:val="hybridMultilevel"/>
    <w:tmpl w:val="2F7C2F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D0143"/>
    <w:multiLevelType w:val="hybridMultilevel"/>
    <w:tmpl w:val="50147EC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8" w15:restartNumberingAfterBreak="0">
    <w:nsid w:val="7C9365B4"/>
    <w:multiLevelType w:val="hybridMultilevel"/>
    <w:tmpl w:val="A4C4886C"/>
    <w:lvl w:ilvl="0" w:tplc="65142C6E">
      <w:start w:val="1"/>
      <w:numFmt w:val="bullet"/>
      <w:lvlText w:val="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 w:tplc="65142C6E">
      <w:start w:val="1"/>
      <w:numFmt w:val="bullet"/>
      <w:lvlText w:val="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E358A0"/>
    <w:multiLevelType w:val="hybridMultilevel"/>
    <w:tmpl w:val="557E44BA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0" w15:restartNumberingAfterBreak="0">
    <w:nsid w:val="7FAD7755"/>
    <w:multiLevelType w:val="hybridMultilevel"/>
    <w:tmpl w:val="805848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11"/>
  </w:num>
  <w:num w:numId="4">
    <w:abstractNumId w:val="3"/>
  </w:num>
  <w:num w:numId="5">
    <w:abstractNumId w:val="32"/>
  </w:num>
  <w:num w:numId="6">
    <w:abstractNumId w:val="18"/>
  </w:num>
  <w:num w:numId="7">
    <w:abstractNumId w:val="26"/>
  </w:num>
  <w:num w:numId="8">
    <w:abstractNumId w:val="19"/>
  </w:num>
  <w:num w:numId="9">
    <w:abstractNumId w:val="13"/>
  </w:num>
  <w:num w:numId="10">
    <w:abstractNumId w:val="31"/>
  </w:num>
  <w:num w:numId="11">
    <w:abstractNumId w:val="0"/>
  </w:num>
  <w:num w:numId="12">
    <w:abstractNumId w:val="40"/>
  </w:num>
  <w:num w:numId="13">
    <w:abstractNumId w:val="24"/>
  </w:num>
  <w:num w:numId="14">
    <w:abstractNumId w:val="6"/>
  </w:num>
  <w:num w:numId="15">
    <w:abstractNumId w:val="27"/>
  </w:num>
  <w:num w:numId="16">
    <w:abstractNumId w:val="12"/>
  </w:num>
  <w:num w:numId="17">
    <w:abstractNumId w:val="9"/>
  </w:num>
  <w:num w:numId="18">
    <w:abstractNumId w:val="15"/>
  </w:num>
  <w:num w:numId="19">
    <w:abstractNumId w:val="2"/>
  </w:num>
  <w:num w:numId="20">
    <w:abstractNumId w:val="28"/>
  </w:num>
  <w:num w:numId="21">
    <w:abstractNumId w:val="36"/>
  </w:num>
  <w:num w:numId="22">
    <w:abstractNumId w:val="10"/>
  </w:num>
  <w:num w:numId="23">
    <w:abstractNumId w:val="38"/>
  </w:num>
  <w:num w:numId="24">
    <w:abstractNumId w:val="35"/>
  </w:num>
  <w:num w:numId="25">
    <w:abstractNumId w:val="5"/>
  </w:num>
  <w:num w:numId="26">
    <w:abstractNumId w:val="33"/>
  </w:num>
  <w:num w:numId="27">
    <w:abstractNumId w:val="17"/>
  </w:num>
  <w:num w:numId="28">
    <w:abstractNumId w:val="21"/>
  </w:num>
  <w:num w:numId="29">
    <w:abstractNumId w:val="37"/>
  </w:num>
  <w:num w:numId="30">
    <w:abstractNumId w:val="34"/>
  </w:num>
  <w:num w:numId="31">
    <w:abstractNumId w:val="20"/>
  </w:num>
  <w:num w:numId="32">
    <w:abstractNumId w:val="7"/>
  </w:num>
  <w:num w:numId="33">
    <w:abstractNumId w:val="8"/>
  </w:num>
  <w:num w:numId="34">
    <w:abstractNumId w:val="14"/>
  </w:num>
  <w:num w:numId="35">
    <w:abstractNumId w:val="29"/>
  </w:num>
  <w:num w:numId="36">
    <w:abstractNumId w:val="22"/>
  </w:num>
  <w:num w:numId="37">
    <w:abstractNumId w:val="39"/>
  </w:num>
  <w:num w:numId="38">
    <w:abstractNumId w:val="4"/>
  </w:num>
  <w:num w:numId="39">
    <w:abstractNumId w:val="16"/>
  </w:num>
  <w:num w:numId="40">
    <w:abstractNumId w:val="30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90"/>
    <w:rsid w:val="00000918"/>
    <w:rsid w:val="000028D8"/>
    <w:rsid w:val="0001637B"/>
    <w:rsid w:val="00021CF3"/>
    <w:rsid w:val="000259BE"/>
    <w:rsid w:val="00043985"/>
    <w:rsid w:val="00043F19"/>
    <w:rsid w:val="00052296"/>
    <w:rsid w:val="00057DA0"/>
    <w:rsid w:val="00064EC5"/>
    <w:rsid w:val="00065CAA"/>
    <w:rsid w:val="00072920"/>
    <w:rsid w:val="00073873"/>
    <w:rsid w:val="000932C7"/>
    <w:rsid w:val="00096D13"/>
    <w:rsid w:val="00097CE0"/>
    <w:rsid w:val="00097F1D"/>
    <w:rsid w:val="000A19D1"/>
    <w:rsid w:val="000A5418"/>
    <w:rsid w:val="000B303B"/>
    <w:rsid w:val="000C3CB4"/>
    <w:rsid w:val="000D04B0"/>
    <w:rsid w:val="000D1DDA"/>
    <w:rsid w:val="000D5851"/>
    <w:rsid w:val="000E3B85"/>
    <w:rsid w:val="000E418E"/>
    <w:rsid w:val="0010260C"/>
    <w:rsid w:val="00127EF1"/>
    <w:rsid w:val="00143187"/>
    <w:rsid w:val="00152242"/>
    <w:rsid w:val="00153454"/>
    <w:rsid w:val="00154E00"/>
    <w:rsid w:val="00154FDA"/>
    <w:rsid w:val="0016599B"/>
    <w:rsid w:val="00175813"/>
    <w:rsid w:val="00177AD2"/>
    <w:rsid w:val="00177E4D"/>
    <w:rsid w:val="001943D8"/>
    <w:rsid w:val="001A1F86"/>
    <w:rsid w:val="001A2980"/>
    <w:rsid w:val="001A4320"/>
    <w:rsid w:val="001B4EDE"/>
    <w:rsid w:val="001B5165"/>
    <w:rsid w:val="001C0413"/>
    <w:rsid w:val="001C302C"/>
    <w:rsid w:val="001C40AA"/>
    <w:rsid w:val="001D0C27"/>
    <w:rsid w:val="001D3AE1"/>
    <w:rsid w:val="001D7AAC"/>
    <w:rsid w:val="001E3736"/>
    <w:rsid w:val="0020085C"/>
    <w:rsid w:val="002019A7"/>
    <w:rsid w:val="0021137A"/>
    <w:rsid w:val="00222CFA"/>
    <w:rsid w:val="00225AB1"/>
    <w:rsid w:val="00227E05"/>
    <w:rsid w:val="00235A38"/>
    <w:rsid w:val="00250BDD"/>
    <w:rsid w:val="00254C30"/>
    <w:rsid w:val="0025749B"/>
    <w:rsid w:val="0026332A"/>
    <w:rsid w:val="002635A5"/>
    <w:rsid w:val="00266C73"/>
    <w:rsid w:val="00275870"/>
    <w:rsid w:val="00275B97"/>
    <w:rsid w:val="00286A6B"/>
    <w:rsid w:val="00290BFB"/>
    <w:rsid w:val="002973A9"/>
    <w:rsid w:val="002A1144"/>
    <w:rsid w:val="002A774E"/>
    <w:rsid w:val="002B3106"/>
    <w:rsid w:val="002B7F4C"/>
    <w:rsid w:val="002C1F31"/>
    <w:rsid w:val="002D200A"/>
    <w:rsid w:val="002D258F"/>
    <w:rsid w:val="002E6154"/>
    <w:rsid w:val="00302252"/>
    <w:rsid w:val="00304F54"/>
    <w:rsid w:val="003055AC"/>
    <w:rsid w:val="00306A45"/>
    <w:rsid w:val="00311570"/>
    <w:rsid w:val="0031593D"/>
    <w:rsid w:val="0031750B"/>
    <w:rsid w:val="00321EA7"/>
    <w:rsid w:val="00322A8F"/>
    <w:rsid w:val="00332265"/>
    <w:rsid w:val="00333518"/>
    <w:rsid w:val="00333FEE"/>
    <w:rsid w:val="00337B50"/>
    <w:rsid w:val="00341DB0"/>
    <w:rsid w:val="0034273F"/>
    <w:rsid w:val="00343B43"/>
    <w:rsid w:val="00353EA3"/>
    <w:rsid w:val="00355478"/>
    <w:rsid w:val="003564CD"/>
    <w:rsid w:val="00357E1F"/>
    <w:rsid w:val="00364B4C"/>
    <w:rsid w:val="003667E3"/>
    <w:rsid w:val="00372BA6"/>
    <w:rsid w:val="003752B8"/>
    <w:rsid w:val="003804DF"/>
    <w:rsid w:val="00380AFD"/>
    <w:rsid w:val="00383C78"/>
    <w:rsid w:val="00390AC5"/>
    <w:rsid w:val="003A0358"/>
    <w:rsid w:val="003A6EBC"/>
    <w:rsid w:val="003A7744"/>
    <w:rsid w:val="003B27E8"/>
    <w:rsid w:val="003B5878"/>
    <w:rsid w:val="003C179B"/>
    <w:rsid w:val="003C316E"/>
    <w:rsid w:val="003C33FA"/>
    <w:rsid w:val="003C5F7A"/>
    <w:rsid w:val="003E6034"/>
    <w:rsid w:val="003F1A44"/>
    <w:rsid w:val="003F2371"/>
    <w:rsid w:val="003F479E"/>
    <w:rsid w:val="0040303F"/>
    <w:rsid w:val="00416490"/>
    <w:rsid w:val="00425746"/>
    <w:rsid w:val="00426EA3"/>
    <w:rsid w:val="00431E49"/>
    <w:rsid w:val="00432658"/>
    <w:rsid w:val="0044087A"/>
    <w:rsid w:val="00441E08"/>
    <w:rsid w:val="00444845"/>
    <w:rsid w:val="00450939"/>
    <w:rsid w:val="004515C9"/>
    <w:rsid w:val="004628FD"/>
    <w:rsid w:val="00463438"/>
    <w:rsid w:val="00467109"/>
    <w:rsid w:val="004674F1"/>
    <w:rsid w:val="00470FEA"/>
    <w:rsid w:val="004715A0"/>
    <w:rsid w:val="00480E1B"/>
    <w:rsid w:val="004A1CE5"/>
    <w:rsid w:val="004A3496"/>
    <w:rsid w:val="004A661D"/>
    <w:rsid w:val="004B58D9"/>
    <w:rsid w:val="004C4644"/>
    <w:rsid w:val="004D38CB"/>
    <w:rsid w:val="004D3B8A"/>
    <w:rsid w:val="004D6A03"/>
    <w:rsid w:val="004E0277"/>
    <w:rsid w:val="004E63CA"/>
    <w:rsid w:val="004E7FDB"/>
    <w:rsid w:val="004F0C29"/>
    <w:rsid w:val="004F43EC"/>
    <w:rsid w:val="00502578"/>
    <w:rsid w:val="00504288"/>
    <w:rsid w:val="00512308"/>
    <w:rsid w:val="005126B1"/>
    <w:rsid w:val="00517C8E"/>
    <w:rsid w:val="005319C7"/>
    <w:rsid w:val="00531F73"/>
    <w:rsid w:val="005339C8"/>
    <w:rsid w:val="005343AD"/>
    <w:rsid w:val="00543432"/>
    <w:rsid w:val="005441BC"/>
    <w:rsid w:val="00560A8A"/>
    <w:rsid w:val="00570722"/>
    <w:rsid w:val="00575FEA"/>
    <w:rsid w:val="00586BBB"/>
    <w:rsid w:val="005A7CCC"/>
    <w:rsid w:val="005B675E"/>
    <w:rsid w:val="005C36A1"/>
    <w:rsid w:val="005C36F4"/>
    <w:rsid w:val="005D2995"/>
    <w:rsid w:val="005D359D"/>
    <w:rsid w:val="005F3DCE"/>
    <w:rsid w:val="005F68CE"/>
    <w:rsid w:val="006003E4"/>
    <w:rsid w:val="0060076B"/>
    <w:rsid w:val="0060256F"/>
    <w:rsid w:val="00610BDD"/>
    <w:rsid w:val="00621FD7"/>
    <w:rsid w:val="00633CDD"/>
    <w:rsid w:val="00640182"/>
    <w:rsid w:val="0064087C"/>
    <w:rsid w:val="00641694"/>
    <w:rsid w:val="00643A96"/>
    <w:rsid w:val="00651D29"/>
    <w:rsid w:val="00652443"/>
    <w:rsid w:val="00652B2D"/>
    <w:rsid w:val="00660047"/>
    <w:rsid w:val="006609C5"/>
    <w:rsid w:val="0066141A"/>
    <w:rsid w:val="00664958"/>
    <w:rsid w:val="006651FB"/>
    <w:rsid w:val="00672111"/>
    <w:rsid w:val="00697289"/>
    <w:rsid w:val="0069777C"/>
    <w:rsid w:val="006A2E96"/>
    <w:rsid w:val="006A5831"/>
    <w:rsid w:val="006A68E0"/>
    <w:rsid w:val="006B1600"/>
    <w:rsid w:val="006B3E6B"/>
    <w:rsid w:val="006D30CF"/>
    <w:rsid w:val="006E02C3"/>
    <w:rsid w:val="006E1324"/>
    <w:rsid w:val="006E6549"/>
    <w:rsid w:val="006F60DB"/>
    <w:rsid w:val="007044B8"/>
    <w:rsid w:val="00706316"/>
    <w:rsid w:val="007153D7"/>
    <w:rsid w:val="007300B8"/>
    <w:rsid w:val="0073014E"/>
    <w:rsid w:val="00744515"/>
    <w:rsid w:val="00744EC9"/>
    <w:rsid w:val="00751146"/>
    <w:rsid w:val="00753B31"/>
    <w:rsid w:val="00764F16"/>
    <w:rsid w:val="0076779C"/>
    <w:rsid w:val="00786EE9"/>
    <w:rsid w:val="00790DF3"/>
    <w:rsid w:val="0079248B"/>
    <w:rsid w:val="00794109"/>
    <w:rsid w:val="00796B8A"/>
    <w:rsid w:val="007A0FE7"/>
    <w:rsid w:val="007A2654"/>
    <w:rsid w:val="007A31F4"/>
    <w:rsid w:val="007A3CBF"/>
    <w:rsid w:val="007C0F4C"/>
    <w:rsid w:val="007C275B"/>
    <w:rsid w:val="007C6C66"/>
    <w:rsid w:val="007D1646"/>
    <w:rsid w:val="007E4A84"/>
    <w:rsid w:val="0080120B"/>
    <w:rsid w:val="008033FA"/>
    <w:rsid w:val="00803776"/>
    <w:rsid w:val="0080390A"/>
    <w:rsid w:val="008058D8"/>
    <w:rsid w:val="00810652"/>
    <w:rsid w:val="0081169F"/>
    <w:rsid w:val="008212A9"/>
    <w:rsid w:val="0082185E"/>
    <w:rsid w:val="00831CC0"/>
    <w:rsid w:val="00842A79"/>
    <w:rsid w:val="00842E5B"/>
    <w:rsid w:val="00850D1B"/>
    <w:rsid w:val="00867DDB"/>
    <w:rsid w:val="008707EA"/>
    <w:rsid w:val="00870E3D"/>
    <w:rsid w:val="00871512"/>
    <w:rsid w:val="008763DF"/>
    <w:rsid w:val="00876B03"/>
    <w:rsid w:val="00880014"/>
    <w:rsid w:val="008844C4"/>
    <w:rsid w:val="008A7D4F"/>
    <w:rsid w:val="008C14D0"/>
    <w:rsid w:val="008C2BA7"/>
    <w:rsid w:val="008C305B"/>
    <w:rsid w:val="008C4625"/>
    <w:rsid w:val="008D7478"/>
    <w:rsid w:val="008E294A"/>
    <w:rsid w:val="008F082F"/>
    <w:rsid w:val="008F3F0E"/>
    <w:rsid w:val="008F7F06"/>
    <w:rsid w:val="00910265"/>
    <w:rsid w:val="009117F0"/>
    <w:rsid w:val="00912475"/>
    <w:rsid w:val="00912607"/>
    <w:rsid w:val="00912E47"/>
    <w:rsid w:val="0092041D"/>
    <w:rsid w:val="00921FC3"/>
    <w:rsid w:val="00930DB3"/>
    <w:rsid w:val="00955430"/>
    <w:rsid w:val="009637CA"/>
    <w:rsid w:val="00964627"/>
    <w:rsid w:val="009717B5"/>
    <w:rsid w:val="009738D1"/>
    <w:rsid w:val="00976345"/>
    <w:rsid w:val="00977046"/>
    <w:rsid w:val="00977D55"/>
    <w:rsid w:val="00981163"/>
    <w:rsid w:val="00985D22"/>
    <w:rsid w:val="00986095"/>
    <w:rsid w:val="00990BC7"/>
    <w:rsid w:val="00992ED8"/>
    <w:rsid w:val="00997554"/>
    <w:rsid w:val="009A44FB"/>
    <w:rsid w:val="009B32B4"/>
    <w:rsid w:val="009C0F80"/>
    <w:rsid w:val="009C3AA4"/>
    <w:rsid w:val="009C419C"/>
    <w:rsid w:val="009C51CC"/>
    <w:rsid w:val="009C6D3A"/>
    <w:rsid w:val="009D5735"/>
    <w:rsid w:val="009D7C45"/>
    <w:rsid w:val="009E23BB"/>
    <w:rsid w:val="009F1287"/>
    <w:rsid w:val="00A0695C"/>
    <w:rsid w:val="00A1244C"/>
    <w:rsid w:val="00A16431"/>
    <w:rsid w:val="00A2324C"/>
    <w:rsid w:val="00A25FDD"/>
    <w:rsid w:val="00A310E5"/>
    <w:rsid w:val="00A32414"/>
    <w:rsid w:val="00A41F6A"/>
    <w:rsid w:val="00A47663"/>
    <w:rsid w:val="00A52434"/>
    <w:rsid w:val="00A5421C"/>
    <w:rsid w:val="00A6266D"/>
    <w:rsid w:val="00A65C9D"/>
    <w:rsid w:val="00A72764"/>
    <w:rsid w:val="00A87589"/>
    <w:rsid w:val="00A96E4D"/>
    <w:rsid w:val="00AA2932"/>
    <w:rsid w:val="00AA31F6"/>
    <w:rsid w:val="00AA377B"/>
    <w:rsid w:val="00AB6D31"/>
    <w:rsid w:val="00AC073D"/>
    <w:rsid w:val="00AC40BA"/>
    <w:rsid w:val="00AC5106"/>
    <w:rsid w:val="00AC6DA2"/>
    <w:rsid w:val="00AD624C"/>
    <w:rsid w:val="00AE0A27"/>
    <w:rsid w:val="00AE0F7E"/>
    <w:rsid w:val="00AE6C8C"/>
    <w:rsid w:val="00AF1A2E"/>
    <w:rsid w:val="00B00D21"/>
    <w:rsid w:val="00B06774"/>
    <w:rsid w:val="00B07295"/>
    <w:rsid w:val="00B26041"/>
    <w:rsid w:val="00B31B5D"/>
    <w:rsid w:val="00B35125"/>
    <w:rsid w:val="00B35F8E"/>
    <w:rsid w:val="00B36715"/>
    <w:rsid w:val="00B4493E"/>
    <w:rsid w:val="00B509C0"/>
    <w:rsid w:val="00B602BB"/>
    <w:rsid w:val="00B625FC"/>
    <w:rsid w:val="00B64F22"/>
    <w:rsid w:val="00B6657B"/>
    <w:rsid w:val="00B665F8"/>
    <w:rsid w:val="00B66802"/>
    <w:rsid w:val="00B82672"/>
    <w:rsid w:val="00B93597"/>
    <w:rsid w:val="00B93654"/>
    <w:rsid w:val="00BA1214"/>
    <w:rsid w:val="00BA1255"/>
    <w:rsid w:val="00BA2D41"/>
    <w:rsid w:val="00BA7A36"/>
    <w:rsid w:val="00BB2B82"/>
    <w:rsid w:val="00BB4731"/>
    <w:rsid w:val="00BB66D4"/>
    <w:rsid w:val="00BC51DF"/>
    <w:rsid w:val="00BC73C2"/>
    <w:rsid w:val="00BD6F4D"/>
    <w:rsid w:val="00BE4534"/>
    <w:rsid w:val="00BE68A0"/>
    <w:rsid w:val="00BE7B95"/>
    <w:rsid w:val="00BF03F3"/>
    <w:rsid w:val="00BF1F51"/>
    <w:rsid w:val="00C0465E"/>
    <w:rsid w:val="00C07D8D"/>
    <w:rsid w:val="00C10B58"/>
    <w:rsid w:val="00C11BCF"/>
    <w:rsid w:val="00C13895"/>
    <w:rsid w:val="00C1741C"/>
    <w:rsid w:val="00C203FA"/>
    <w:rsid w:val="00C23D87"/>
    <w:rsid w:val="00C25802"/>
    <w:rsid w:val="00C432F5"/>
    <w:rsid w:val="00C60381"/>
    <w:rsid w:val="00C67105"/>
    <w:rsid w:val="00C672C8"/>
    <w:rsid w:val="00C71B90"/>
    <w:rsid w:val="00C74DA3"/>
    <w:rsid w:val="00C96F1A"/>
    <w:rsid w:val="00CB07D5"/>
    <w:rsid w:val="00CB2DD3"/>
    <w:rsid w:val="00CB3E04"/>
    <w:rsid w:val="00CB62A7"/>
    <w:rsid w:val="00CC2ACE"/>
    <w:rsid w:val="00CE58ED"/>
    <w:rsid w:val="00CE6A55"/>
    <w:rsid w:val="00CE6AD7"/>
    <w:rsid w:val="00CE6C63"/>
    <w:rsid w:val="00CE7B2C"/>
    <w:rsid w:val="00CF1356"/>
    <w:rsid w:val="00CF56B8"/>
    <w:rsid w:val="00CF6BEC"/>
    <w:rsid w:val="00D02556"/>
    <w:rsid w:val="00D0405E"/>
    <w:rsid w:val="00D1022A"/>
    <w:rsid w:val="00D2022F"/>
    <w:rsid w:val="00D27706"/>
    <w:rsid w:val="00D27B2A"/>
    <w:rsid w:val="00D30307"/>
    <w:rsid w:val="00D30DAB"/>
    <w:rsid w:val="00D37EEC"/>
    <w:rsid w:val="00D50A40"/>
    <w:rsid w:val="00D532A2"/>
    <w:rsid w:val="00D60E09"/>
    <w:rsid w:val="00D62EFA"/>
    <w:rsid w:val="00D632A5"/>
    <w:rsid w:val="00D70F50"/>
    <w:rsid w:val="00D73015"/>
    <w:rsid w:val="00D760CC"/>
    <w:rsid w:val="00D82C33"/>
    <w:rsid w:val="00D8359F"/>
    <w:rsid w:val="00D9454C"/>
    <w:rsid w:val="00DA517D"/>
    <w:rsid w:val="00DA6A04"/>
    <w:rsid w:val="00DB25A8"/>
    <w:rsid w:val="00DC4D70"/>
    <w:rsid w:val="00DC7438"/>
    <w:rsid w:val="00DD1DE8"/>
    <w:rsid w:val="00DD378D"/>
    <w:rsid w:val="00DD62B8"/>
    <w:rsid w:val="00DF1094"/>
    <w:rsid w:val="00DF1992"/>
    <w:rsid w:val="00DF1A2F"/>
    <w:rsid w:val="00E0582A"/>
    <w:rsid w:val="00E21BA3"/>
    <w:rsid w:val="00E34C44"/>
    <w:rsid w:val="00E34F7F"/>
    <w:rsid w:val="00E37BAE"/>
    <w:rsid w:val="00E407DB"/>
    <w:rsid w:val="00E461F2"/>
    <w:rsid w:val="00E61819"/>
    <w:rsid w:val="00E67D7E"/>
    <w:rsid w:val="00E7184B"/>
    <w:rsid w:val="00E77774"/>
    <w:rsid w:val="00E82AA9"/>
    <w:rsid w:val="00E82CA7"/>
    <w:rsid w:val="00E97420"/>
    <w:rsid w:val="00EA4859"/>
    <w:rsid w:val="00EB2E32"/>
    <w:rsid w:val="00EB5126"/>
    <w:rsid w:val="00EC2AD6"/>
    <w:rsid w:val="00EC6FEE"/>
    <w:rsid w:val="00ED022F"/>
    <w:rsid w:val="00EE416F"/>
    <w:rsid w:val="00EE4E89"/>
    <w:rsid w:val="00EF32A8"/>
    <w:rsid w:val="00EF62FC"/>
    <w:rsid w:val="00F010DB"/>
    <w:rsid w:val="00F07558"/>
    <w:rsid w:val="00F10C2D"/>
    <w:rsid w:val="00F11076"/>
    <w:rsid w:val="00F130C6"/>
    <w:rsid w:val="00F21F13"/>
    <w:rsid w:val="00F2742E"/>
    <w:rsid w:val="00F33181"/>
    <w:rsid w:val="00F430C4"/>
    <w:rsid w:val="00F45FCC"/>
    <w:rsid w:val="00F47A85"/>
    <w:rsid w:val="00F51A7A"/>
    <w:rsid w:val="00F528A6"/>
    <w:rsid w:val="00F648F7"/>
    <w:rsid w:val="00F71F91"/>
    <w:rsid w:val="00F7680F"/>
    <w:rsid w:val="00F7750C"/>
    <w:rsid w:val="00F776DC"/>
    <w:rsid w:val="00F91387"/>
    <w:rsid w:val="00F9195D"/>
    <w:rsid w:val="00F93ED4"/>
    <w:rsid w:val="00FA06E8"/>
    <w:rsid w:val="00FA6F87"/>
    <w:rsid w:val="00FB060A"/>
    <w:rsid w:val="00FB0E61"/>
    <w:rsid w:val="00FB369B"/>
    <w:rsid w:val="00FB5927"/>
    <w:rsid w:val="00FC36AD"/>
    <w:rsid w:val="00FD3CCA"/>
    <w:rsid w:val="00FE0C6C"/>
    <w:rsid w:val="00FE44A1"/>
    <w:rsid w:val="00FF1772"/>
    <w:rsid w:val="00FF3481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71891"/>
  <w15:docId w15:val="{47C4EB80-F760-421E-AD95-B7FFECD3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B90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776D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F776DC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71B9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C71B90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C71B90"/>
    <w:pPr>
      <w:widowControl w:val="0"/>
    </w:pPr>
    <w:rPr>
      <w:rFonts w:ascii="Courier New" w:hAnsi="Courier New"/>
    </w:rPr>
  </w:style>
  <w:style w:type="table" w:styleId="a3">
    <w:name w:val="Table Grid"/>
    <w:basedOn w:val="a1"/>
    <w:rsid w:val="003B5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E63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776DC"/>
    <w:rPr>
      <w:b/>
      <w:sz w:val="32"/>
    </w:rPr>
  </w:style>
  <w:style w:type="character" w:customStyle="1" w:styleId="20">
    <w:name w:val="Заголовок 2 Знак"/>
    <w:basedOn w:val="a0"/>
    <w:link w:val="2"/>
    <w:rsid w:val="00F776DC"/>
    <w:rPr>
      <w:sz w:val="32"/>
    </w:rPr>
  </w:style>
  <w:style w:type="character" w:styleId="a5">
    <w:name w:val="Hyperlink"/>
    <w:basedOn w:val="a0"/>
    <w:uiPriority w:val="99"/>
    <w:unhideWhenUsed/>
    <w:rsid w:val="006651F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0932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932C7"/>
    <w:rPr>
      <w:rFonts w:ascii="Courier New" w:hAnsi="Courier New" w:cs="Courier New"/>
    </w:rPr>
  </w:style>
  <w:style w:type="paragraph" w:styleId="a6">
    <w:name w:val="List Paragraph"/>
    <w:basedOn w:val="a"/>
    <w:uiPriority w:val="34"/>
    <w:qFormat/>
    <w:rsid w:val="00093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rro.ru/torg/" TargetMode="External"/><Relationship Id="rId3" Type="http://schemas.openxmlformats.org/officeDocument/2006/relationships/styles" Target="styles.xml"/><Relationship Id="rId7" Type="http://schemas.openxmlformats.org/officeDocument/2006/relationships/hyperlink" Target="http://amrro.ru/t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mrro.ru/t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8C469-A27B-4A31-8505-FA0A53F9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3856</Words>
  <Characters>28349</Characters>
  <Application>Microsoft Office Word</Application>
  <DocSecurity>0</DocSecurity>
  <Lines>236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32141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Радмин</dc:creator>
  <cp:lastModifiedBy>Кравченко</cp:lastModifiedBy>
  <cp:revision>2</cp:revision>
  <cp:lastPrinted>2021-11-23T12:39:00Z</cp:lastPrinted>
  <dcterms:created xsi:type="dcterms:W3CDTF">2021-11-23T12:39:00Z</dcterms:created>
  <dcterms:modified xsi:type="dcterms:W3CDTF">2021-11-23T12:39:00Z</dcterms:modified>
</cp:coreProperties>
</file>