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A09" w:rsidRPr="009B3B31" w:rsidRDefault="00B02A09" w:rsidP="00B02A09">
      <w:pPr>
        <w:jc w:val="center"/>
        <w:rPr>
          <w:sz w:val="32"/>
          <w:szCs w:val="32"/>
        </w:rPr>
      </w:pPr>
      <w:r w:rsidRPr="009B3B31">
        <w:rPr>
          <w:rFonts w:ascii="Calibri" w:hAnsi="Calibri"/>
          <w:noProof/>
          <w:sz w:val="32"/>
          <w:szCs w:val="32"/>
        </w:rPr>
        <w:drawing>
          <wp:inline distT="0" distB="0" distL="0" distR="0">
            <wp:extent cx="663943" cy="733425"/>
            <wp:effectExtent l="0" t="0" r="0" b="0"/>
            <wp:docPr id="1" name="Рисунок 1" descr="Герб района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2012"/>
                    <pic:cNvPicPr>
                      <a:picLocks noChangeAspect="1" noChangeArrowheads="1"/>
                    </pic:cNvPicPr>
                  </pic:nvPicPr>
                  <pic:blipFill>
                    <a:blip r:embed="rId7"/>
                    <a:srcRect/>
                    <a:stretch>
                      <a:fillRect/>
                    </a:stretch>
                  </pic:blipFill>
                  <pic:spPr bwMode="auto">
                    <a:xfrm>
                      <a:off x="0" y="0"/>
                      <a:ext cx="674373" cy="744946"/>
                    </a:xfrm>
                    <a:prstGeom prst="rect">
                      <a:avLst/>
                    </a:prstGeom>
                    <a:noFill/>
                    <a:ln w="9525">
                      <a:noFill/>
                      <a:miter lim="800000"/>
                      <a:headEnd/>
                      <a:tailEnd/>
                    </a:ln>
                  </pic:spPr>
                </pic:pic>
              </a:graphicData>
            </a:graphic>
          </wp:inline>
        </w:drawing>
      </w:r>
    </w:p>
    <w:p w:rsidR="00B02A09" w:rsidRPr="009B3B31" w:rsidRDefault="00B02A09" w:rsidP="00B02A09">
      <w:pPr>
        <w:jc w:val="center"/>
        <w:rPr>
          <w:b/>
          <w:sz w:val="32"/>
          <w:szCs w:val="32"/>
        </w:rPr>
      </w:pPr>
      <w:r w:rsidRPr="009B3B31">
        <w:rPr>
          <w:b/>
          <w:sz w:val="32"/>
          <w:szCs w:val="32"/>
        </w:rPr>
        <w:t>Администрация Мясниковского района</w:t>
      </w:r>
    </w:p>
    <w:p w:rsidR="00B02A09" w:rsidRPr="009B3B31" w:rsidRDefault="00B02A09" w:rsidP="00B02A09">
      <w:pPr>
        <w:jc w:val="center"/>
        <w:rPr>
          <w:sz w:val="32"/>
          <w:szCs w:val="32"/>
        </w:rPr>
      </w:pPr>
      <w:r w:rsidRPr="009B3B31">
        <w:rPr>
          <w:sz w:val="32"/>
          <w:szCs w:val="32"/>
        </w:rPr>
        <w:t>ПОСТАНОВЛЕНИЕ</w:t>
      </w:r>
    </w:p>
    <w:p w:rsidR="00A62F1D" w:rsidRDefault="00A62F1D" w:rsidP="004D4B4C">
      <w:pPr>
        <w:rPr>
          <w:color w:val="000000"/>
          <w:sz w:val="28"/>
          <w:szCs w:val="28"/>
          <w:lang w:eastAsia="ar-SA"/>
        </w:rPr>
      </w:pPr>
    </w:p>
    <w:p w:rsidR="00E024C1" w:rsidRPr="00BD516B" w:rsidRDefault="009B3B31" w:rsidP="004D4B4C">
      <w:pPr>
        <w:rPr>
          <w:color w:val="000000"/>
          <w:sz w:val="28"/>
          <w:szCs w:val="28"/>
          <w:lang w:eastAsia="ar-SA"/>
        </w:rPr>
      </w:pPr>
      <w:r>
        <w:rPr>
          <w:color w:val="000000"/>
          <w:sz w:val="28"/>
          <w:szCs w:val="28"/>
          <w:lang w:eastAsia="ar-SA"/>
        </w:rPr>
        <w:t xml:space="preserve">                  </w:t>
      </w:r>
      <w:r w:rsidR="00E024C1" w:rsidRPr="00BD516B">
        <w:rPr>
          <w:color w:val="000000"/>
          <w:sz w:val="28"/>
          <w:szCs w:val="28"/>
          <w:lang w:eastAsia="ar-SA"/>
        </w:rPr>
        <w:t>20</w:t>
      </w:r>
      <w:r w:rsidR="00B11907">
        <w:rPr>
          <w:color w:val="000000"/>
          <w:sz w:val="28"/>
          <w:szCs w:val="28"/>
          <w:lang w:eastAsia="ar-SA"/>
        </w:rPr>
        <w:t>21</w:t>
      </w:r>
      <w:r w:rsidR="00E024C1" w:rsidRPr="00BD516B">
        <w:rPr>
          <w:color w:val="000000"/>
          <w:sz w:val="28"/>
          <w:szCs w:val="28"/>
          <w:lang w:eastAsia="ar-SA"/>
        </w:rPr>
        <w:t xml:space="preserve">г.                                </w:t>
      </w:r>
      <w:r w:rsidR="00E024C1">
        <w:rPr>
          <w:color w:val="000000"/>
          <w:sz w:val="28"/>
          <w:szCs w:val="28"/>
          <w:lang w:eastAsia="ar-SA"/>
        </w:rPr>
        <w:t>№</w:t>
      </w:r>
      <w:r w:rsidR="00B02A09">
        <w:rPr>
          <w:color w:val="000000"/>
          <w:sz w:val="28"/>
          <w:szCs w:val="28"/>
          <w:lang w:eastAsia="ar-SA"/>
        </w:rPr>
        <w:t xml:space="preserve"> </w:t>
      </w:r>
      <w:r w:rsidR="00E024C1" w:rsidRPr="00BD516B">
        <w:rPr>
          <w:color w:val="000000"/>
          <w:sz w:val="28"/>
          <w:szCs w:val="28"/>
          <w:lang w:eastAsia="ar-SA"/>
        </w:rPr>
        <w:t xml:space="preserve">                  </w:t>
      </w:r>
      <w:r>
        <w:rPr>
          <w:color w:val="000000"/>
          <w:sz w:val="28"/>
          <w:szCs w:val="28"/>
          <w:lang w:eastAsia="ar-SA"/>
        </w:rPr>
        <w:t xml:space="preserve">        </w:t>
      </w:r>
      <w:r w:rsidR="00E024C1" w:rsidRPr="00BD516B">
        <w:rPr>
          <w:color w:val="000000"/>
          <w:sz w:val="28"/>
          <w:szCs w:val="28"/>
          <w:lang w:eastAsia="ar-SA"/>
        </w:rPr>
        <w:t xml:space="preserve">                      с.Чалтырь</w:t>
      </w:r>
    </w:p>
    <w:p w:rsidR="00E024C1" w:rsidRPr="00BD516B" w:rsidRDefault="00E024C1" w:rsidP="004D4B4C">
      <w:pPr>
        <w:rPr>
          <w:color w:val="FF0000"/>
          <w:sz w:val="28"/>
          <w:szCs w:val="28"/>
          <w:lang w:eastAsia="ar-SA"/>
        </w:rPr>
      </w:pPr>
    </w:p>
    <w:p w:rsidR="00E024C1" w:rsidRPr="00B11907" w:rsidRDefault="00E024C1" w:rsidP="00B11907">
      <w:pPr>
        <w:jc w:val="center"/>
        <w:rPr>
          <w:b/>
          <w:sz w:val="28"/>
          <w:szCs w:val="28"/>
          <w:lang w:eastAsia="ar-SA"/>
        </w:rPr>
      </w:pPr>
      <w:r w:rsidRPr="00B11907">
        <w:rPr>
          <w:b/>
          <w:sz w:val="28"/>
          <w:szCs w:val="28"/>
          <w:lang w:eastAsia="ar-SA"/>
        </w:rPr>
        <w:t>О внесении изменений в постановление</w:t>
      </w:r>
    </w:p>
    <w:p w:rsidR="00E024C1" w:rsidRPr="00B11907" w:rsidRDefault="00E024C1" w:rsidP="00B11907">
      <w:pPr>
        <w:jc w:val="center"/>
        <w:rPr>
          <w:b/>
          <w:sz w:val="28"/>
          <w:szCs w:val="28"/>
          <w:lang w:eastAsia="ar-SA"/>
        </w:rPr>
      </w:pPr>
      <w:r w:rsidRPr="00B11907">
        <w:rPr>
          <w:b/>
          <w:sz w:val="28"/>
          <w:szCs w:val="28"/>
          <w:lang w:eastAsia="ar-SA"/>
        </w:rPr>
        <w:t>Администрации Мясниковского района</w:t>
      </w:r>
    </w:p>
    <w:p w:rsidR="00E024C1" w:rsidRDefault="00E024C1" w:rsidP="004F47DB">
      <w:pPr>
        <w:jc w:val="center"/>
        <w:rPr>
          <w:b/>
          <w:sz w:val="28"/>
          <w:szCs w:val="28"/>
          <w:lang w:eastAsia="ar-SA"/>
        </w:rPr>
      </w:pPr>
      <w:r w:rsidRPr="00B11907">
        <w:rPr>
          <w:b/>
          <w:sz w:val="28"/>
          <w:szCs w:val="28"/>
          <w:lang w:eastAsia="ar-SA"/>
        </w:rPr>
        <w:t>от 31.10.2016 № 746</w:t>
      </w:r>
    </w:p>
    <w:p w:rsidR="009B3B31" w:rsidRPr="004F47DB" w:rsidRDefault="009B3B31" w:rsidP="004F47DB">
      <w:pPr>
        <w:jc w:val="center"/>
        <w:rPr>
          <w:b/>
          <w:sz w:val="28"/>
          <w:szCs w:val="28"/>
          <w:lang w:eastAsia="ar-SA"/>
        </w:rPr>
      </w:pPr>
    </w:p>
    <w:p w:rsidR="00E024C1" w:rsidRPr="00BD516B" w:rsidRDefault="00E024C1" w:rsidP="00002122">
      <w:pPr>
        <w:autoSpaceDE w:val="0"/>
        <w:autoSpaceDN w:val="0"/>
        <w:adjustRightInd w:val="0"/>
        <w:ind w:firstLine="709"/>
        <w:jc w:val="both"/>
        <w:rPr>
          <w:sz w:val="28"/>
          <w:szCs w:val="28"/>
        </w:rPr>
      </w:pPr>
      <w:r>
        <w:rPr>
          <w:sz w:val="28"/>
          <w:szCs w:val="28"/>
        </w:rPr>
        <w:t>В целях приведения правового акта Администрации Мясниковского района в соответствие с</w:t>
      </w:r>
      <w:r w:rsidR="00B11907">
        <w:rPr>
          <w:sz w:val="28"/>
          <w:szCs w:val="28"/>
        </w:rPr>
        <w:t xml:space="preserve"> действующим законодательством, и на основании постановления </w:t>
      </w:r>
      <w:r>
        <w:rPr>
          <w:sz w:val="28"/>
          <w:szCs w:val="28"/>
        </w:rPr>
        <w:t>Администрация Мясниковского района</w:t>
      </w:r>
      <w:r w:rsidR="00B11907">
        <w:rPr>
          <w:sz w:val="28"/>
          <w:szCs w:val="28"/>
        </w:rPr>
        <w:t xml:space="preserve"> от 13.05.2020 №451 «Об увеличении (индексации) должностных окладов, ставок заработной платы работников муниципальных учреждений Мясниковского района, технического и обслуживающего персонала органов местного самоуправления Мясниковского района», </w:t>
      </w:r>
      <w:r w:rsidR="004F47DB" w:rsidRPr="00992983">
        <w:rPr>
          <w:sz w:val="28"/>
          <w:szCs w:val="28"/>
        </w:rPr>
        <w:t>постановления Администраци</w:t>
      </w:r>
      <w:r w:rsidR="00992983">
        <w:rPr>
          <w:sz w:val="28"/>
          <w:szCs w:val="28"/>
        </w:rPr>
        <w:t>и</w:t>
      </w:r>
      <w:r w:rsidR="004F47DB" w:rsidRPr="00992983">
        <w:rPr>
          <w:sz w:val="28"/>
          <w:szCs w:val="28"/>
        </w:rPr>
        <w:t xml:space="preserve"> Мясниковского района от 13.05.2019 №954 «О включении в реестр движ</w:t>
      </w:r>
      <w:r w:rsidR="00992983" w:rsidRPr="00992983">
        <w:rPr>
          <w:sz w:val="28"/>
          <w:szCs w:val="28"/>
        </w:rPr>
        <w:t>и</w:t>
      </w:r>
      <w:r w:rsidR="004F47DB" w:rsidRPr="00992983">
        <w:rPr>
          <w:sz w:val="28"/>
          <w:szCs w:val="28"/>
        </w:rPr>
        <w:t xml:space="preserve">мого имущества муниципального образования «Мясниковский район» </w:t>
      </w:r>
      <w:r w:rsidR="009B3B31">
        <w:rPr>
          <w:sz w:val="28"/>
          <w:szCs w:val="28"/>
        </w:rPr>
        <w:t xml:space="preserve"> </w:t>
      </w:r>
      <w:r w:rsidR="004F47DB" w:rsidRPr="00992983">
        <w:rPr>
          <w:sz w:val="28"/>
          <w:szCs w:val="28"/>
        </w:rPr>
        <w:t>и передаче в оперативное управление»</w:t>
      </w:r>
      <w:r w:rsidR="004F47DB">
        <w:rPr>
          <w:sz w:val="28"/>
          <w:szCs w:val="28"/>
        </w:rPr>
        <w:t>,</w:t>
      </w:r>
      <w:r w:rsidR="004F47DB" w:rsidRPr="004F47DB">
        <w:rPr>
          <w:sz w:val="28"/>
          <w:szCs w:val="28"/>
        </w:rPr>
        <w:t xml:space="preserve"> </w:t>
      </w:r>
      <w:r w:rsidR="00B11907">
        <w:rPr>
          <w:sz w:val="28"/>
          <w:szCs w:val="28"/>
        </w:rPr>
        <w:t>Администрация Мясниковского района</w:t>
      </w:r>
    </w:p>
    <w:p w:rsidR="00E024C1" w:rsidRPr="00BD516B" w:rsidRDefault="00E024C1" w:rsidP="008B24D8">
      <w:pPr>
        <w:autoSpaceDE w:val="0"/>
        <w:autoSpaceDN w:val="0"/>
        <w:adjustRightInd w:val="0"/>
        <w:ind w:firstLine="709"/>
        <w:jc w:val="center"/>
        <w:rPr>
          <w:color w:val="FF0000"/>
          <w:sz w:val="28"/>
          <w:szCs w:val="28"/>
        </w:rPr>
      </w:pPr>
    </w:p>
    <w:p w:rsidR="00E024C1" w:rsidRPr="009B3B31" w:rsidRDefault="00E024C1" w:rsidP="009B3B31">
      <w:pPr>
        <w:jc w:val="center"/>
        <w:rPr>
          <w:sz w:val="28"/>
          <w:szCs w:val="28"/>
        </w:rPr>
      </w:pPr>
      <w:r w:rsidRPr="009B3B31">
        <w:rPr>
          <w:sz w:val="28"/>
          <w:szCs w:val="28"/>
        </w:rPr>
        <w:t>постановляет:</w:t>
      </w:r>
    </w:p>
    <w:p w:rsidR="00E024C1" w:rsidRPr="00BD516B" w:rsidRDefault="00E024C1" w:rsidP="008B24D8">
      <w:pPr>
        <w:autoSpaceDE w:val="0"/>
        <w:autoSpaceDN w:val="0"/>
        <w:adjustRightInd w:val="0"/>
        <w:ind w:firstLine="709"/>
        <w:jc w:val="center"/>
        <w:rPr>
          <w:sz w:val="28"/>
          <w:szCs w:val="28"/>
        </w:rPr>
      </w:pPr>
    </w:p>
    <w:p w:rsidR="00E024C1" w:rsidRDefault="00E024C1" w:rsidP="009B3B31">
      <w:pPr>
        <w:pStyle w:val="ae"/>
        <w:numPr>
          <w:ilvl w:val="0"/>
          <w:numId w:val="3"/>
        </w:numPr>
        <w:tabs>
          <w:tab w:val="left" w:pos="993"/>
        </w:tabs>
        <w:autoSpaceDE w:val="0"/>
        <w:autoSpaceDN w:val="0"/>
        <w:adjustRightInd w:val="0"/>
        <w:ind w:left="0" w:firstLine="568"/>
        <w:jc w:val="both"/>
        <w:rPr>
          <w:sz w:val="28"/>
          <w:szCs w:val="28"/>
        </w:rPr>
      </w:pPr>
      <w:r>
        <w:rPr>
          <w:sz w:val="28"/>
          <w:szCs w:val="28"/>
        </w:rPr>
        <w:t xml:space="preserve">Внести </w:t>
      </w:r>
      <w:r w:rsidR="00B11907">
        <w:rPr>
          <w:sz w:val="28"/>
          <w:szCs w:val="28"/>
        </w:rPr>
        <w:t xml:space="preserve">изменение </w:t>
      </w:r>
      <w:r>
        <w:rPr>
          <w:sz w:val="28"/>
          <w:szCs w:val="28"/>
        </w:rPr>
        <w:t xml:space="preserve">в постановление Администрации Мясниковского района от </w:t>
      </w:r>
      <w:r>
        <w:rPr>
          <w:sz w:val="28"/>
          <w:szCs w:val="28"/>
          <w:lang w:eastAsia="ar-SA"/>
        </w:rPr>
        <w:t xml:space="preserve">31.10.2016 №746 </w:t>
      </w:r>
      <w:r>
        <w:rPr>
          <w:sz w:val="28"/>
          <w:szCs w:val="28"/>
        </w:rPr>
        <w:t>«Об оплате труда работников муниципальных бюджетных учреждений социального обслуживания населения Мясниковского района»</w:t>
      </w:r>
      <w:r w:rsidR="00B11907">
        <w:rPr>
          <w:sz w:val="28"/>
          <w:szCs w:val="28"/>
        </w:rPr>
        <w:t>,</w:t>
      </w:r>
      <w:r>
        <w:rPr>
          <w:sz w:val="28"/>
          <w:szCs w:val="28"/>
        </w:rPr>
        <w:t xml:space="preserve"> </w:t>
      </w:r>
      <w:r w:rsidR="00B11907">
        <w:rPr>
          <w:sz w:val="28"/>
          <w:szCs w:val="28"/>
        </w:rPr>
        <w:t>изложив</w:t>
      </w:r>
      <w:r>
        <w:rPr>
          <w:sz w:val="28"/>
          <w:szCs w:val="28"/>
        </w:rPr>
        <w:t xml:space="preserve"> </w:t>
      </w:r>
      <w:r w:rsidR="00B90D85">
        <w:rPr>
          <w:sz w:val="28"/>
          <w:szCs w:val="28"/>
        </w:rPr>
        <w:t xml:space="preserve">приложение </w:t>
      </w:r>
      <w:r w:rsidR="009B3B31">
        <w:rPr>
          <w:sz w:val="28"/>
          <w:szCs w:val="28"/>
        </w:rPr>
        <w:t xml:space="preserve">№ </w:t>
      </w:r>
      <w:r w:rsidR="00B11907">
        <w:rPr>
          <w:sz w:val="28"/>
          <w:szCs w:val="28"/>
        </w:rPr>
        <w:t>1</w:t>
      </w:r>
      <w:r w:rsidR="00B90D85">
        <w:rPr>
          <w:sz w:val="28"/>
          <w:szCs w:val="28"/>
        </w:rPr>
        <w:t xml:space="preserve"> </w:t>
      </w:r>
      <w:r w:rsidR="00285354">
        <w:rPr>
          <w:sz w:val="28"/>
          <w:szCs w:val="28"/>
        </w:rPr>
        <w:t xml:space="preserve">в редакции </w:t>
      </w:r>
      <w:r>
        <w:rPr>
          <w:sz w:val="28"/>
          <w:szCs w:val="28"/>
        </w:rPr>
        <w:t>согласно приложению.</w:t>
      </w:r>
    </w:p>
    <w:p w:rsidR="00285354" w:rsidRPr="00080B73" w:rsidRDefault="00080B73" w:rsidP="009B3B31">
      <w:pPr>
        <w:tabs>
          <w:tab w:val="left" w:pos="993"/>
        </w:tabs>
        <w:autoSpaceDE w:val="0"/>
        <w:autoSpaceDN w:val="0"/>
        <w:adjustRightInd w:val="0"/>
        <w:ind w:firstLine="568"/>
        <w:jc w:val="both"/>
        <w:rPr>
          <w:sz w:val="28"/>
          <w:szCs w:val="28"/>
        </w:rPr>
      </w:pPr>
      <w:r>
        <w:rPr>
          <w:sz w:val="28"/>
          <w:szCs w:val="28"/>
        </w:rPr>
        <w:t xml:space="preserve">2. </w:t>
      </w:r>
      <w:r w:rsidR="00285354" w:rsidRPr="00080B73">
        <w:rPr>
          <w:sz w:val="28"/>
          <w:szCs w:val="28"/>
        </w:rPr>
        <w:t>Призна</w:t>
      </w:r>
      <w:r w:rsidRPr="00080B73">
        <w:rPr>
          <w:sz w:val="28"/>
          <w:szCs w:val="28"/>
        </w:rPr>
        <w:t>ть утратившим силу п</w:t>
      </w:r>
      <w:r w:rsidR="00AE3FC8" w:rsidRPr="00080B73">
        <w:rPr>
          <w:sz w:val="28"/>
          <w:szCs w:val="28"/>
        </w:rPr>
        <w:t>остановление Администрации Мясниковского района от 13.11.2019 №1269 «О внесении изменений в постановление Администрации Мясниковского района от 31.10.2016 №746».</w:t>
      </w:r>
    </w:p>
    <w:p w:rsidR="00E024C1" w:rsidRPr="00992983" w:rsidRDefault="00080B73" w:rsidP="009B3B31">
      <w:pPr>
        <w:pStyle w:val="ae"/>
        <w:tabs>
          <w:tab w:val="left" w:pos="993"/>
        </w:tabs>
        <w:autoSpaceDE w:val="0"/>
        <w:autoSpaceDN w:val="0"/>
        <w:adjustRightInd w:val="0"/>
        <w:ind w:left="0" w:firstLine="568"/>
        <w:jc w:val="both"/>
        <w:rPr>
          <w:sz w:val="28"/>
          <w:szCs w:val="28"/>
        </w:rPr>
      </w:pPr>
      <w:r>
        <w:rPr>
          <w:sz w:val="28"/>
          <w:szCs w:val="28"/>
        </w:rPr>
        <w:t>3</w:t>
      </w:r>
      <w:r w:rsidR="00E024C1">
        <w:rPr>
          <w:sz w:val="28"/>
          <w:szCs w:val="28"/>
        </w:rPr>
        <w:t xml:space="preserve">. </w:t>
      </w:r>
      <w:r w:rsidR="00E024C1" w:rsidRPr="00246BBC">
        <w:rPr>
          <w:sz w:val="28"/>
          <w:szCs w:val="28"/>
        </w:rPr>
        <w:t xml:space="preserve">Настоящее постановление вступает в силу </w:t>
      </w:r>
      <w:r w:rsidR="00AE3FC8">
        <w:rPr>
          <w:sz w:val="28"/>
          <w:szCs w:val="28"/>
        </w:rPr>
        <w:t>со дня его подписания</w:t>
      </w:r>
      <w:r w:rsidR="00992983">
        <w:rPr>
          <w:sz w:val="28"/>
          <w:szCs w:val="28"/>
        </w:rPr>
        <w:t>.</w:t>
      </w:r>
    </w:p>
    <w:p w:rsidR="00E024C1" w:rsidRPr="00246BBC" w:rsidRDefault="00080B73" w:rsidP="009B3B31">
      <w:pPr>
        <w:pStyle w:val="ae"/>
        <w:tabs>
          <w:tab w:val="left" w:pos="993"/>
        </w:tabs>
        <w:autoSpaceDE w:val="0"/>
        <w:autoSpaceDN w:val="0"/>
        <w:adjustRightInd w:val="0"/>
        <w:ind w:left="0" w:firstLine="568"/>
        <w:jc w:val="both"/>
        <w:rPr>
          <w:sz w:val="28"/>
          <w:szCs w:val="28"/>
        </w:rPr>
      </w:pPr>
      <w:r>
        <w:rPr>
          <w:sz w:val="28"/>
          <w:szCs w:val="28"/>
        </w:rPr>
        <w:t>4</w:t>
      </w:r>
      <w:r w:rsidR="00E024C1">
        <w:rPr>
          <w:sz w:val="28"/>
          <w:szCs w:val="28"/>
        </w:rPr>
        <w:t xml:space="preserve">. </w:t>
      </w:r>
      <w:r w:rsidR="009B3B31">
        <w:rPr>
          <w:sz w:val="28"/>
          <w:szCs w:val="28"/>
        </w:rPr>
        <w:t xml:space="preserve">Контроль </w:t>
      </w:r>
      <w:r w:rsidR="00E024C1" w:rsidRPr="00246BBC">
        <w:rPr>
          <w:sz w:val="28"/>
          <w:szCs w:val="28"/>
        </w:rPr>
        <w:t xml:space="preserve">за выполнением постановления возложить на заместителя Администрации Мясниковского района </w:t>
      </w:r>
      <w:proofErr w:type="spellStart"/>
      <w:r w:rsidR="00E024C1" w:rsidRPr="00246BBC">
        <w:rPr>
          <w:sz w:val="28"/>
          <w:szCs w:val="28"/>
        </w:rPr>
        <w:t>Хатламаджиян</w:t>
      </w:r>
      <w:proofErr w:type="spellEnd"/>
      <w:r w:rsidR="00E024C1" w:rsidRPr="00246BBC">
        <w:rPr>
          <w:sz w:val="28"/>
          <w:szCs w:val="28"/>
        </w:rPr>
        <w:t xml:space="preserve"> В.Х. и заместителя Администрации Мясниковского района </w:t>
      </w:r>
      <w:proofErr w:type="spellStart"/>
      <w:r w:rsidR="00E024C1" w:rsidRPr="00246BBC">
        <w:rPr>
          <w:sz w:val="28"/>
          <w:szCs w:val="28"/>
        </w:rPr>
        <w:t>Кешишян</w:t>
      </w:r>
      <w:proofErr w:type="spellEnd"/>
      <w:r w:rsidR="00E024C1" w:rsidRPr="00246BBC">
        <w:rPr>
          <w:sz w:val="28"/>
          <w:szCs w:val="28"/>
        </w:rPr>
        <w:t xml:space="preserve"> Н.С. в пределах предоставленных полномочий по курируемым направлениям.</w:t>
      </w:r>
    </w:p>
    <w:p w:rsidR="00E024C1" w:rsidRDefault="00E024C1" w:rsidP="004F47DB">
      <w:pPr>
        <w:autoSpaceDE w:val="0"/>
        <w:autoSpaceDN w:val="0"/>
        <w:adjustRightInd w:val="0"/>
        <w:jc w:val="both"/>
        <w:rPr>
          <w:color w:val="FF0000"/>
          <w:sz w:val="28"/>
          <w:szCs w:val="28"/>
        </w:rPr>
      </w:pPr>
    </w:p>
    <w:p w:rsidR="009B3B31" w:rsidRDefault="009B3B31" w:rsidP="004F47DB">
      <w:pPr>
        <w:autoSpaceDE w:val="0"/>
        <w:autoSpaceDN w:val="0"/>
        <w:adjustRightInd w:val="0"/>
        <w:jc w:val="both"/>
        <w:rPr>
          <w:color w:val="FF0000"/>
          <w:sz w:val="28"/>
          <w:szCs w:val="28"/>
        </w:rPr>
      </w:pPr>
    </w:p>
    <w:p w:rsidR="00E024C1" w:rsidRPr="00750678" w:rsidRDefault="00E024C1" w:rsidP="00B02A09">
      <w:pPr>
        <w:autoSpaceDE w:val="0"/>
        <w:autoSpaceDN w:val="0"/>
        <w:adjustRightInd w:val="0"/>
        <w:jc w:val="both"/>
        <w:rPr>
          <w:sz w:val="28"/>
          <w:szCs w:val="28"/>
        </w:rPr>
      </w:pPr>
      <w:r w:rsidRPr="00750678">
        <w:rPr>
          <w:sz w:val="28"/>
          <w:szCs w:val="28"/>
        </w:rPr>
        <w:t xml:space="preserve">Глава Администрации </w:t>
      </w:r>
    </w:p>
    <w:p w:rsidR="00E024C1" w:rsidRPr="00750678" w:rsidRDefault="00E024C1" w:rsidP="00B02A09">
      <w:pPr>
        <w:autoSpaceDE w:val="0"/>
        <w:autoSpaceDN w:val="0"/>
        <w:adjustRightInd w:val="0"/>
        <w:jc w:val="both"/>
        <w:rPr>
          <w:sz w:val="28"/>
          <w:szCs w:val="28"/>
        </w:rPr>
      </w:pPr>
      <w:r w:rsidRPr="00750678">
        <w:rPr>
          <w:sz w:val="28"/>
          <w:szCs w:val="28"/>
        </w:rPr>
        <w:t xml:space="preserve">Мясниковского района                             </w:t>
      </w:r>
      <w:r>
        <w:rPr>
          <w:sz w:val="28"/>
          <w:szCs w:val="28"/>
        </w:rPr>
        <w:t xml:space="preserve">             </w:t>
      </w:r>
      <w:r w:rsidRPr="00750678">
        <w:rPr>
          <w:sz w:val="28"/>
          <w:szCs w:val="28"/>
        </w:rPr>
        <w:t xml:space="preserve">         </w:t>
      </w:r>
      <w:r w:rsidR="009B3B31">
        <w:rPr>
          <w:sz w:val="28"/>
          <w:szCs w:val="28"/>
        </w:rPr>
        <w:t xml:space="preserve">      </w:t>
      </w:r>
      <w:r w:rsidRPr="00750678">
        <w:rPr>
          <w:sz w:val="28"/>
          <w:szCs w:val="28"/>
        </w:rPr>
        <w:t xml:space="preserve">           В.С. </w:t>
      </w:r>
      <w:proofErr w:type="spellStart"/>
      <w:r w:rsidRPr="00750678">
        <w:rPr>
          <w:sz w:val="28"/>
          <w:szCs w:val="28"/>
        </w:rPr>
        <w:t>Килафян</w:t>
      </w:r>
      <w:proofErr w:type="spellEnd"/>
    </w:p>
    <w:p w:rsidR="009B3B31" w:rsidRDefault="00B02A09" w:rsidP="00B02A09">
      <w:pPr>
        <w:autoSpaceDE w:val="0"/>
        <w:autoSpaceDN w:val="0"/>
        <w:adjustRightInd w:val="0"/>
        <w:ind w:firstLine="5670"/>
        <w:jc w:val="center"/>
        <w:rPr>
          <w:sz w:val="28"/>
          <w:szCs w:val="28"/>
        </w:rPr>
      </w:pPr>
      <w:r>
        <w:rPr>
          <w:sz w:val="28"/>
          <w:szCs w:val="28"/>
        </w:rPr>
        <w:br w:type="page"/>
      </w:r>
    </w:p>
    <w:p w:rsidR="009B3B31" w:rsidRPr="00F64FCD" w:rsidRDefault="009B3B31" w:rsidP="009B3B31">
      <w:pPr>
        <w:autoSpaceDE w:val="0"/>
        <w:autoSpaceDN w:val="0"/>
        <w:adjustRightInd w:val="0"/>
        <w:ind w:firstLine="5670"/>
        <w:jc w:val="center"/>
        <w:rPr>
          <w:sz w:val="28"/>
          <w:szCs w:val="28"/>
        </w:rPr>
      </w:pPr>
      <w:r w:rsidRPr="00F64FCD">
        <w:rPr>
          <w:sz w:val="28"/>
          <w:szCs w:val="28"/>
        </w:rPr>
        <w:t>Приложение</w:t>
      </w:r>
      <w:r>
        <w:rPr>
          <w:sz w:val="28"/>
          <w:szCs w:val="28"/>
        </w:rPr>
        <w:t xml:space="preserve"> </w:t>
      </w:r>
    </w:p>
    <w:p w:rsidR="009B3B31" w:rsidRDefault="009B3B31" w:rsidP="009B3B31">
      <w:pPr>
        <w:widowControl w:val="0"/>
        <w:spacing w:line="230" w:lineRule="auto"/>
        <w:ind w:firstLine="5670"/>
        <w:jc w:val="center"/>
        <w:rPr>
          <w:sz w:val="28"/>
          <w:szCs w:val="28"/>
        </w:rPr>
      </w:pPr>
      <w:r>
        <w:rPr>
          <w:sz w:val="28"/>
          <w:szCs w:val="28"/>
        </w:rPr>
        <w:t>к постановлению</w:t>
      </w:r>
    </w:p>
    <w:p w:rsidR="009B3B31" w:rsidRPr="00F64FCD" w:rsidRDefault="009B3B31" w:rsidP="009B3B31">
      <w:pPr>
        <w:widowControl w:val="0"/>
        <w:spacing w:line="230" w:lineRule="auto"/>
        <w:ind w:firstLine="5670"/>
        <w:jc w:val="center"/>
        <w:rPr>
          <w:sz w:val="28"/>
          <w:szCs w:val="28"/>
        </w:rPr>
      </w:pPr>
      <w:r w:rsidRPr="00F64FCD">
        <w:rPr>
          <w:sz w:val="28"/>
          <w:szCs w:val="28"/>
        </w:rPr>
        <w:t>Администрации</w:t>
      </w:r>
    </w:p>
    <w:p w:rsidR="009B3B31" w:rsidRDefault="009B3B31" w:rsidP="009B3B31">
      <w:pPr>
        <w:widowControl w:val="0"/>
        <w:spacing w:line="230" w:lineRule="auto"/>
        <w:ind w:firstLine="5670"/>
        <w:jc w:val="center"/>
        <w:rPr>
          <w:sz w:val="28"/>
          <w:szCs w:val="28"/>
        </w:rPr>
      </w:pPr>
      <w:r w:rsidRPr="00F64FCD">
        <w:rPr>
          <w:sz w:val="28"/>
          <w:szCs w:val="28"/>
        </w:rPr>
        <w:t>Мясниковского района</w:t>
      </w:r>
    </w:p>
    <w:p w:rsidR="009B3B31" w:rsidRPr="00F64FCD" w:rsidRDefault="009B3B31" w:rsidP="009B3B31">
      <w:pPr>
        <w:widowControl w:val="0"/>
        <w:spacing w:line="230" w:lineRule="auto"/>
        <w:ind w:firstLine="5670"/>
        <w:jc w:val="center"/>
        <w:rPr>
          <w:sz w:val="28"/>
          <w:szCs w:val="28"/>
        </w:rPr>
      </w:pPr>
      <w:r>
        <w:rPr>
          <w:sz w:val="28"/>
          <w:szCs w:val="28"/>
        </w:rPr>
        <w:t xml:space="preserve">от </w:t>
      </w:r>
      <w:r>
        <w:rPr>
          <w:sz w:val="28"/>
          <w:szCs w:val="28"/>
        </w:rPr>
        <w:t>___________</w:t>
      </w:r>
      <w:r>
        <w:rPr>
          <w:sz w:val="28"/>
          <w:szCs w:val="28"/>
        </w:rPr>
        <w:t xml:space="preserve"> № </w:t>
      </w:r>
      <w:r>
        <w:rPr>
          <w:sz w:val="28"/>
          <w:szCs w:val="28"/>
        </w:rPr>
        <w:t>____</w:t>
      </w:r>
    </w:p>
    <w:p w:rsidR="009B3B31" w:rsidRDefault="009B3B31" w:rsidP="00B02A09">
      <w:pPr>
        <w:autoSpaceDE w:val="0"/>
        <w:autoSpaceDN w:val="0"/>
        <w:adjustRightInd w:val="0"/>
        <w:ind w:firstLine="5670"/>
        <w:jc w:val="center"/>
        <w:rPr>
          <w:sz w:val="28"/>
          <w:szCs w:val="28"/>
        </w:rPr>
      </w:pPr>
    </w:p>
    <w:p w:rsidR="00E024C1" w:rsidRPr="00F64FCD" w:rsidRDefault="009B3B31" w:rsidP="00B02A09">
      <w:pPr>
        <w:autoSpaceDE w:val="0"/>
        <w:autoSpaceDN w:val="0"/>
        <w:adjustRightInd w:val="0"/>
        <w:ind w:firstLine="5670"/>
        <w:jc w:val="center"/>
        <w:rPr>
          <w:sz w:val="28"/>
          <w:szCs w:val="28"/>
        </w:rPr>
      </w:pPr>
      <w:r>
        <w:rPr>
          <w:sz w:val="28"/>
          <w:szCs w:val="28"/>
        </w:rPr>
        <w:t>«</w:t>
      </w:r>
      <w:r w:rsidR="00E024C1" w:rsidRPr="00F64FCD">
        <w:rPr>
          <w:sz w:val="28"/>
          <w:szCs w:val="28"/>
        </w:rPr>
        <w:t>Приложение</w:t>
      </w:r>
      <w:r>
        <w:rPr>
          <w:sz w:val="28"/>
          <w:szCs w:val="28"/>
        </w:rPr>
        <w:t xml:space="preserve"> № 1</w:t>
      </w:r>
    </w:p>
    <w:p w:rsidR="00B02A09" w:rsidRDefault="00B02A09" w:rsidP="00B02A09">
      <w:pPr>
        <w:widowControl w:val="0"/>
        <w:spacing w:line="230" w:lineRule="auto"/>
        <w:ind w:firstLine="5670"/>
        <w:jc w:val="center"/>
        <w:rPr>
          <w:sz w:val="28"/>
          <w:szCs w:val="28"/>
        </w:rPr>
      </w:pPr>
      <w:r>
        <w:rPr>
          <w:sz w:val="28"/>
          <w:szCs w:val="28"/>
        </w:rPr>
        <w:t>к постановлению</w:t>
      </w:r>
    </w:p>
    <w:p w:rsidR="00E024C1" w:rsidRPr="00F64FCD" w:rsidRDefault="00E024C1" w:rsidP="00B02A09">
      <w:pPr>
        <w:widowControl w:val="0"/>
        <w:spacing w:line="230" w:lineRule="auto"/>
        <w:ind w:firstLine="5670"/>
        <w:jc w:val="center"/>
        <w:rPr>
          <w:sz w:val="28"/>
          <w:szCs w:val="28"/>
        </w:rPr>
      </w:pPr>
      <w:r w:rsidRPr="00F64FCD">
        <w:rPr>
          <w:sz w:val="28"/>
          <w:szCs w:val="28"/>
        </w:rPr>
        <w:t>Администрации</w:t>
      </w:r>
    </w:p>
    <w:p w:rsidR="00E024C1" w:rsidRDefault="00E024C1" w:rsidP="00B02A09">
      <w:pPr>
        <w:widowControl w:val="0"/>
        <w:spacing w:line="230" w:lineRule="auto"/>
        <w:ind w:firstLine="5670"/>
        <w:jc w:val="center"/>
        <w:rPr>
          <w:sz w:val="28"/>
          <w:szCs w:val="28"/>
        </w:rPr>
      </w:pPr>
      <w:r w:rsidRPr="00F64FCD">
        <w:rPr>
          <w:sz w:val="28"/>
          <w:szCs w:val="28"/>
        </w:rPr>
        <w:t>Мясниковского района</w:t>
      </w:r>
    </w:p>
    <w:p w:rsidR="00E024C1" w:rsidRPr="00F64FCD" w:rsidRDefault="009B3B31" w:rsidP="00B02A09">
      <w:pPr>
        <w:widowControl w:val="0"/>
        <w:spacing w:line="230" w:lineRule="auto"/>
        <w:ind w:firstLine="5670"/>
        <w:jc w:val="center"/>
        <w:rPr>
          <w:sz w:val="28"/>
          <w:szCs w:val="28"/>
        </w:rPr>
      </w:pPr>
      <w:r>
        <w:rPr>
          <w:sz w:val="28"/>
          <w:szCs w:val="28"/>
        </w:rPr>
        <w:t>о</w:t>
      </w:r>
      <w:r w:rsidR="00B02A09">
        <w:rPr>
          <w:sz w:val="28"/>
          <w:szCs w:val="28"/>
        </w:rPr>
        <w:t>т</w:t>
      </w:r>
      <w:r>
        <w:rPr>
          <w:sz w:val="28"/>
          <w:szCs w:val="28"/>
        </w:rPr>
        <w:t xml:space="preserve"> 31.10.2016</w:t>
      </w:r>
      <w:r w:rsidR="00B02A09">
        <w:rPr>
          <w:sz w:val="28"/>
          <w:szCs w:val="28"/>
        </w:rPr>
        <w:t xml:space="preserve"> № </w:t>
      </w:r>
      <w:r>
        <w:rPr>
          <w:sz w:val="28"/>
          <w:szCs w:val="28"/>
        </w:rPr>
        <w:t>746</w:t>
      </w:r>
    </w:p>
    <w:p w:rsidR="00E024C1" w:rsidRPr="00F64FCD" w:rsidRDefault="00E024C1" w:rsidP="00750678">
      <w:pPr>
        <w:widowControl w:val="0"/>
        <w:spacing w:line="230" w:lineRule="auto"/>
        <w:jc w:val="right"/>
        <w:rPr>
          <w:sz w:val="28"/>
          <w:szCs w:val="28"/>
        </w:rPr>
      </w:pPr>
    </w:p>
    <w:p w:rsidR="006E1A03" w:rsidRPr="006E1A03" w:rsidRDefault="006E1A03" w:rsidP="006E1A03">
      <w:pPr>
        <w:ind w:right="113"/>
        <w:jc w:val="center"/>
        <w:rPr>
          <w:sz w:val="28"/>
          <w:szCs w:val="28"/>
        </w:rPr>
      </w:pPr>
      <w:r w:rsidRPr="006E1A03">
        <w:rPr>
          <w:b/>
          <w:sz w:val="28"/>
          <w:szCs w:val="28"/>
        </w:rPr>
        <w:t>Раздел 1. Общее положение</w:t>
      </w:r>
    </w:p>
    <w:p w:rsidR="006E1A03" w:rsidRPr="006E1A03" w:rsidRDefault="006E1A03" w:rsidP="006E1A03">
      <w:pPr>
        <w:ind w:right="113"/>
        <w:rPr>
          <w:sz w:val="28"/>
          <w:szCs w:val="28"/>
        </w:rPr>
      </w:pPr>
    </w:p>
    <w:p w:rsidR="006E1A03" w:rsidRPr="006E1A03" w:rsidRDefault="006E1A03" w:rsidP="006E1A03">
      <w:pPr>
        <w:ind w:right="113" w:firstLine="708"/>
        <w:jc w:val="both"/>
        <w:rPr>
          <w:sz w:val="28"/>
          <w:szCs w:val="28"/>
        </w:rPr>
      </w:pPr>
      <w:r w:rsidRPr="006E1A03">
        <w:rPr>
          <w:sz w:val="28"/>
          <w:szCs w:val="28"/>
        </w:rPr>
        <w:t>1.1. Положение об оплате труда работников муниципального бюджетного учреждения социального обслуживания «Центр социального обслуживания граждан пожилого возраста и инвалидов на дому Мясниковского района Ростовской области» (далее –  Положение) разработано в соответствии с постановлением Администрации Мясниковского района от 30.05.2016 № 400 «О системе оплаты труда работников муниципальных бюджетных, автономных и казенных учреждений Мясниковского района», постановления Администрации Мясниковского района от 13.05.2020г. №451 «Об увеличении (индексации) должностных окладов, ставок заработной платы работников муниципальных учреждений Мясниковского района, технического и обслуживающего персонала органов местного самоуправления Мясниковского района», постановления Администрации Мясниковского района от 13.09.2019 №954 «О включении в реестр движимого имущества муниципального образования «Мясниковский район» и передаче в оперативное управление» и включает в себя:</w:t>
      </w:r>
    </w:p>
    <w:p w:rsidR="006E1A03" w:rsidRPr="006E1A03" w:rsidRDefault="006E1A03" w:rsidP="009B3B31">
      <w:pPr>
        <w:ind w:right="113" w:firstLine="567"/>
        <w:jc w:val="both"/>
        <w:rPr>
          <w:sz w:val="28"/>
          <w:szCs w:val="28"/>
        </w:rPr>
      </w:pPr>
      <w:r w:rsidRPr="006E1A03">
        <w:rPr>
          <w:sz w:val="28"/>
          <w:szCs w:val="28"/>
        </w:rPr>
        <w:t>порядок установления должностных окладов (ставок заработной платы) работников муниципальных бюджетных учреждений (далее – муниципальные учреждения);</w:t>
      </w:r>
    </w:p>
    <w:p w:rsidR="006E1A03" w:rsidRPr="006E1A03" w:rsidRDefault="006E1A03" w:rsidP="009B3B31">
      <w:pPr>
        <w:ind w:right="113" w:firstLine="567"/>
        <w:jc w:val="both"/>
        <w:rPr>
          <w:sz w:val="28"/>
          <w:szCs w:val="28"/>
        </w:rPr>
      </w:pPr>
      <w:r w:rsidRPr="006E1A03">
        <w:rPr>
          <w:sz w:val="28"/>
          <w:szCs w:val="28"/>
        </w:rPr>
        <w:t>порядок и условия установления выплат компенсационного характера;</w:t>
      </w:r>
    </w:p>
    <w:p w:rsidR="006E1A03" w:rsidRPr="006E1A03" w:rsidRDefault="006E1A03" w:rsidP="009B3B31">
      <w:pPr>
        <w:ind w:right="113" w:firstLine="567"/>
        <w:jc w:val="both"/>
        <w:rPr>
          <w:sz w:val="28"/>
          <w:szCs w:val="28"/>
        </w:rPr>
      </w:pPr>
      <w:r w:rsidRPr="006E1A03">
        <w:rPr>
          <w:sz w:val="28"/>
          <w:szCs w:val="28"/>
        </w:rPr>
        <w:t>порядок и условия установления выплат стимулирующего характера;</w:t>
      </w:r>
    </w:p>
    <w:p w:rsidR="006E1A03" w:rsidRPr="006E1A03" w:rsidRDefault="006E1A03" w:rsidP="009B3B31">
      <w:pPr>
        <w:ind w:right="113" w:firstLine="567"/>
        <w:jc w:val="both"/>
        <w:rPr>
          <w:sz w:val="28"/>
          <w:szCs w:val="28"/>
        </w:rPr>
      </w:pPr>
      <w:r w:rsidRPr="006E1A03">
        <w:rPr>
          <w:sz w:val="28"/>
          <w:szCs w:val="28"/>
        </w:rPr>
        <w:t>условия оплаты труда руководителя учреждения, главного бухгалтера, включая порядок определения размеров должностных окладов, размеры и условия осуществления выплат компенсационного и стимулирующего характера;</w:t>
      </w:r>
    </w:p>
    <w:p w:rsidR="006E1A03" w:rsidRPr="006E1A03" w:rsidRDefault="006E1A03" w:rsidP="009B3B31">
      <w:pPr>
        <w:ind w:right="113" w:firstLine="567"/>
        <w:jc w:val="both"/>
        <w:rPr>
          <w:sz w:val="28"/>
          <w:szCs w:val="28"/>
        </w:rPr>
      </w:pPr>
      <w:r w:rsidRPr="006E1A03">
        <w:rPr>
          <w:sz w:val="28"/>
          <w:szCs w:val="28"/>
        </w:rPr>
        <w:t>другие вопросы оплаты труда.</w:t>
      </w:r>
    </w:p>
    <w:p w:rsidR="006E1A03" w:rsidRPr="006E1A03" w:rsidRDefault="006E1A03" w:rsidP="006E1A03">
      <w:pPr>
        <w:ind w:right="113" w:firstLine="567"/>
        <w:jc w:val="both"/>
        <w:rPr>
          <w:sz w:val="28"/>
          <w:szCs w:val="28"/>
        </w:rPr>
      </w:pPr>
      <w:r w:rsidRPr="006E1A03">
        <w:rPr>
          <w:sz w:val="28"/>
          <w:szCs w:val="28"/>
        </w:rPr>
        <w:t>1.2. Заработная плата работников муниципальных учреждений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6E1A03" w:rsidRPr="006E1A03" w:rsidRDefault="006E1A03" w:rsidP="006E1A03">
      <w:pPr>
        <w:ind w:right="113" w:firstLine="567"/>
        <w:jc w:val="both"/>
        <w:rPr>
          <w:sz w:val="28"/>
          <w:szCs w:val="28"/>
        </w:rPr>
      </w:pPr>
      <w:r w:rsidRPr="006E1A03">
        <w:rPr>
          <w:sz w:val="28"/>
          <w:szCs w:val="28"/>
        </w:rPr>
        <w:t>1.3. Месячная заработная плата работника не может быть ниже минимального размера оплаты труда, установленного в соответствии с законодательством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6E1A03" w:rsidRPr="006E1A03" w:rsidRDefault="006E1A03" w:rsidP="006E1A03">
      <w:pPr>
        <w:ind w:right="113" w:firstLine="567"/>
        <w:jc w:val="both"/>
        <w:rPr>
          <w:sz w:val="28"/>
          <w:szCs w:val="28"/>
        </w:rPr>
      </w:pPr>
      <w:r w:rsidRPr="006E1A03">
        <w:rPr>
          <w:sz w:val="28"/>
          <w:szCs w:val="28"/>
        </w:rPr>
        <w:lastRenderedPageBreak/>
        <w:t>В случаях, когда заработная плата работника окажется ниже минимального размера оплаты труда, работнику производится доплата до минимального размера оплаты труда.</w:t>
      </w:r>
    </w:p>
    <w:p w:rsidR="006E1A03" w:rsidRPr="006E1A03" w:rsidRDefault="006E1A03" w:rsidP="006E1A03">
      <w:pPr>
        <w:ind w:right="113" w:firstLine="567"/>
        <w:jc w:val="both"/>
        <w:rPr>
          <w:sz w:val="28"/>
          <w:szCs w:val="28"/>
        </w:rPr>
      </w:pPr>
      <w:r w:rsidRPr="006E1A03">
        <w:rPr>
          <w:sz w:val="28"/>
          <w:szCs w:val="28"/>
        </w:rPr>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6E1A03" w:rsidRPr="006E1A03" w:rsidRDefault="006E1A03" w:rsidP="006E1A03">
      <w:pPr>
        <w:ind w:right="113" w:firstLine="567"/>
        <w:jc w:val="both"/>
        <w:rPr>
          <w:sz w:val="28"/>
          <w:szCs w:val="28"/>
        </w:rPr>
      </w:pPr>
      <w:r w:rsidRPr="006E1A03">
        <w:rPr>
          <w:sz w:val="28"/>
          <w:szCs w:val="28"/>
        </w:rPr>
        <w:t>Доплата начисляется работнику по основному месту работы по основной профессии, должности и выплачивается вместе с заработной платой за истекший календарный месяц.</w:t>
      </w:r>
    </w:p>
    <w:p w:rsidR="006E1A03" w:rsidRPr="006E1A03" w:rsidRDefault="006E1A03" w:rsidP="006E1A03">
      <w:pPr>
        <w:ind w:right="113" w:firstLine="567"/>
        <w:jc w:val="both"/>
        <w:rPr>
          <w:sz w:val="28"/>
          <w:szCs w:val="28"/>
        </w:rPr>
      </w:pPr>
      <w:r w:rsidRPr="006E1A03">
        <w:rPr>
          <w:sz w:val="28"/>
          <w:szCs w:val="28"/>
        </w:rPr>
        <w:t>1.4.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6E1A03" w:rsidRPr="006E1A03" w:rsidRDefault="006E1A03" w:rsidP="006E1A03">
      <w:pPr>
        <w:ind w:right="113" w:firstLine="567"/>
        <w:jc w:val="both"/>
        <w:rPr>
          <w:sz w:val="28"/>
          <w:szCs w:val="28"/>
        </w:rPr>
      </w:pPr>
      <w:r w:rsidRPr="006E1A03">
        <w:rPr>
          <w:sz w:val="28"/>
          <w:szCs w:val="28"/>
        </w:rPr>
        <w:t>1.5. Лица, не имеющие соответствующего профессионального образования, установленного критериями отнесения должностей к профессиональным квалификационным группам (далее – ПКГ),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могут быть назначены на соответствующие должности так же, как и лица, имеющие соответствующее профессиональное образование.</w:t>
      </w:r>
    </w:p>
    <w:p w:rsidR="006E1A03" w:rsidRPr="006E1A03" w:rsidRDefault="006E1A03" w:rsidP="006E1A03">
      <w:pPr>
        <w:ind w:right="113" w:firstLine="567"/>
        <w:jc w:val="both"/>
        <w:rPr>
          <w:sz w:val="28"/>
          <w:szCs w:val="28"/>
        </w:rPr>
      </w:pPr>
      <w:r w:rsidRPr="006E1A03">
        <w:rPr>
          <w:sz w:val="28"/>
          <w:szCs w:val="28"/>
        </w:rPr>
        <w:t>1.6. Условия оплаты труда, включая размер должностного оклада (ставки заработной платы), повышающие коэффициенты к должностным окладам (ставкам заработной платы), выплаты компенсационного и стимулирующего характера, включаются в трудовой договор работника (дополнительное соглашение к трудовому договору).</w:t>
      </w:r>
    </w:p>
    <w:p w:rsidR="006E1A03" w:rsidRPr="006E1A03" w:rsidRDefault="006E1A03" w:rsidP="006E1A03">
      <w:pPr>
        <w:ind w:right="113" w:firstLine="567"/>
        <w:jc w:val="both"/>
        <w:rPr>
          <w:sz w:val="28"/>
          <w:szCs w:val="28"/>
        </w:rPr>
      </w:pPr>
      <w:r w:rsidRPr="006E1A03">
        <w:rPr>
          <w:sz w:val="28"/>
          <w:szCs w:val="28"/>
        </w:rPr>
        <w:t>1.7. При заключении трудовых договоров с работниками рекомендуется использовать примерную форму трудового договора, приведенную в приложении №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26.11.2012 № 2190-р.</w:t>
      </w:r>
    </w:p>
    <w:p w:rsidR="006E1A03" w:rsidRPr="006E1A03" w:rsidRDefault="006E1A03" w:rsidP="006E1A03">
      <w:pPr>
        <w:ind w:right="113" w:firstLine="567"/>
        <w:jc w:val="both"/>
        <w:rPr>
          <w:sz w:val="28"/>
          <w:szCs w:val="28"/>
        </w:rPr>
      </w:pPr>
      <w:r w:rsidRPr="006E1A03">
        <w:rPr>
          <w:sz w:val="28"/>
          <w:szCs w:val="28"/>
        </w:rPr>
        <w:t>1.8. Штатное расписание муниципального учреждения утверждается руководителем  учреждения и включает в себя все должности руководителей, специалистов и служащих.</w:t>
      </w:r>
    </w:p>
    <w:p w:rsidR="006E1A03" w:rsidRPr="006E1A03" w:rsidRDefault="006E1A03" w:rsidP="006E1A03">
      <w:pPr>
        <w:ind w:right="113" w:firstLine="567"/>
        <w:jc w:val="both"/>
        <w:rPr>
          <w:sz w:val="28"/>
          <w:szCs w:val="28"/>
        </w:rPr>
      </w:pPr>
      <w:r w:rsidRPr="006E1A03">
        <w:rPr>
          <w:sz w:val="28"/>
          <w:szCs w:val="28"/>
        </w:rPr>
        <w:t xml:space="preserve">1.9. Положение об оплате труда работников  муниципальных учреждений утверждается локальным нормативным актом с учетом мнения представительного органа работников. </w:t>
      </w:r>
    </w:p>
    <w:p w:rsidR="00515331" w:rsidRDefault="00515331" w:rsidP="006E1A03">
      <w:pPr>
        <w:ind w:right="113"/>
        <w:jc w:val="center"/>
        <w:rPr>
          <w:b/>
          <w:sz w:val="28"/>
          <w:szCs w:val="28"/>
        </w:rPr>
      </w:pPr>
    </w:p>
    <w:p w:rsidR="006E1A03" w:rsidRPr="006E1A03" w:rsidRDefault="006E1A03" w:rsidP="006E1A03">
      <w:pPr>
        <w:ind w:right="113"/>
        <w:jc w:val="center"/>
        <w:rPr>
          <w:b/>
          <w:sz w:val="28"/>
          <w:szCs w:val="28"/>
        </w:rPr>
      </w:pPr>
      <w:r w:rsidRPr="006E1A03">
        <w:rPr>
          <w:b/>
          <w:sz w:val="28"/>
          <w:szCs w:val="28"/>
        </w:rPr>
        <w:lastRenderedPageBreak/>
        <w:t>Раздел 2. Порядок установления должностных окладов</w:t>
      </w:r>
    </w:p>
    <w:p w:rsidR="006E1A03" w:rsidRPr="006E1A03" w:rsidRDefault="006E1A03" w:rsidP="006E1A03">
      <w:pPr>
        <w:ind w:right="113"/>
        <w:jc w:val="center"/>
        <w:rPr>
          <w:b/>
          <w:sz w:val="28"/>
          <w:szCs w:val="28"/>
        </w:rPr>
      </w:pPr>
      <w:r w:rsidRPr="006E1A03">
        <w:rPr>
          <w:b/>
          <w:sz w:val="28"/>
          <w:szCs w:val="28"/>
        </w:rPr>
        <w:t>(ставок заработной платы) работников муниципальных учреждений</w:t>
      </w:r>
    </w:p>
    <w:p w:rsidR="006E1A03" w:rsidRPr="006E1A03" w:rsidRDefault="006E1A03" w:rsidP="006E1A03">
      <w:pPr>
        <w:ind w:right="113"/>
        <w:jc w:val="both"/>
        <w:rPr>
          <w:sz w:val="28"/>
          <w:szCs w:val="28"/>
        </w:rPr>
      </w:pPr>
    </w:p>
    <w:p w:rsidR="006E1A03" w:rsidRPr="006E1A03" w:rsidRDefault="006E1A03" w:rsidP="006E1A03">
      <w:pPr>
        <w:ind w:right="113" w:firstLine="567"/>
        <w:jc w:val="both"/>
        <w:rPr>
          <w:sz w:val="28"/>
          <w:szCs w:val="28"/>
        </w:rPr>
      </w:pPr>
      <w:r w:rsidRPr="006E1A03">
        <w:rPr>
          <w:sz w:val="28"/>
          <w:szCs w:val="28"/>
        </w:rPr>
        <w:t>2.1. Должностной оклад (ставка заработной платы)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и стимулирующих выплат.</w:t>
      </w:r>
    </w:p>
    <w:p w:rsidR="006E1A03" w:rsidRPr="006E1A03" w:rsidRDefault="006E1A03" w:rsidP="006E1A03">
      <w:pPr>
        <w:ind w:right="113" w:firstLine="567"/>
        <w:jc w:val="both"/>
        <w:rPr>
          <w:sz w:val="28"/>
          <w:szCs w:val="28"/>
        </w:rPr>
      </w:pPr>
      <w:r w:rsidRPr="006E1A03">
        <w:rPr>
          <w:sz w:val="28"/>
          <w:szCs w:val="28"/>
        </w:rPr>
        <w:t>В целях совершенствования порядка установления должностных окладов (ставок заработной платы) средства в структуре заработной платы перераспределяются на увеличение доли условно-постоянной части (выплаты по должностным окладам (ставкам заработной платы) путем сбалансирования структуры заработной платы.</w:t>
      </w:r>
    </w:p>
    <w:p w:rsidR="006E1A03" w:rsidRPr="006E1A03" w:rsidRDefault="006E1A03" w:rsidP="006E1A03">
      <w:pPr>
        <w:ind w:right="113" w:firstLine="567"/>
        <w:jc w:val="both"/>
        <w:rPr>
          <w:sz w:val="28"/>
          <w:szCs w:val="28"/>
        </w:rPr>
      </w:pPr>
      <w:r w:rsidRPr="006E1A03">
        <w:rPr>
          <w:sz w:val="28"/>
          <w:szCs w:val="28"/>
        </w:rPr>
        <w:t xml:space="preserve">Размеры доли условно-постоянной части заработной платы работников (выплаты по должностным окладам (ставкам заработной платы), а также оптимального соотношения выплат компенсационного и стимулирующего характера в структуре заработной платы устанавливаются на финансовый год приказом Муниципального учреждения «Управление социальной </w:t>
      </w:r>
      <w:r w:rsidR="009B3B31">
        <w:rPr>
          <w:sz w:val="28"/>
          <w:szCs w:val="28"/>
        </w:rPr>
        <w:t xml:space="preserve">защиты населения Администрации </w:t>
      </w:r>
      <w:r w:rsidRPr="006E1A03">
        <w:rPr>
          <w:sz w:val="28"/>
          <w:szCs w:val="28"/>
        </w:rPr>
        <w:t xml:space="preserve">Мясниковского района» и доводятся до МБУ СО Мясниковского района. </w:t>
      </w:r>
    </w:p>
    <w:p w:rsidR="006E1A03" w:rsidRPr="006E1A03" w:rsidRDefault="006E1A03" w:rsidP="00D96A7C">
      <w:pPr>
        <w:ind w:right="113" w:firstLine="567"/>
        <w:jc w:val="both"/>
        <w:rPr>
          <w:sz w:val="28"/>
          <w:szCs w:val="28"/>
        </w:rPr>
      </w:pPr>
      <w:r w:rsidRPr="006E1A03">
        <w:rPr>
          <w:sz w:val="28"/>
          <w:szCs w:val="28"/>
        </w:rPr>
        <w:t>Конкретные размеры минимальных должностных окладов (ставок заработной платы) устанавливаются локальными нормативными актами учреждений с соблюдением дифференциации, но не ниже минимальных, установленных настоящим положением, в пределах фонда оплаты труда учреждения.</w:t>
      </w:r>
    </w:p>
    <w:p w:rsidR="006E1A03" w:rsidRPr="006E1A03" w:rsidRDefault="006E1A03" w:rsidP="00D96A7C">
      <w:pPr>
        <w:ind w:right="113" w:firstLine="567"/>
        <w:jc w:val="both"/>
        <w:rPr>
          <w:sz w:val="28"/>
          <w:szCs w:val="28"/>
        </w:rPr>
      </w:pPr>
      <w:r w:rsidRPr="006E1A03">
        <w:rPr>
          <w:sz w:val="28"/>
          <w:szCs w:val="28"/>
        </w:rPr>
        <w:t xml:space="preserve">2.2. Минимальные должностные оклады (ставки заработной платы) работников муниципальных учреждений. </w:t>
      </w:r>
    </w:p>
    <w:p w:rsidR="006E1A03" w:rsidRPr="006E1A03" w:rsidRDefault="006E1A03" w:rsidP="00D96A7C">
      <w:pPr>
        <w:ind w:right="113" w:firstLine="567"/>
        <w:jc w:val="both"/>
        <w:rPr>
          <w:sz w:val="28"/>
          <w:szCs w:val="28"/>
        </w:rPr>
      </w:pPr>
      <w:r w:rsidRPr="006E1A03">
        <w:rPr>
          <w:sz w:val="28"/>
          <w:szCs w:val="28"/>
        </w:rPr>
        <w:t xml:space="preserve">2.2.1. Минимальные размеры должностных окладов работников, занятых в сфере предоставления социальных услуг муниципальных учреждений, устанавливаются на основе ПКГ должностей, утвержденных приказом Министерства здравоохранения и социального развития Российской Федерации (далее – </w:t>
      </w:r>
      <w:proofErr w:type="spellStart"/>
      <w:r w:rsidRPr="006E1A03">
        <w:rPr>
          <w:sz w:val="28"/>
          <w:szCs w:val="28"/>
        </w:rPr>
        <w:t>Минздравсоцразвития</w:t>
      </w:r>
      <w:proofErr w:type="spellEnd"/>
      <w:r w:rsidRPr="006E1A03">
        <w:rPr>
          <w:sz w:val="28"/>
          <w:szCs w:val="28"/>
        </w:rPr>
        <w:t xml:space="preserve"> России) от 31.03.2008 № 149н «Об утверждении профессиональных квалификационных групп должностей работников, занятых в сфере здравоохранения и предоставления социальных услуг». Минимальные размеры должностных окладов по ПКГ приведены в таблице № 1.</w:t>
      </w:r>
    </w:p>
    <w:p w:rsidR="006E1A03" w:rsidRPr="006E1A03" w:rsidRDefault="006E1A03" w:rsidP="00D96A7C">
      <w:pPr>
        <w:ind w:right="113"/>
        <w:jc w:val="both"/>
        <w:rPr>
          <w:sz w:val="28"/>
          <w:szCs w:val="28"/>
        </w:rPr>
      </w:pPr>
    </w:p>
    <w:p w:rsidR="006E1A03" w:rsidRPr="006E1A03" w:rsidRDefault="006E1A03" w:rsidP="006E1A03">
      <w:pPr>
        <w:ind w:right="113"/>
        <w:jc w:val="both"/>
        <w:rPr>
          <w:sz w:val="28"/>
          <w:szCs w:val="28"/>
        </w:rPr>
      </w:pPr>
      <w:r w:rsidRPr="006E1A03">
        <w:rPr>
          <w:sz w:val="28"/>
          <w:szCs w:val="28"/>
        </w:rPr>
        <w:t xml:space="preserve">                                                            </w:t>
      </w:r>
      <w:r w:rsidR="0009796F">
        <w:rPr>
          <w:sz w:val="28"/>
          <w:szCs w:val="28"/>
        </w:rPr>
        <w:t xml:space="preserve">                          </w:t>
      </w:r>
      <w:r w:rsidRPr="006E1A03">
        <w:rPr>
          <w:sz w:val="28"/>
          <w:szCs w:val="28"/>
        </w:rPr>
        <w:t xml:space="preserve">             </w:t>
      </w:r>
    </w:p>
    <w:p w:rsidR="00515331" w:rsidRDefault="006E1A03" w:rsidP="006E1A03">
      <w:pPr>
        <w:ind w:right="113"/>
        <w:jc w:val="both"/>
        <w:rPr>
          <w:sz w:val="28"/>
          <w:szCs w:val="28"/>
        </w:rPr>
      </w:pPr>
      <w:r w:rsidRPr="006E1A03">
        <w:rPr>
          <w:sz w:val="28"/>
          <w:szCs w:val="28"/>
        </w:rPr>
        <w:t xml:space="preserve">                                                                         </w:t>
      </w:r>
    </w:p>
    <w:p w:rsidR="00515331" w:rsidRDefault="00515331" w:rsidP="006E1A03">
      <w:pPr>
        <w:ind w:right="113"/>
        <w:jc w:val="both"/>
        <w:rPr>
          <w:sz w:val="28"/>
          <w:szCs w:val="28"/>
        </w:rPr>
      </w:pPr>
    </w:p>
    <w:p w:rsidR="00515331" w:rsidRDefault="00515331" w:rsidP="006E1A03">
      <w:pPr>
        <w:ind w:right="113"/>
        <w:jc w:val="both"/>
        <w:rPr>
          <w:sz w:val="28"/>
          <w:szCs w:val="28"/>
        </w:rPr>
      </w:pPr>
    </w:p>
    <w:p w:rsidR="00515331" w:rsidRDefault="00515331" w:rsidP="006E1A03">
      <w:pPr>
        <w:ind w:right="113"/>
        <w:jc w:val="both"/>
        <w:rPr>
          <w:sz w:val="28"/>
          <w:szCs w:val="28"/>
        </w:rPr>
      </w:pPr>
    </w:p>
    <w:p w:rsidR="00515331" w:rsidRDefault="00515331" w:rsidP="006E1A03">
      <w:pPr>
        <w:ind w:right="113"/>
        <w:jc w:val="both"/>
        <w:rPr>
          <w:sz w:val="28"/>
          <w:szCs w:val="28"/>
        </w:rPr>
      </w:pPr>
    </w:p>
    <w:p w:rsidR="00515331" w:rsidRDefault="00515331" w:rsidP="006E1A03">
      <w:pPr>
        <w:ind w:right="113"/>
        <w:jc w:val="both"/>
        <w:rPr>
          <w:sz w:val="28"/>
          <w:szCs w:val="28"/>
        </w:rPr>
      </w:pPr>
    </w:p>
    <w:p w:rsidR="00515331" w:rsidRDefault="00515331" w:rsidP="006E1A03">
      <w:pPr>
        <w:ind w:right="113"/>
        <w:jc w:val="both"/>
        <w:rPr>
          <w:sz w:val="28"/>
          <w:szCs w:val="28"/>
        </w:rPr>
      </w:pPr>
    </w:p>
    <w:p w:rsidR="00515331" w:rsidRDefault="00515331" w:rsidP="006E1A03">
      <w:pPr>
        <w:ind w:right="113"/>
        <w:jc w:val="both"/>
        <w:rPr>
          <w:sz w:val="28"/>
          <w:szCs w:val="28"/>
        </w:rPr>
      </w:pPr>
    </w:p>
    <w:p w:rsidR="006E1A03" w:rsidRPr="006E1A03" w:rsidRDefault="006E1A03" w:rsidP="00515331">
      <w:pPr>
        <w:ind w:right="113"/>
        <w:jc w:val="right"/>
        <w:rPr>
          <w:b/>
          <w:sz w:val="28"/>
          <w:szCs w:val="28"/>
        </w:rPr>
      </w:pPr>
      <w:r w:rsidRPr="006E1A03">
        <w:rPr>
          <w:sz w:val="28"/>
          <w:szCs w:val="28"/>
        </w:rPr>
        <w:lastRenderedPageBreak/>
        <w:t xml:space="preserve">                       </w:t>
      </w:r>
      <w:r w:rsidRPr="006E1A03">
        <w:rPr>
          <w:b/>
          <w:sz w:val="28"/>
          <w:szCs w:val="28"/>
        </w:rPr>
        <w:t>Таблица № 1</w:t>
      </w:r>
    </w:p>
    <w:p w:rsidR="006E1A03" w:rsidRPr="006E1A03" w:rsidRDefault="006E1A03" w:rsidP="006E1A03">
      <w:pPr>
        <w:ind w:right="113"/>
        <w:jc w:val="both"/>
        <w:rPr>
          <w:b/>
          <w:sz w:val="28"/>
          <w:szCs w:val="28"/>
        </w:rPr>
      </w:pPr>
    </w:p>
    <w:p w:rsidR="006E1A03" w:rsidRPr="006E1A03" w:rsidRDefault="006E1A03" w:rsidP="006E1A03">
      <w:pPr>
        <w:ind w:right="113"/>
        <w:jc w:val="center"/>
        <w:rPr>
          <w:b/>
          <w:sz w:val="28"/>
          <w:szCs w:val="28"/>
        </w:rPr>
      </w:pPr>
      <w:r w:rsidRPr="006E1A03">
        <w:rPr>
          <w:b/>
          <w:sz w:val="28"/>
          <w:szCs w:val="28"/>
        </w:rPr>
        <w:t>Минимальные размеры должностных окладов по ПКГ</w:t>
      </w:r>
    </w:p>
    <w:p w:rsidR="0009796F" w:rsidRPr="0009796F" w:rsidRDefault="0009796F" w:rsidP="0009796F">
      <w:pPr>
        <w:widowControl w:val="0"/>
        <w:autoSpaceDE w:val="0"/>
        <w:autoSpaceDN w:val="0"/>
        <w:adjustRightInd w:val="0"/>
        <w:contextualSpacing/>
        <w:jc w:val="both"/>
        <w:rPr>
          <w:sz w:val="28"/>
          <w:szCs w:val="2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2" w:type="dxa"/>
          <w:right w:w="62" w:type="dxa"/>
        </w:tblCellMar>
        <w:tblLook w:val="0000" w:firstRow="0" w:lastRow="0" w:firstColumn="0" w:lastColumn="0" w:noHBand="0" w:noVBand="0"/>
      </w:tblPr>
      <w:tblGrid>
        <w:gridCol w:w="586"/>
        <w:gridCol w:w="4005"/>
        <w:gridCol w:w="1902"/>
        <w:gridCol w:w="2847"/>
      </w:tblGrid>
      <w:tr w:rsidR="0009796F" w:rsidRPr="0009796F" w:rsidTr="00962C2D">
        <w:trPr>
          <w:tblHeader/>
        </w:trPr>
        <w:tc>
          <w:tcPr>
            <w:tcW w:w="613" w:type="dxa"/>
            <w:noWrap/>
            <w:tcMar>
              <w:top w:w="0" w:type="dxa"/>
              <w:bottom w:w="0" w:type="dxa"/>
            </w:tcMar>
          </w:tcPr>
          <w:p w:rsidR="0009796F" w:rsidRPr="0009796F" w:rsidRDefault="0009796F" w:rsidP="0009796F">
            <w:pPr>
              <w:widowControl w:val="0"/>
              <w:autoSpaceDE w:val="0"/>
              <w:autoSpaceDN w:val="0"/>
              <w:adjustRightInd w:val="0"/>
              <w:contextualSpacing/>
              <w:jc w:val="both"/>
              <w:rPr>
                <w:sz w:val="28"/>
                <w:szCs w:val="28"/>
              </w:rPr>
            </w:pPr>
            <w:r w:rsidRPr="0009796F">
              <w:rPr>
                <w:sz w:val="28"/>
                <w:szCs w:val="28"/>
              </w:rPr>
              <w:t>№</w:t>
            </w:r>
          </w:p>
          <w:p w:rsidR="0009796F" w:rsidRPr="0009796F" w:rsidRDefault="0009796F" w:rsidP="0009796F">
            <w:pPr>
              <w:widowControl w:val="0"/>
              <w:autoSpaceDE w:val="0"/>
              <w:autoSpaceDN w:val="0"/>
              <w:adjustRightInd w:val="0"/>
              <w:contextualSpacing/>
              <w:jc w:val="both"/>
              <w:rPr>
                <w:sz w:val="28"/>
                <w:szCs w:val="28"/>
              </w:rPr>
            </w:pPr>
            <w:r w:rsidRPr="0009796F">
              <w:rPr>
                <w:sz w:val="28"/>
                <w:szCs w:val="28"/>
              </w:rPr>
              <w:t>п/п</w:t>
            </w:r>
          </w:p>
        </w:tc>
        <w:tc>
          <w:tcPr>
            <w:tcW w:w="4241" w:type="dxa"/>
            <w:noWrap/>
            <w:tcMar>
              <w:top w:w="0" w:type="dxa"/>
              <w:bottom w:w="0" w:type="dxa"/>
            </w:tcMar>
          </w:tcPr>
          <w:p w:rsidR="0009796F" w:rsidRPr="0009796F" w:rsidRDefault="0009796F" w:rsidP="0009796F">
            <w:pPr>
              <w:widowControl w:val="0"/>
              <w:autoSpaceDE w:val="0"/>
              <w:autoSpaceDN w:val="0"/>
              <w:adjustRightInd w:val="0"/>
              <w:contextualSpacing/>
              <w:jc w:val="both"/>
              <w:rPr>
                <w:sz w:val="28"/>
                <w:szCs w:val="28"/>
              </w:rPr>
            </w:pPr>
            <w:r w:rsidRPr="0009796F">
              <w:rPr>
                <w:sz w:val="28"/>
                <w:szCs w:val="28"/>
              </w:rPr>
              <w:t>Профессиональные квалификационные группы</w:t>
            </w:r>
          </w:p>
        </w:tc>
        <w:tc>
          <w:tcPr>
            <w:tcW w:w="2010" w:type="dxa"/>
            <w:noWrap/>
            <w:tcMar>
              <w:top w:w="0" w:type="dxa"/>
              <w:bottom w:w="0" w:type="dxa"/>
            </w:tcMar>
          </w:tcPr>
          <w:p w:rsidR="0009796F" w:rsidRPr="0009796F" w:rsidRDefault="0009796F" w:rsidP="0009796F">
            <w:pPr>
              <w:widowControl w:val="0"/>
              <w:autoSpaceDE w:val="0"/>
              <w:autoSpaceDN w:val="0"/>
              <w:adjustRightInd w:val="0"/>
              <w:contextualSpacing/>
              <w:jc w:val="both"/>
              <w:rPr>
                <w:sz w:val="28"/>
                <w:szCs w:val="28"/>
              </w:rPr>
            </w:pPr>
            <w:r w:rsidRPr="0009796F">
              <w:rPr>
                <w:sz w:val="28"/>
                <w:szCs w:val="28"/>
              </w:rPr>
              <w:t>Минимальный размер должностного оклада (рублей)</w:t>
            </w:r>
          </w:p>
        </w:tc>
        <w:tc>
          <w:tcPr>
            <w:tcW w:w="3012" w:type="dxa"/>
            <w:noWrap/>
            <w:tcMar>
              <w:top w:w="0" w:type="dxa"/>
              <w:bottom w:w="0" w:type="dxa"/>
            </w:tcMar>
          </w:tcPr>
          <w:p w:rsidR="0009796F" w:rsidRPr="0009796F" w:rsidRDefault="0009796F" w:rsidP="0009796F">
            <w:pPr>
              <w:widowControl w:val="0"/>
              <w:autoSpaceDE w:val="0"/>
              <w:autoSpaceDN w:val="0"/>
              <w:adjustRightInd w:val="0"/>
              <w:contextualSpacing/>
              <w:jc w:val="both"/>
              <w:rPr>
                <w:sz w:val="28"/>
                <w:szCs w:val="28"/>
              </w:rPr>
            </w:pPr>
            <w:r w:rsidRPr="0009796F">
              <w:rPr>
                <w:sz w:val="28"/>
                <w:szCs w:val="28"/>
              </w:rPr>
              <w:t>Наименование должности</w:t>
            </w:r>
          </w:p>
        </w:tc>
      </w:tr>
    </w:tbl>
    <w:p w:rsidR="0009796F" w:rsidRPr="0009796F" w:rsidRDefault="0009796F" w:rsidP="0009796F">
      <w:pPr>
        <w:widowControl w:val="0"/>
        <w:autoSpaceDE w:val="0"/>
        <w:autoSpaceDN w:val="0"/>
        <w:adjustRightInd w:val="0"/>
        <w:contextualSpacing/>
        <w:jc w:val="both"/>
        <w:rPr>
          <w:sz w:val="28"/>
          <w:szCs w:val="2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2" w:type="dxa"/>
          <w:right w:w="62" w:type="dxa"/>
        </w:tblCellMar>
        <w:tblLook w:val="0000" w:firstRow="0" w:lastRow="0" w:firstColumn="0" w:lastColumn="0" w:noHBand="0" w:noVBand="0"/>
      </w:tblPr>
      <w:tblGrid>
        <w:gridCol w:w="586"/>
        <w:gridCol w:w="4005"/>
        <w:gridCol w:w="1902"/>
        <w:gridCol w:w="2847"/>
      </w:tblGrid>
      <w:tr w:rsidR="0009796F" w:rsidRPr="0009796F" w:rsidTr="00962C2D">
        <w:trPr>
          <w:tblHeader/>
        </w:trPr>
        <w:tc>
          <w:tcPr>
            <w:tcW w:w="613" w:type="dxa"/>
            <w:noWrap/>
            <w:tcMar>
              <w:top w:w="0" w:type="dxa"/>
              <w:bottom w:w="0" w:type="dxa"/>
            </w:tcMar>
          </w:tcPr>
          <w:p w:rsidR="0009796F" w:rsidRPr="0009796F" w:rsidRDefault="0009796F" w:rsidP="0009796F">
            <w:pPr>
              <w:widowControl w:val="0"/>
              <w:autoSpaceDE w:val="0"/>
              <w:autoSpaceDN w:val="0"/>
              <w:adjustRightInd w:val="0"/>
              <w:contextualSpacing/>
              <w:jc w:val="both"/>
              <w:rPr>
                <w:sz w:val="28"/>
                <w:szCs w:val="28"/>
              </w:rPr>
            </w:pPr>
            <w:r w:rsidRPr="0009796F">
              <w:rPr>
                <w:sz w:val="28"/>
                <w:szCs w:val="28"/>
              </w:rPr>
              <w:t>1</w:t>
            </w:r>
          </w:p>
        </w:tc>
        <w:tc>
          <w:tcPr>
            <w:tcW w:w="4241" w:type="dxa"/>
            <w:noWrap/>
            <w:tcMar>
              <w:top w:w="0" w:type="dxa"/>
              <w:bottom w:w="0" w:type="dxa"/>
            </w:tcMar>
          </w:tcPr>
          <w:p w:rsidR="0009796F" w:rsidRPr="0009796F" w:rsidRDefault="0009796F" w:rsidP="0009796F">
            <w:pPr>
              <w:widowControl w:val="0"/>
              <w:autoSpaceDE w:val="0"/>
              <w:autoSpaceDN w:val="0"/>
              <w:adjustRightInd w:val="0"/>
              <w:contextualSpacing/>
              <w:jc w:val="both"/>
              <w:rPr>
                <w:sz w:val="28"/>
                <w:szCs w:val="28"/>
              </w:rPr>
            </w:pPr>
            <w:r w:rsidRPr="0009796F">
              <w:rPr>
                <w:sz w:val="28"/>
                <w:szCs w:val="28"/>
              </w:rPr>
              <w:t>2</w:t>
            </w:r>
          </w:p>
        </w:tc>
        <w:tc>
          <w:tcPr>
            <w:tcW w:w="2010" w:type="dxa"/>
            <w:noWrap/>
            <w:tcMar>
              <w:top w:w="0" w:type="dxa"/>
              <w:bottom w:w="0" w:type="dxa"/>
            </w:tcMar>
          </w:tcPr>
          <w:p w:rsidR="0009796F" w:rsidRPr="0009796F" w:rsidRDefault="0009796F" w:rsidP="0009796F">
            <w:pPr>
              <w:widowControl w:val="0"/>
              <w:autoSpaceDE w:val="0"/>
              <w:autoSpaceDN w:val="0"/>
              <w:adjustRightInd w:val="0"/>
              <w:contextualSpacing/>
              <w:jc w:val="both"/>
              <w:rPr>
                <w:sz w:val="28"/>
                <w:szCs w:val="28"/>
              </w:rPr>
            </w:pPr>
            <w:r w:rsidRPr="0009796F">
              <w:rPr>
                <w:sz w:val="28"/>
                <w:szCs w:val="28"/>
              </w:rPr>
              <w:t>3</w:t>
            </w:r>
          </w:p>
        </w:tc>
        <w:tc>
          <w:tcPr>
            <w:tcW w:w="3012" w:type="dxa"/>
            <w:noWrap/>
            <w:tcMar>
              <w:top w:w="0" w:type="dxa"/>
              <w:bottom w:w="0" w:type="dxa"/>
            </w:tcMar>
          </w:tcPr>
          <w:p w:rsidR="0009796F" w:rsidRPr="0009796F" w:rsidRDefault="0009796F" w:rsidP="0009796F">
            <w:pPr>
              <w:widowControl w:val="0"/>
              <w:autoSpaceDE w:val="0"/>
              <w:autoSpaceDN w:val="0"/>
              <w:adjustRightInd w:val="0"/>
              <w:contextualSpacing/>
              <w:jc w:val="both"/>
              <w:rPr>
                <w:sz w:val="28"/>
                <w:szCs w:val="28"/>
              </w:rPr>
            </w:pPr>
            <w:r w:rsidRPr="0009796F">
              <w:rPr>
                <w:sz w:val="28"/>
                <w:szCs w:val="28"/>
              </w:rPr>
              <w:t>4</w:t>
            </w:r>
          </w:p>
        </w:tc>
      </w:tr>
      <w:tr w:rsidR="0009796F" w:rsidRPr="0009796F" w:rsidTr="00962C2D">
        <w:tc>
          <w:tcPr>
            <w:tcW w:w="613" w:type="dxa"/>
            <w:noWrap/>
            <w:tcMar>
              <w:top w:w="0" w:type="dxa"/>
              <w:bottom w:w="0" w:type="dxa"/>
            </w:tcMar>
          </w:tcPr>
          <w:p w:rsidR="0009796F" w:rsidRPr="0009796F" w:rsidRDefault="0009796F" w:rsidP="0009796F">
            <w:pPr>
              <w:widowControl w:val="0"/>
              <w:autoSpaceDE w:val="0"/>
              <w:autoSpaceDN w:val="0"/>
              <w:adjustRightInd w:val="0"/>
              <w:contextualSpacing/>
              <w:jc w:val="both"/>
              <w:rPr>
                <w:sz w:val="28"/>
                <w:szCs w:val="28"/>
              </w:rPr>
            </w:pPr>
            <w:r w:rsidRPr="0009796F">
              <w:rPr>
                <w:sz w:val="28"/>
                <w:szCs w:val="28"/>
              </w:rPr>
              <w:t>1.</w:t>
            </w:r>
          </w:p>
        </w:tc>
        <w:tc>
          <w:tcPr>
            <w:tcW w:w="4241" w:type="dxa"/>
            <w:noWrap/>
            <w:tcMar>
              <w:top w:w="0" w:type="dxa"/>
              <w:bottom w:w="0" w:type="dxa"/>
            </w:tcMar>
          </w:tcPr>
          <w:p w:rsidR="0009796F" w:rsidRPr="0009796F" w:rsidRDefault="0009796F" w:rsidP="0009796F">
            <w:pPr>
              <w:widowControl w:val="0"/>
              <w:autoSpaceDE w:val="0"/>
              <w:autoSpaceDN w:val="0"/>
              <w:adjustRightInd w:val="0"/>
              <w:contextualSpacing/>
              <w:jc w:val="both"/>
              <w:rPr>
                <w:sz w:val="28"/>
                <w:szCs w:val="28"/>
              </w:rPr>
            </w:pPr>
            <w:r w:rsidRPr="0009796F">
              <w:rPr>
                <w:sz w:val="28"/>
                <w:szCs w:val="28"/>
              </w:rPr>
              <w:t>ПКГ «Должности специалистов третьего уровня, осуществляю</w:t>
            </w:r>
            <w:r w:rsidRPr="0009796F">
              <w:rPr>
                <w:sz w:val="28"/>
                <w:szCs w:val="28"/>
              </w:rPr>
              <w:softHyphen/>
              <w:t>щих предоставление социальных услуг»:</w:t>
            </w:r>
          </w:p>
        </w:tc>
        <w:tc>
          <w:tcPr>
            <w:tcW w:w="2010" w:type="dxa"/>
            <w:noWrap/>
            <w:tcMar>
              <w:top w:w="0" w:type="dxa"/>
              <w:bottom w:w="0" w:type="dxa"/>
            </w:tcMar>
          </w:tcPr>
          <w:p w:rsidR="0009796F" w:rsidRPr="0009796F" w:rsidRDefault="0009796F" w:rsidP="0009796F">
            <w:pPr>
              <w:widowControl w:val="0"/>
              <w:autoSpaceDE w:val="0"/>
              <w:autoSpaceDN w:val="0"/>
              <w:adjustRightInd w:val="0"/>
              <w:contextualSpacing/>
              <w:jc w:val="both"/>
              <w:rPr>
                <w:sz w:val="28"/>
                <w:szCs w:val="28"/>
              </w:rPr>
            </w:pPr>
          </w:p>
        </w:tc>
        <w:tc>
          <w:tcPr>
            <w:tcW w:w="3012" w:type="dxa"/>
            <w:noWrap/>
            <w:tcMar>
              <w:top w:w="0" w:type="dxa"/>
              <w:bottom w:w="0" w:type="dxa"/>
            </w:tcMar>
          </w:tcPr>
          <w:p w:rsidR="0009796F" w:rsidRPr="0009796F" w:rsidRDefault="0009796F" w:rsidP="0009796F">
            <w:pPr>
              <w:widowControl w:val="0"/>
              <w:autoSpaceDE w:val="0"/>
              <w:autoSpaceDN w:val="0"/>
              <w:adjustRightInd w:val="0"/>
              <w:contextualSpacing/>
              <w:jc w:val="both"/>
              <w:rPr>
                <w:sz w:val="28"/>
                <w:szCs w:val="28"/>
              </w:rPr>
            </w:pPr>
          </w:p>
        </w:tc>
      </w:tr>
      <w:tr w:rsidR="0009796F" w:rsidRPr="0009796F" w:rsidTr="00962C2D">
        <w:tc>
          <w:tcPr>
            <w:tcW w:w="613" w:type="dxa"/>
            <w:noWrap/>
            <w:tcMar>
              <w:top w:w="0" w:type="dxa"/>
              <w:bottom w:w="0" w:type="dxa"/>
            </w:tcMar>
          </w:tcPr>
          <w:p w:rsidR="0009796F" w:rsidRPr="0009796F" w:rsidRDefault="0009796F" w:rsidP="0009796F">
            <w:pPr>
              <w:widowControl w:val="0"/>
              <w:autoSpaceDE w:val="0"/>
              <w:autoSpaceDN w:val="0"/>
              <w:adjustRightInd w:val="0"/>
              <w:contextualSpacing/>
              <w:jc w:val="both"/>
              <w:rPr>
                <w:sz w:val="28"/>
                <w:szCs w:val="28"/>
              </w:rPr>
            </w:pPr>
            <w:r w:rsidRPr="0009796F">
              <w:rPr>
                <w:sz w:val="28"/>
                <w:szCs w:val="28"/>
              </w:rPr>
              <w:t>1.1.</w:t>
            </w:r>
          </w:p>
        </w:tc>
        <w:tc>
          <w:tcPr>
            <w:tcW w:w="4241" w:type="dxa"/>
            <w:noWrap/>
            <w:tcMar>
              <w:top w:w="0" w:type="dxa"/>
              <w:bottom w:w="0" w:type="dxa"/>
            </w:tcMar>
          </w:tcPr>
          <w:p w:rsidR="0009796F" w:rsidRPr="0009796F" w:rsidRDefault="0009796F" w:rsidP="0009796F">
            <w:pPr>
              <w:widowControl w:val="0"/>
              <w:autoSpaceDE w:val="0"/>
              <w:autoSpaceDN w:val="0"/>
              <w:adjustRightInd w:val="0"/>
              <w:contextualSpacing/>
              <w:jc w:val="both"/>
              <w:rPr>
                <w:sz w:val="28"/>
                <w:szCs w:val="28"/>
              </w:rPr>
            </w:pPr>
            <w:r w:rsidRPr="0009796F">
              <w:rPr>
                <w:sz w:val="28"/>
                <w:szCs w:val="28"/>
              </w:rPr>
              <w:t>1-й квалификационный уровень</w:t>
            </w:r>
          </w:p>
        </w:tc>
        <w:tc>
          <w:tcPr>
            <w:tcW w:w="2010" w:type="dxa"/>
            <w:noWrap/>
            <w:tcMar>
              <w:top w:w="0" w:type="dxa"/>
              <w:bottom w:w="0" w:type="dxa"/>
            </w:tcMar>
          </w:tcPr>
          <w:p w:rsidR="0009796F" w:rsidRPr="0009796F" w:rsidRDefault="0009796F" w:rsidP="0009796F">
            <w:pPr>
              <w:widowControl w:val="0"/>
              <w:autoSpaceDE w:val="0"/>
              <w:autoSpaceDN w:val="0"/>
              <w:adjustRightInd w:val="0"/>
              <w:contextualSpacing/>
              <w:jc w:val="both"/>
              <w:rPr>
                <w:sz w:val="28"/>
                <w:szCs w:val="28"/>
              </w:rPr>
            </w:pPr>
            <w:r w:rsidRPr="0009796F">
              <w:rPr>
                <w:sz w:val="28"/>
                <w:szCs w:val="28"/>
              </w:rPr>
              <w:t>7909</w:t>
            </w:r>
          </w:p>
        </w:tc>
        <w:tc>
          <w:tcPr>
            <w:tcW w:w="3012" w:type="dxa"/>
            <w:noWrap/>
            <w:tcMar>
              <w:top w:w="0" w:type="dxa"/>
              <w:bottom w:w="0" w:type="dxa"/>
            </w:tcMar>
          </w:tcPr>
          <w:p w:rsidR="0009796F" w:rsidRPr="0009796F" w:rsidRDefault="0009796F" w:rsidP="0009796F">
            <w:pPr>
              <w:widowControl w:val="0"/>
              <w:autoSpaceDE w:val="0"/>
              <w:autoSpaceDN w:val="0"/>
              <w:adjustRightInd w:val="0"/>
              <w:contextualSpacing/>
              <w:jc w:val="both"/>
              <w:rPr>
                <w:sz w:val="28"/>
                <w:szCs w:val="28"/>
              </w:rPr>
            </w:pPr>
            <w:r w:rsidRPr="0009796F">
              <w:rPr>
                <w:sz w:val="28"/>
                <w:szCs w:val="28"/>
              </w:rPr>
              <w:t>специалист по социальной работе</w:t>
            </w:r>
          </w:p>
        </w:tc>
      </w:tr>
      <w:tr w:rsidR="0009796F" w:rsidRPr="0009796F" w:rsidTr="00962C2D">
        <w:tc>
          <w:tcPr>
            <w:tcW w:w="613" w:type="dxa"/>
            <w:noWrap/>
            <w:tcMar>
              <w:top w:w="0" w:type="dxa"/>
              <w:bottom w:w="0" w:type="dxa"/>
            </w:tcMar>
          </w:tcPr>
          <w:p w:rsidR="0009796F" w:rsidRPr="0009796F" w:rsidRDefault="0009796F" w:rsidP="0009796F">
            <w:pPr>
              <w:widowControl w:val="0"/>
              <w:autoSpaceDE w:val="0"/>
              <w:autoSpaceDN w:val="0"/>
              <w:adjustRightInd w:val="0"/>
              <w:contextualSpacing/>
              <w:jc w:val="both"/>
              <w:rPr>
                <w:sz w:val="28"/>
                <w:szCs w:val="28"/>
              </w:rPr>
            </w:pPr>
            <w:r w:rsidRPr="0009796F">
              <w:rPr>
                <w:sz w:val="28"/>
                <w:szCs w:val="28"/>
              </w:rPr>
              <w:t>2.</w:t>
            </w:r>
          </w:p>
        </w:tc>
        <w:tc>
          <w:tcPr>
            <w:tcW w:w="4241" w:type="dxa"/>
            <w:noWrap/>
            <w:tcMar>
              <w:top w:w="0" w:type="dxa"/>
              <w:bottom w:w="0" w:type="dxa"/>
            </w:tcMar>
          </w:tcPr>
          <w:p w:rsidR="0009796F" w:rsidRPr="0009796F" w:rsidRDefault="0009796F" w:rsidP="0009796F">
            <w:pPr>
              <w:widowControl w:val="0"/>
              <w:autoSpaceDE w:val="0"/>
              <w:autoSpaceDN w:val="0"/>
              <w:adjustRightInd w:val="0"/>
              <w:contextualSpacing/>
              <w:jc w:val="both"/>
              <w:rPr>
                <w:sz w:val="28"/>
                <w:szCs w:val="28"/>
              </w:rPr>
            </w:pPr>
            <w:r w:rsidRPr="0009796F">
              <w:rPr>
                <w:sz w:val="28"/>
                <w:szCs w:val="28"/>
              </w:rPr>
              <w:t>ПКГ «Должности руководителей,   осуществляющих предоставление социальных услуг»</w:t>
            </w:r>
          </w:p>
        </w:tc>
        <w:tc>
          <w:tcPr>
            <w:tcW w:w="2010" w:type="dxa"/>
            <w:noWrap/>
            <w:tcMar>
              <w:top w:w="0" w:type="dxa"/>
              <w:bottom w:w="0" w:type="dxa"/>
            </w:tcMar>
          </w:tcPr>
          <w:p w:rsidR="0009796F" w:rsidRPr="0009796F" w:rsidRDefault="0009796F" w:rsidP="0009796F">
            <w:pPr>
              <w:widowControl w:val="0"/>
              <w:autoSpaceDE w:val="0"/>
              <w:autoSpaceDN w:val="0"/>
              <w:adjustRightInd w:val="0"/>
              <w:contextualSpacing/>
              <w:jc w:val="both"/>
              <w:rPr>
                <w:sz w:val="28"/>
                <w:szCs w:val="28"/>
              </w:rPr>
            </w:pPr>
            <w:r w:rsidRPr="0009796F">
              <w:rPr>
                <w:sz w:val="28"/>
                <w:szCs w:val="28"/>
              </w:rPr>
              <w:t>10077</w:t>
            </w:r>
          </w:p>
        </w:tc>
        <w:tc>
          <w:tcPr>
            <w:tcW w:w="3012" w:type="dxa"/>
            <w:noWrap/>
            <w:tcMar>
              <w:top w:w="0" w:type="dxa"/>
              <w:bottom w:w="0" w:type="dxa"/>
            </w:tcMar>
          </w:tcPr>
          <w:p w:rsidR="0009796F" w:rsidRPr="0009796F" w:rsidRDefault="0009796F" w:rsidP="0009796F">
            <w:pPr>
              <w:widowControl w:val="0"/>
              <w:autoSpaceDE w:val="0"/>
              <w:autoSpaceDN w:val="0"/>
              <w:adjustRightInd w:val="0"/>
              <w:contextualSpacing/>
              <w:jc w:val="both"/>
              <w:rPr>
                <w:sz w:val="28"/>
                <w:szCs w:val="28"/>
              </w:rPr>
            </w:pPr>
            <w:r w:rsidRPr="0009796F">
              <w:rPr>
                <w:sz w:val="28"/>
                <w:szCs w:val="28"/>
              </w:rPr>
              <w:t>заведующий отделением</w:t>
            </w:r>
            <w:r w:rsidR="00FE2969">
              <w:rPr>
                <w:sz w:val="28"/>
                <w:szCs w:val="28"/>
              </w:rPr>
              <w:t xml:space="preserve"> </w:t>
            </w:r>
            <w:r w:rsidRPr="0009796F">
              <w:rPr>
                <w:sz w:val="28"/>
                <w:szCs w:val="28"/>
              </w:rPr>
              <w:t>(социальной службой)</w:t>
            </w:r>
          </w:p>
        </w:tc>
      </w:tr>
    </w:tbl>
    <w:p w:rsidR="006E1A03" w:rsidRPr="006E1A03" w:rsidRDefault="006E1A03" w:rsidP="006E1A03">
      <w:pPr>
        <w:widowControl w:val="0"/>
        <w:autoSpaceDE w:val="0"/>
        <w:autoSpaceDN w:val="0"/>
        <w:adjustRightInd w:val="0"/>
        <w:contextualSpacing/>
        <w:jc w:val="both"/>
        <w:rPr>
          <w:sz w:val="28"/>
          <w:szCs w:val="28"/>
          <w:lang w:eastAsia="en-US"/>
        </w:rPr>
      </w:pPr>
    </w:p>
    <w:p w:rsidR="006E1A03" w:rsidRPr="006E1A03" w:rsidRDefault="006E1A03" w:rsidP="006E1A03">
      <w:pPr>
        <w:ind w:right="113" w:firstLine="567"/>
        <w:jc w:val="both"/>
        <w:rPr>
          <w:sz w:val="28"/>
          <w:szCs w:val="28"/>
        </w:rPr>
      </w:pPr>
      <w:r w:rsidRPr="006E1A03">
        <w:rPr>
          <w:sz w:val="28"/>
          <w:szCs w:val="28"/>
        </w:rPr>
        <w:t xml:space="preserve">2.2.2. Минимальные размеры должностных окладов работников, занимающих общеотраслевые должности руководителей структурных подразделений, специалистов и служащих, устанавливаются на основе ПКГ должностей, утвержденных приказом </w:t>
      </w:r>
      <w:proofErr w:type="spellStart"/>
      <w:r w:rsidRPr="006E1A03">
        <w:rPr>
          <w:sz w:val="28"/>
          <w:szCs w:val="28"/>
        </w:rPr>
        <w:t>Минздравсоцразвития</w:t>
      </w:r>
      <w:proofErr w:type="spellEnd"/>
      <w:r w:rsidRPr="006E1A03">
        <w:rPr>
          <w:sz w:val="28"/>
          <w:szCs w:val="28"/>
        </w:rPr>
        <w:t xml:space="preserve"> России от 29.05.2008 № 247н «Об утверждении профессиональных квалификационных групп общеотраслевых должностей руководителей, специалистов и служащих». Минимальные размеры должностных окладов по ПКГ приведены в таблице </w:t>
      </w:r>
    </w:p>
    <w:p w:rsidR="006E1A03" w:rsidRPr="006E1A03" w:rsidRDefault="006E1A03" w:rsidP="006E1A03">
      <w:pPr>
        <w:ind w:right="113"/>
        <w:jc w:val="both"/>
        <w:rPr>
          <w:sz w:val="28"/>
          <w:szCs w:val="28"/>
        </w:rPr>
      </w:pPr>
      <w:r w:rsidRPr="006E1A03">
        <w:rPr>
          <w:sz w:val="28"/>
          <w:szCs w:val="28"/>
        </w:rPr>
        <w:t>№ 2.</w:t>
      </w:r>
    </w:p>
    <w:p w:rsidR="006E1A03" w:rsidRPr="0009796F" w:rsidRDefault="006E1A03" w:rsidP="0009796F">
      <w:pPr>
        <w:ind w:right="113"/>
        <w:jc w:val="both"/>
        <w:rPr>
          <w:sz w:val="28"/>
          <w:szCs w:val="28"/>
        </w:rPr>
      </w:pPr>
      <w:r w:rsidRPr="006E1A03">
        <w:rPr>
          <w:sz w:val="28"/>
          <w:szCs w:val="28"/>
        </w:rPr>
        <w:t xml:space="preserve">                                                      </w:t>
      </w:r>
      <w:r w:rsidR="0009796F">
        <w:rPr>
          <w:sz w:val="28"/>
          <w:szCs w:val="28"/>
        </w:rPr>
        <w:t xml:space="preserve">           </w:t>
      </w:r>
    </w:p>
    <w:p w:rsidR="006E1A03" w:rsidRPr="006E1A03" w:rsidRDefault="006E1A03" w:rsidP="006E1A03">
      <w:pPr>
        <w:ind w:right="113"/>
        <w:jc w:val="right"/>
        <w:rPr>
          <w:b/>
          <w:sz w:val="28"/>
          <w:szCs w:val="28"/>
        </w:rPr>
      </w:pPr>
      <w:r w:rsidRPr="006E1A03">
        <w:rPr>
          <w:b/>
          <w:i/>
          <w:sz w:val="28"/>
          <w:szCs w:val="28"/>
        </w:rPr>
        <w:t xml:space="preserve">    </w:t>
      </w:r>
      <w:r w:rsidRPr="006E1A03">
        <w:rPr>
          <w:b/>
          <w:sz w:val="28"/>
          <w:szCs w:val="28"/>
        </w:rPr>
        <w:t>Таблица № 2</w:t>
      </w:r>
    </w:p>
    <w:p w:rsidR="006E1A03" w:rsidRPr="006E1A03" w:rsidRDefault="006E1A03" w:rsidP="006E1A03">
      <w:pPr>
        <w:ind w:right="113"/>
        <w:jc w:val="both"/>
        <w:rPr>
          <w:sz w:val="28"/>
          <w:szCs w:val="28"/>
        </w:rPr>
      </w:pPr>
    </w:p>
    <w:p w:rsidR="006E1A03" w:rsidRPr="006E1A03" w:rsidRDefault="006E1A03" w:rsidP="006E1A03">
      <w:pPr>
        <w:ind w:right="113"/>
        <w:jc w:val="both"/>
        <w:rPr>
          <w:b/>
          <w:sz w:val="28"/>
          <w:szCs w:val="28"/>
        </w:rPr>
      </w:pPr>
      <w:r w:rsidRPr="006E1A03">
        <w:rPr>
          <w:b/>
          <w:sz w:val="28"/>
          <w:szCs w:val="28"/>
        </w:rPr>
        <w:t xml:space="preserve">                      Минимальные размеры должностных окладов по ПКГ</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2" w:type="dxa"/>
          <w:right w:w="62" w:type="dxa"/>
        </w:tblCellMar>
        <w:tblLook w:val="0000" w:firstRow="0" w:lastRow="0" w:firstColumn="0" w:lastColumn="0" w:noHBand="0" w:noVBand="0"/>
      </w:tblPr>
      <w:tblGrid>
        <w:gridCol w:w="547"/>
        <w:gridCol w:w="4056"/>
        <w:gridCol w:w="1791"/>
        <w:gridCol w:w="2946"/>
      </w:tblGrid>
      <w:tr w:rsidR="0009796F" w:rsidRPr="00F64FCD" w:rsidTr="00962C2D">
        <w:trPr>
          <w:tblHeader/>
        </w:trPr>
        <w:tc>
          <w:tcPr>
            <w:tcW w:w="565" w:type="dxa"/>
          </w:tcPr>
          <w:p w:rsidR="0009796F" w:rsidRPr="002E23B0" w:rsidRDefault="0009796F" w:rsidP="00962C2D">
            <w:pPr>
              <w:widowControl w:val="0"/>
              <w:autoSpaceDE w:val="0"/>
              <w:autoSpaceDN w:val="0"/>
              <w:adjustRightInd w:val="0"/>
              <w:jc w:val="center"/>
              <w:rPr>
                <w:sz w:val="28"/>
                <w:szCs w:val="28"/>
              </w:rPr>
            </w:pPr>
            <w:r w:rsidRPr="002E23B0">
              <w:rPr>
                <w:sz w:val="28"/>
                <w:szCs w:val="28"/>
              </w:rPr>
              <w:t>№</w:t>
            </w:r>
          </w:p>
          <w:p w:rsidR="0009796F" w:rsidRPr="00F64FCD" w:rsidRDefault="0009796F" w:rsidP="00962C2D">
            <w:pPr>
              <w:widowControl w:val="0"/>
              <w:autoSpaceDE w:val="0"/>
              <w:autoSpaceDN w:val="0"/>
              <w:adjustRightInd w:val="0"/>
              <w:jc w:val="center"/>
              <w:rPr>
                <w:sz w:val="28"/>
                <w:szCs w:val="28"/>
              </w:rPr>
            </w:pPr>
            <w:r w:rsidRPr="002E23B0">
              <w:rPr>
                <w:sz w:val="28"/>
                <w:szCs w:val="28"/>
              </w:rPr>
              <w:t>п/п</w:t>
            </w:r>
          </w:p>
        </w:tc>
        <w:tc>
          <w:tcPr>
            <w:tcW w:w="4233" w:type="dxa"/>
            <w:noWrap/>
          </w:tcPr>
          <w:p w:rsidR="0009796F" w:rsidRPr="00F64FCD" w:rsidRDefault="0009796F" w:rsidP="00962C2D">
            <w:pPr>
              <w:widowControl w:val="0"/>
              <w:autoSpaceDE w:val="0"/>
              <w:autoSpaceDN w:val="0"/>
              <w:adjustRightInd w:val="0"/>
              <w:jc w:val="center"/>
              <w:rPr>
                <w:sz w:val="28"/>
                <w:szCs w:val="28"/>
                <w:lang w:eastAsia="en-US"/>
              </w:rPr>
            </w:pPr>
            <w:r w:rsidRPr="00F64FCD">
              <w:rPr>
                <w:sz w:val="28"/>
                <w:szCs w:val="28"/>
              </w:rPr>
              <w:t>Профессиональные квалификационные группы</w:t>
            </w:r>
          </w:p>
        </w:tc>
        <w:tc>
          <w:tcPr>
            <w:tcW w:w="1865" w:type="dxa"/>
            <w:noWrap/>
          </w:tcPr>
          <w:p w:rsidR="0009796F" w:rsidRPr="00F64FCD" w:rsidRDefault="0009796F" w:rsidP="00962C2D">
            <w:pPr>
              <w:widowControl w:val="0"/>
              <w:autoSpaceDE w:val="0"/>
              <w:autoSpaceDN w:val="0"/>
              <w:adjustRightInd w:val="0"/>
              <w:jc w:val="center"/>
              <w:outlineLvl w:val="0"/>
              <w:rPr>
                <w:sz w:val="28"/>
                <w:szCs w:val="28"/>
                <w:lang w:eastAsia="en-US"/>
              </w:rPr>
            </w:pPr>
            <w:r w:rsidRPr="00F64FCD">
              <w:rPr>
                <w:sz w:val="28"/>
                <w:szCs w:val="28"/>
              </w:rPr>
              <w:t>Минимальный размер должностного оклада (рублей)</w:t>
            </w:r>
          </w:p>
        </w:tc>
        <w:tc>
          <w:tcPr>
            <w:tcW w:w="3073" w:type="dxa"/>
            <w:noWrap/>
          </w:tcPr>
          <w:p w:rsidR="0009796F" w:rsidRPr="00F64FCD" w:rsidRDefault="0009796F" w:rsidP="00962C2D">
            <w:pPr>
              <w:widowControl w:val="0"/>
              <w:autoSpaceDE w:val="0"/>
              <w:autoSpaceDN w:val="0"/>
              <w:adjustRightInd w:val="0"/>
              <w:jc w:val="center"/>
              <w:rPr>
                <w:sz w:val="28"/>
                <w:szCs w:val="28"/>
                <w:lang w:eastAsia="en-US"/>
              </w:rPr>
            </w:pPr>
            <w:r w:rsidRPr="00F64FCD">
              <w:rPr>
                <w:sz w:val="28"/>
                <w:szCs w:val="28"/>
              </w:rPr>
              <w:t>Наименование должности</w:t>
            </w:r>
          </w:p>
        </w:tc>
      </w:tr>
    </w:tbl>
    <w:p w:rsidR="0009796F" w:rsidRPr="00F64FCD" w:rsidRDefault="0009796F" w:rsidP="0009796F">
      <w:pPr>
        <w:rPr>
          <w:sz w:val="28"/>
          <w:szCs w:val="28"/>
        </w:rPr>
      </w:pP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2" w:type="dxa"/>
          <w:right w:w="62" w:type="dxa"/>
        </w:tblCellMar>
        <w:tblLook w:val="0000" w:firstRow="0" w:lastRow="0" w:firstColumn="0" w:lastColumn="0" w:noHBand="0" w:noVBand="0"/>
      </w:tblPr>
      <w:tblGrid>
        <w:gridCol w:w="548"/>
        <w:gridCol w:w="4076"/>
        <w:gridCol w:w="1770"/>
        <w:gridCol w:w="2946"/>
      </w:tblGrid>
      <w:tr w:rsidR="0009796F" w:rsidRPr="00F64FCD" w:rsidTr="00962C2D">
        <w:trPr>
          <w:tblHeader/>
        </w:trPr>
        <w:tc>
          <w:tcPr>
            <w:tcW w:w="554" w:type="dxa"/>
          </w:tcPr>
          <w:p w:rsidR="0009796F" w:rsidRDefault="0009796F" w:rsidP="00962C2D">
            <w:pPr>
              <w:widowControl w:val="0"/>
              <w:autoSpaceDE w:val="0"/>
              <w:autoSpaceDN w:val="0"/>
              <w:adjustRightInd w:val="0"/>
              <w:jc w:val="center"/>
              <w:rPr>
                <w:sz w:val="28"/>
                <w:szCs w:val="28"/>
                <w:lang w:eastAsia="en-US"/>
              </w:rPr>
            </w:pPr>
            <w:r>
              <w:rPr>
                <w:sz w:val="28"/>
                <w:szCs w:val="28"/>
                <w:lang w:eastAsia="en-US"/>
              </w:rPr>
              <w:t>1</w:t>
            </w:r>
          </w:p>
        </w:tc>
        <w:tc>
          <w:tcPr>
            <w:tcW w:w="4139" w:type="dxa"/>
            <w:noWrap/>
          </w:tcPr>
          <w:p w:rsidR="0009796F" w:rsidRPr="00F64FCD" w:rsidRDefault="0009796F" w:rsidP="00962C2D">
            <w:pPr>
              <w:widowControl w:val="0"/>
              <w:autoSpaceDE w:val="0"/>
              <w:autoSpaceDN w:val="0"/>
              <w:adjustRightInd w:val="0"/>
              <w:jc w:val="center"/>
              <w:rPr>
                <w:sz w:val="28"/>
                <w:szCs w:val="28"/>
                <w:lang w:eastAsia="en-US"/>
              </w:rPr>
            </w:pPr>
            <w:r>
              <w:rPr>
                <w:sz w:val="28"/>
                <w:szCs w:val="28"/>
                <w:lang w:eastAsia="en-US"/>
              </w:rPr>
              <w:t>2</w:t>
            </w:r>
          </w:p>
        </w:tc>
        <w:tc>
          <w:tcPr>
            <w:tcW w:w="1796" w:type="dxa"/>
            <w:noWrap/>
          </w:tcPr>
          <w:p w:rsidR="0009796F" w:rsidRPr="00F64FCD" w:rsidRDefault="0009796F" w:rsidP="00962C2D">
            <w:pPr>
              <w:widowControl w:val="0"/>
              <w:autoSpaceDE w:val="0"/>
              <w:autoSpaceDN w:val="0"/>
              <w:adjustRightInd w:val="0"/>
              <w:jc w:val="center"/>
              <w:outlineLvl w:val="0"/>
              <w:rPr>
                <w:sz w:val="28"/>
                <w:szCs w:val="28"/>
                <w:lang w:eastAsia="en-US"/>
              </w:rPr>
            </w:pPr>
            <w:r>
              <w:rPr>
                <w:sz w:val="28"/>
                <w:szCs w:val="28"/>
                <w:lang w:eastAsia="en-US"/>
              </w:rPr>
              <w:t>3</w:t>
            </w:r>
          </w:p>
        </w:tc>
        <w:tc>
          <w:tcPr>
            <w:tcW w:w="2991" w:type="dxa"/>
            <w:noWrap/>
          </w:tcPr>
          <w:p w:rsidR="0009796F" w:rsidRPr="00F64FCD" w:rsidRDefault="0009796F" w:rsidP="00962C2D">
            <w:pPr>
              <w:widowControl w:val="0"/>
              <w:autoSpaceDE w:val="0"/>
              <w:autoSpaceDN w:val="0"/>
              <w:adjustRightInd w:val="0"/>
              <w:jc w:val="center"/>
              <w:rPr>
                <w:sz w:val="28"/>
                <w:szCs w:val="28"/>
                <w:lang w:eastAsia="en-US"/>
              </w:rPr>
            </w:pPr>
            <w:r>
              <w:rPr>
                <w:sz w:val="28"/>
                <w:szCs w:val="28"/>
                <w:lang w:eastAsia="en-US"/>
              </w:rPr>
              <w:t>4</w:t>
            </w:r>
          </w:p>
        </w:tc>
      </w:tr>
      <w:tr w:rsidR="0009796F" w:rsidRPr="00F64FCD" w:rsidTr="00962C2D">
        <w:tc>
          <w:tcPr>
            <w:tcW w:w="554" w:type="dxa"/>
          </w:tcPr>
          <w:p w:rsidR="0009796F" w:rsidRPr="00F64FCD" w:rsidRDefault="0009796F" w:rsidP="00962C2D">
            <w:pPr>
              <w:widowControl w:val="0"/>
              <w:autoSpaceDE w:val="0"/>
              <w:autoSpaceDN w:val="0"/>
              <w:adjustRightInd w:val="0"/>
              <w:rPr>
                <w:sz w:val="28"/>
                <w:szCs w:val="28"/>
                <w:lang w:eastAsia="en-US"/>
              </w:rPr>
            </w:pPr>
            <w:r>
              <w:rPr>
                <w:sz w:val="28"/>
                <w:szCs w:val="28"/>
                <w:lang w:eastAsia="en-US"/>
              </w:rPr>
              <w:t>1.</w:t>
            </w:r>
          </w:p>
        </w:tc>
        <w:tc>
          <w:tcPr>
            <w:tcW w:w="4139" w:type="dxa"/>
            <w:noWrap/>
          </w:tcPr>
          <w:p w:rsidR="0009796F" w:rsidRPr="00F64FCD" w:rsidRDefault="0009796F" w:rsidP="00962C2D">
            <w:pPr>
              <w:widowControl w:val="0"/>
              <w:autoSpaceDE w:val="0"/>
              <w:autoSpaceDN w:val="0"/>
              <w:adjustRightInd w:val="0"/>
              <w:rPr>
                <w:sz w:val="28"/>
                <w:szCs w:val="28"/>
                <w:lang w:eastAsia="en-US"/>
              </w:rPr>
            </w:pPr>
            <w:r w:rsidRPr="00F64FCD">
              <w:rPr>
                <w:sz w:val="28"/>
                <w:szCs w:val="28"/>
                <w:lang w:eastAsia="en-US"/>
              </w:rPr>
              <w:t xml:space="preserve">ПКГ «Общеотраслевые </w:t>
            </w:r>
            <w:r w:rsidRPr="00F64FCD">
              <w:rPr>
                <w:sz w:val="28"/>
                <w:szCs w:val="28"/>
                <w:lang w:eastAsia="en-US"/>
              </w:rPr>
              <w:lastRenderedPageBreak/>
              <w:t>должности служащих первого уровня»:</w:t>
            </w:r>
          </w:p>
        </w:tc>
        <w:tc>
          <w:tcPr>
            <w:tcW w:w="1796" w:type="dxa"/>
            <w:noWrap/>
          </w:tcPr>
          <w:p w:rsidR="0009796F" w:rsidRPr="00F64FCD" w:rsidRDefault="0009796F" w:rsidP="00962C2D">
            <w:pPr>
              <w:widowControl w:val="0"/>
              <w:autoSpaceDE w:val="0"/>
              <w:autoSpaceDN w:val="0"/>
              <w:adjustRightInd w:val="0"/>
              <w:jc w:val="center"/>
              <w:outlineLvl w:val="0"/>
              <w:rPr>
                <w:sz w:val="28"/>
                <w:szCs w:val="28"/>
                <w:lang w:eastAsia="en-US"/>
              </w:rPr>
            </w:pPr>
          </w:p>
        </w:tc>
        <w:tc>
          <w:tcPr>
            <w:tcW w:w="2991" w:type="dxa"/>
            <w:noWrap/>
          </w:tcPr>
          <w:p w:rsidR="0009796F" w:rsidRPr="00F64FCD" w:rsidRDefault="0009796F" w:rsidP="00962C2D">
            <w:pPr>
              <w:widowControl w:val="0"/>
              <w:autoSpaceDE w:val="0"/>
              <w:autoSpaceDN w:val="0"/>
              <w:adjustRightInd w:val="0"/>
              <w:jc w:val="both"/>
              <w:rPr>
                <w:sz w:val="28"/>
                <w:szCs w:val="28"/>
                <w:lang w:eastAsia="en-US"/>
              </w:rPr>
            </w:pPr>
          </w:p>
        </w:tc>
      </w:tr>
      <w:tr w:rsidR="0009796F" w:rsidRPr="00F64FCD" w:rsidTr="00962C2D">
        <w:tc>
          <w:tcPr>
            <w:tcW w:w="554" w:type="dxa"/>
          </w:tcPr>
          <w:p w:rsidR="0009796F" w:rsidRPr="00F64FCD" w:rsidRDefault="0009796F" w:rsidP="00962C2D">
            <w:pPr>
              <w:widowControl w:val="0"/>
              <w:autoSpaceDE w:val="0"/>
              <w:autoSpaceDN w:val="0"/>
              <w:adjustRightInd w:val="0"/>
              <w:rPr>
                <w:sz w:val="28"/>
                <w:szCs w:val="28"/>
                <w:lang w:eastAsia="en-US"/>
              </w:rPr>
            </w:pPr>
            <w:r>
              <w:rPr>
                <w:sz w:val="28"/>
                <w:szCs w:val="28"/>
                <w:lang w:eastAsia="en-US"/>
              </w:rPr>
              <w:lastRenderedPageBreak/>
              <w:t>1.1.</w:t>
            </w:r>
          </w:p>
        </w:tc>
        <w:tc>
          <w:tcPr>
            <w:tcW w:w="4139" w:type="dxa"/>
            <w:noWrap/>
          </w:tcPr>
          <w:p w:rsidR="0009796F" w:rsidRPr="00F64FCD" w:rsidRDefault="0009796F" w:rsidP="00962C2D">
            <w:pPr>
              <w:widowControl w:val="0"/>
              <w:autoSpaceDE w:val="0"/>
              <w:autoSpaceDN w:val="0"/>
              <w:adjustRightInd w:val="0"/>
              <w:rPr>
                <w:sz w:val="28"/>
                <w:szCs w:val="28"/>
                <w:lang w:eastAsia="en-US"/>
              </w:rPr>
            </w:pPr>
            <w:r w:rsidRPr="00F64FCD">
              <w:rPr>
                <w:sz w:val="28"/>
                <w:szCs w:val="28"/>
                <w:lang w:eastAsia="en-US"/>
              </w:rPr>
              <w:t>1-й квалификационный уровень</w:t>
            </w:r>
          </w:p>
        </w:tc>
        <w:tc>
          <w:tcPr>
            <w:tcW w:w="1796" w:type="dxa"/>
            <w:noWrap/>
          </w:tcPr>
          <w:p w:rsidR="0009796F" w:rsidRPr="00F64FCD" w:rsidRDefault="0009796F" w:rsidP="00962C2D">
            <w:pPr>
              <w:widowControl w:val="0"/>
              <w:autoSpaceDE w:val="0"/>
              <w:autoSpaceDN w:val="0"/>
              <w:adjustRightInd w:val="0"/>
              <w:jc w:val="center"/>
              <w:rPr>
                <w:sz w:val="28"/>
                <w:szCs w:val="28"/>
                <w:lang w:eastAsia="en-US"/>
              </w:rPr>
            </w:pPr>
            <w:r>
              <w:rPr>
                <w:sz w:val="28"/>
                <w:szCs w:val="28"/>
                <w:lang w:eastAsia="en-US"/>
              </w:rPr>
              <w:t>5071</w:t>
            </w:r>
          </w:p>
        </w:tc>
        <w:tc>
          <w:tcPr>
            <w:tcW w:w="2991" w:type="dxa"/>
            <w:noWrap/>
          </w:tcPr>
          <w:p w:rsidR="0009796F" w:rsidRPr="00F64FCD" w:rsidRDefault="0009796F" w:rsidP="00962C2D">
            <w:pPr>
              <w:widowControl w:val="0"/>
              <w:autoSpaceDE w:val="0"/>
              <w:autoSpaceDN w:val="0"/>
              <w:adjustRightInd w:val="0"/>
              <w:jc w:val="both"/>
              <w:rPr>
                <w:sz w:val="28"/>
                <w:szCs w:val="28"/>
                <w:lang w:eastAsia="en-US"/>
              </w:rPr>
            </w:pPr>
            <w:r>
              <w:rPr>
                <w:sz w:val="28"/>
                <w:szCs w:val="28"/>
                <w:lang w:eastAsia="en-US"/>
              </w:rPr>
              <w:t>дело</w:t>
            </w:r>
            <w:r w:rsidRPr="00225604">
              <w:rPr>
                <w:sz w:val="28"/>
                <w:szCs w:val="28"/>
                <w:lang w:eastAsia="en-US"/>
              </w:rPr>
              <w:t>производитель, кассир, секретарь-машинистка</w:t>
            </w:r>
          </w:p>
        </w:tc>
      </w:tr>
      <w:tr w:rsidR="0009796F" w:rsidRPr="00F64FCD" w:rsidTr="00962C2D">
        <w:tc>
          <w:tcPr>
            <w:tcW w:w="554" w:type="dxa"/>
          </w:tcPr>
          <w:p w:rsidR="0009796F" w:rsidRPr="00F64FCD" w:rsidRDefault="0009796F" w:rsidP="00962C2D">
            <w:pPr>
              <w:widowControl w:val="0"/>
              <w:autoSpaceDE w:val="0"/>
              <w:autoSpaceDN w:val="0"/>
              <w:adjustRightInd w:val="0"/>
              <w:rPr>
                <w:sz w:val="28"/>
                <w:szCs w:val="28"/>
                <w:lang w:eastAsia="en-US"/>
              </w:rPr>
            </w:pPr>
            <w:r>
              <w:rPr>
                <w:sz w:val="28"/>
                <w:szCs w:val="28"/>
                <w:lang w:eastAsia="en-US"/>
              </w:rPr>
              <w:t>1.2.</w:t>
            </w:r>
          </w:p>
        </w:tc>
        <w:tc>
          <w:tcPr>
            <w:tcW w:w="4139" w:type="dxa"/>
            <w:noWrap/>
          </w:tcPr>
          <w:p w:rsidR="0009796F" w:rsidRPr="00F64FCD" w:rsidRDefault="0009796F" w:rsidP="00962C2D">
            <w:pPr>
              <w:widowControl w:val="0"/>
              <w:autoSpaceDE w:val="0"/>
              <w:autoSpaceDN w:val="0"/>
              <w:adjustRightInd w:val="0"/>
              <w:rPr>
                <w:sz w:val="28"/>
                <w:szCs w:val="28"/>
                <w:lang w:eastAsia="en-US"/>
              </w:rPr>
            </w:pPr>
            <w:r w:rsidRPr="00F64FCD">
              <w:rPr>
                <w:sz w:val="28"/>
                <w:szCs w:val="28"/>
                <w:lang w:eastAsia="en-US"/>
              </w:rPr>
              <w:t>2-й квалификационный уровень</w:t>
            </w:r>
          </w:p>
        </w:tc>
        <w:tc>
          <w:tcPr>
            <w:tcW w:w="1796" w:type="dxa"/>
            <w:noWrap/>
          </w:tcPr>
          <w:p w:rsidR="0009796F" w:rsidRPr="00F64FCD" w:rsidRDefault="0009796F" w:rsidP="00962C2D">
            <w:pPr>
              <w:widowControl w:val="0"/>
              <w:autoSpaceDE w:val="0"/>
              <w:autoSpaceDN w:val="0"/>
              <w:adjustRightInd w:val="0"/>
              <w:jc w:val="center"/>
              <w:rPr>
                <w:sz w:val="28"/>
                <w:szCs w:val="28"/>
                <w:lang w:eastAsia="en-US"/>
              </w:rPr>
            </w:pPr>
            <w:r>
              <w:rPr>
                <w:sz w:val="28"/>
                <w:szCs w:val="28"/>
                <w:lang w:eastAsia="en-US"/>
              </w:rPr>
              <w:t>5316</w:t>
            </w:r>
          </w:p>
        </w:tc>
        <w:tc>
          <w:tcPr>
            <w:tcW w:w="2991" w:type="dxa"/>
            <w:noWrap/>
          </w:tcPr>
          <w:p w:rsidR="0009796F" w:rsidRPr="00F64FCD" w:rsidRDefault="0009796F" w:rsidP="00962C2D">
            <w:pPr>
              <w:widowControl w:val="0"/>
              <w:autoSpaceDE w:val="0"/>
              <w:autoSpaceDN w:val="0"/>
              <w:adjustRightInd w:val="0"/>
              <w:jc w:val="both"/>
              <w:rPr>
                <w:sz w:val="28"/>
                <w:szCs w:val="28"/>
                <w:lang w:eastAsia="en-US"/>
              </w:rPr>
            </w:pPr>
            <w:r w:rsidRPr="004A0BE1">
              <w:rPr>
                <w:sz w:val="28"/>
                <w:szCs w:val="28"/>
                <w:lang w:eastAsia="en-US"/>
              </w:rPr>
              <w:t>должности служащих первого квалификацион</w:t>
            </w:r>
            <w:r w:rsidRPr="004A0BE1">
              <w:rPr>
                <w:sz w:val="28"/>
                <w:szCs w:val="28"/>
                <w:lang w:eastAsia="en-US"/>
              </w:rPr>
              <w:softHyphen/>
              <w:t>ного уровня, по которым может устанавливаться производное должностное наименование «старший»</w:t>
            </w:r>
          </w:p>
        </w:tc>
      </w:tr>
      <w:tr w:rsidR="0009796F" w:rsidRPr="00F64FCD" w:rsidTr="00962C2D">
        <w:tc>
          <w:tcPr>
            <w:tcW w:w="554" w:type="dxa"/>
          </w:tcPr>
          <w:p w:rsidR="0009796F" w:rsidRPr="00F64FCD" w:rsidRDefault="0009796F" w:rsidP="00962C2D">
            <w:pPr>
              <w:widowControl w:val="0"/>
              <w:autoSpaceDE w:val="0"/>
              <w:autoSpaceDN w:val="0"/>
              <w:adjustRightInd w:val="0"/>
              <w:spacing w:line="259" w:lineRule="auto"/>
              <w:rPr>
                <w:sz w:val="28"/>
                <w:szCs w:val="28"/>
                <w:lang w:eastAsia="en-US"/>
              </w:rPr>
            </w:pPr>
            <w:r>
              <w:rPr>
                <w:sz w:val="28"/>
                <w:szCs w:val="28"/>
                <w:lang w:eastAsia="en-US"/>
              </w:rPr>
              <w:t xml:space="preserve"> 2.</w:t>
            </w:r>
          </w:p>
        </w:tc>
        <w:tc>
          <w:tcPr>
            <w:tcW w:w="4139" w:type="dxa"/>
            <w:noWrap/>
          </w:tcPr>
          <w:p w:rsidR="0009796F" w:rsidRPr="00F64FCD" w:rsidRDefault="0009796F" w:rsidP="00962C2D">
            <w:pPr>
              <w:widowControl w:val="0"/>
              <w:autoSpaceDE w:val="0"/>
              <w:autoSpaceDN w:val="0"/>
              <w:adjustRightInd w:val="0"/>
              <w:spacing w:line="259" w:lineRule="auto"/>
              <w:rPr>
                <w:sz w:val="28"/>
                <w:szCs w:val="28"/>
                <w:lang w:eastAsia="en-US"/>
              </w:rPr>
            </w:pPr>
            <w:r w:rsidRPr="00F64FCD">
              <w:rPr>
                <w:sz w:val="28"/>
                <w:szCs w:val="28"/>
                <w:lang w:eastAsia="en-US"/>
              </w:rPr>
              <w:t>ПКГ «Общеотраслевые долж</w:t>
            </w:r>
            <w:r w:rsidRPr="00F64FCD">
              <w:rPr>
                <w:sz w:val="28"/>
                <w:szCs w:val="28"/>
                <w:lang w:eastAsia="en-US"/>
              </w:rPr>
              <w:softHyphen/>
              <w:t>ности служащих третьего уровня»:</w:t>
            </w:r>
          </w:p>
        </w:tc>
        <w:tc>
          <w:tcPr>
            <w:tcW w:w="1796" w:type="dxa"/>
            <w:noWrap/>
          </w:tcPr>
          <w:p w:rsidR="0009796F" w:rsidRPr="00F64FCD" w:rsidRDefault="0009796F" w:rsidP="00962C2D">
            <w:pPr>
              <w:widowControl w:val="0"/>
              <w:autoSpaceDE w:val="0"/>
              <w:autoSpaceDN w:val="0"/>
              <w:adjustRightInd w:val="0"/>
              <w:spacing w:line="259" w:lineRule="auto"/>
              <w:jc w:val="center"/>
              <w:rPr>
                <w:sz w:val="28"/>
                <w:szCs w:val="28"/>
                <w:lang w:eastAsia="en-US"/>
              </w:rPr>
            </w:pPr>
          </w:p>
        </w:tc>
        <w:tc>
          <w:tcPr>
            <w:tcW w:w="2991" w:type="dxa"/>
            <w:noWrap/>
          </w:tcPr>
          <w:p w:rsidR="0009796F" w:rsidRPr="00F64FCD" w:rsidRDefault="0009796F" w:rsidP="00962C2D">
            <w:pPr>
              <w:widowControl w:val="0"/>
              <w:autoSpaceDE w:val="0"/>
              <w:autoSpaceDN w:val="0"/>
              <w:adjustRightInd w:val="0"/>
              <w:spacing w:line="259" w:lineRule="auto"/>
              <w:jc w:val="both"/>
              <w:rPr>
                <w:sz w:val="28"/>
                <w:szCs w:val="28"/>
                <w:lang w:eastAsia="en-US"/>
              </w:rPr>
            </w:pPr>
          </w:p>
        </w:tc>
      </w:tr>
      <w:tr w:rsidR="0009796F" w:rsidRPr="00F64FCD" w:rsidTr="00962C2D">
        <w:tc>
          <w:tcPr>
            <w:tcW w:w="554" w:type="dxa"/>
          </w:tcPr>
          <w:p w:rsidR="0009796F" w:rsidRPr="00F64FCD" w:rsidRDefault="0009796F" w:rsidP="00962C2D">
            <w:pPr>
              <w:widowControl w:val="0"/>
              <w:autoSpaceDE w:val="0"/>
              <w:autoSpaceDN w:val="0"/>
              <w:adjustRightInd w:val="0"/>
              <w:spacing w:line="259" w:lineRule="auto"/>
              <w:rPr>
                <w:sz w:val="28"/>
                <w:szCs w:val="28"/>
                <w:lang w:eastAsia="en-US"/>
              </w:rPr>
            </w:pPr>
            <w:r>
              <w:rPr>
                <w:sz w:val="28"/>
                <w:szCs w:val="28"/>
                <w:lang w:eastAsia="en-US"/>
              </w:rPr>
              <w:t>2.1.</w:t>
            </w:r>
          </w:p>
        </w:tc>
        <w:tc>
          <w:tcPr>
            <w:tcW w:w="4139" w:type="dxa"/>
            <w:noWrap/>
          </w:tcPr>
          <w:p w:rsidR="0009796F" w:rsidRPr="00F64FCD" w:rsidRDefault="0009796F" w:rsidP="00962C2D">
            <w:pPr>
              <w:widowControl w:val="0"/>
              <w:autoSpaceDE w:val="0"/>
              <w:autoSpaceDN w:val="0"/>
              <w:adjustRightInd w:val="0"/>
              <w:spacing w:line="259" w:lineRule="auto"/>
              <w:rPr>
                <w:sz w:val="28"/>
                <w:szCs w:val="28"/>
                <w:lang w:eastAsia="en-US"/>
              </w:rPr>
            </w:pPr>
            <w:r w:rsidRPr="00F64FCD">
              <w:rPr>
                <w:sz w:val="28"/>
                <w:szCs w:val="28"/>
                <w:lang w:eastAsia="en-US"/>
              </w:rPr>
              <w:t>1-й квалификационный уровень</w:t>
            </w:r>
          </w:p>
        </w:tc>
        <w:tc>
          <w:tcPr>
            <w:tcW w:w="1796" w:type="dxa"/>
            <w:noWrap/>
          </w:tcPr>
          <w:p w:rsidR="0009796F" w:rsidRPr="00F64FCD" w:rsidRDefault="0009796F" w:rsidP="00962C2D">
            <w:pPr>
              <w:widowControl w:val="0"/>
              <w:autoSpaceDE w:val="0"/>
              <w:autoSpaceDN w:val="0"/>
              <w:adjustRightInd w:val="0"/>
              <w:spacing w:line="259" w:lineRule="auto"/>
              <w:jc w:val="center"/>
              <w:rPr>
                <w:sz w:val="28"/>
                <w:szCs w:val="28"/>
                <w:lang w:eastAsia="en-US"/>
              </w:rPr>
            </w:pPr>
            <w:r>
              <w:rPr>
                <w:sz w:val="28"/>
                <w:szCs w:val="28"/>
                <w:lang w:eastAsia="en-US"/>
              </w:rPr>
              <w:t>6449</w:t>
            </w:r>
          </w:p>
        </w:tc>
        <w:tc>
          <w:tcPr>
            <w:tcW w:w="2991" w:type="dxa"/>
            <w:noWrap/>
          </w:tcPr>
          <w:p w:rsidR="0009796F" w:rsidRPr="00F64FCD" w:rsidRDefault="0009796F" w:rsidP="00962C2D">
            <w:pPr>
              <w:widowControl w:val="0"/>
              <w:autoSpaceDE w:val="0"/>
              <w:autoSpaceDN w:val="0"/>
              <w:adjustRightInd w:val="0"/>
              <w:spacing w:line="259" w:lineRule="auto"/>
              <w:jc w:val="both"/>
              <w:rPr>
                <w:sz w:val="28"/>
                <w:szCs w:val="28"/>
                <w:lang w:eastAsia="en-US"/>
              </w:rPr>
            </w:pPr>
            <w:r w:rsidRPr="00225604">
              <w:rPr>
                <w:sz w:val="28"/>
                <w:szCs w:val="28"/>
                <w:lang w:eastAsia="en-US"/>
              </w:rPr>
              <w:t>бухгалтер, инженер-программист (программист), психолог, специалист по кадрам, экономист, юрисконсульт</w:t>
            </w:r>
          </w:p>
        </w:tc>
      </w:tr>
      <w:tr w:rsidR="0009796F" w:rsidRPr="00F64FCD" w:rsidTr="00962C2D">
        <w:tc>
          <w:tcPr>
            <w:tcW w:w="554" w:type="dxa"/>
          </w:tcPr>
          <w:p w:rsidR="0009796F" w:rsidRPr="00F64FCD" w:rsidRDefault="0009796F" w:rsidP="00962C2D">
            <w:pPr>
              <w:widowControl w:val="0"/>
              <w:autoSpaceDE w:val="0"/>
              <w:autoSpaceDN w:val="0"/>
              <w:adjustRightInd w:val="0"/>
              <w:spacing w:line="259" w:lineRule="auto"/>
              <w:rPr>
                <w:sz w:val="28"/>
                <w:szCs w:val="28"/>
                <w:lang w:eastAsia="en-US"/>
              </w:rPr>
            </w:pPr>
            <w:r>
              <w:rPr>
                <w:sz w:val="28"/>
                <w:szCs w:val="28"/>
                <w:lang w:eastAsia="en-US"/>
              </w:rPr>
              <w:t>2.2.</w:t>
            </w:r>
          </w:p>
        </w:tc>
        <w:tc>
          <w:tcPr>
            <w:tcW w:w="4139" w:type="dxa"/>
            <w:noWrap/>
          </w:tcPr>
          <w:p w:rsidR="0009796F" w:rsidRPr="00F64FCD" w:rsidRDefault="0009796F" w:rsidP="00962C2D">
            <w:pPr>
              <w:widowControl w:val="0"/>
              <w:autoSpaceDE w:val="0"/>
              <w:autoSpaceDN w:val="0"/>
              <w:adjustRightInd w:val="0"/>
              <w:spacing w:line="259" w:lineRule="auto"/>
              <w:rPr>
                <w:sz w:val="28"/>
                <w:szCs w:val="28"/>
                <w:lang w:eastAsia="en-US"/>
              </w:rPr>
            </w:pPr>
            <w:r w:rsidRPr="00F64FCD">
              <w:rPr>
                <w:sz w:val="28"/>
                <w:szCs w:val="28"/>
                <w:lang w:eastAsia="en-US"/>
              </w:rPr>
              <w:t>2-й квалификационный уровень</w:t>
            </w:r>
          </w:p>
        </w:tc>
        <w:tc>
          <w:tcPr>
            <w:tcW w:w="1796" w:type="dxa"/>
            <w:noWrap/>
          </w:tcPr>
          <w:p w:rsidR="0009796F" w:rsidRPr="00F64FCD" w:rsidRDefault="0009796F" w:rsidP="00962C2D">
            <w:pPr>
              <w:widowControl w:val="0"/>
              <w:autoSpaceDE w:val="0"/>
              <w:autoSpaceDN w:val="0"/>
              <w:adjustRightInd w:val="0"/>
              <w:spacing w:line="259" w:lineRule="auto"/>
              <w:jc w:val="center"/>
              <w:rPr>
                <w:sz w:val="28"/>
                <w:szCs w:val="28"/>
                <w:lang w:eastAsia="en-US"/>
              </w:rPr>
            </w:pPr>
            <w:r>
              <w:rPr>
                <w:sz w:val="28"/>
                <w:szCs w:val="28"/>
                <w:lang w:eastAsia="en-US"/>
              </w:rPr>
              <w:t>6767</w:t>
            </w:r>
          </w:p>
        </w:tc>
        <w:tc>
          <w:tcPr>
            <w:tcW w:w="2991" w:type="dxa"/>
            <w:noWrap/>
          </w:tcPr>
          <w:p w:rsidR="0009796F" w:rsidRPr="00F64FCD" w:rsidRDefault="0009796F" w:rsidP="00962C2D">
            <w:pPr>
              <w:widowControl w:val="0"/>
              <w:autoSpaceDE w:val="0"/>
              <w:autoSpaceDN w:val="0"/>
              <w:adjustRightInd w:val="0"/>
              <w:spacing w:line="259" w:lineRule="auto"/>
              <w:jc w:val="both"/>
              <w:rPr>
                <w:sz w:val="28"/>
                <w:szCs w:val="28"/>
                <w:lang w:eastAsia="en-US"/>
              </w:rPr>
            </w:pPr>
            <w:r w:rsidRPr="00F64FCD">
              <w:rPr>
                <w:sz w:val="28"/>
                <w:szCs w:val="28"/>
                <w:lang w:eastAsia="en-US"/>
              </w:rPr>
              <w:t>должности служащих первого квалификацион</w:t>
            </w:r>
            <w:r w:rsidRPr="00F64FCD">
              <w:rPr>
                <w:sz w:val="28"/>
                <w:szCs w:val="28"/>
                <w:lang w:eastAsia="en-US"/>
              </w:rPr>
              <w:softHyphen/>
              <w:t>ного уровня, по которым может устанавливаться II </w:t>
            </w:r>
            <w:proofErr w:type="spellStart"/>
            <w:r w:rsidRPr="00F64FCD">
              <w:rPr>
                <w:sz w:val="28"/>
                <w:szCs w:val="28"/>
                <w:lang w:eastAsia="en-US"/>
              </w:rPr>
              <w:t>внутридолжностная</w:t>
            </w:r>
            <w:proofErr w:type="spellEnd"/>
            <w:r w:rsidRPr="00F64FCD">
              <w:rPr>
                <w:sz w:val="28"/>
                <w:szCs w:val="28"/>
                <w:lang w:eastAsia="en-US"/>
              </w:rPr>
              <w:t xml:space="preserve"> категория</w:t>
            </w:r>
          </w:p>
        </w:tc>
      </w:tr>
      <w:tr w:rsidR="0009796F" w:rsidRPr="00F64FCD" w:rsidTr="00962C2D">
        <w:tc>
          <w:tcPr>
            <w:tcW w:w="554" w:type="dxa"/>
          </w:tcPr>
          <w:p w:rsidR="0009796F" w:rsidRPr="00F64FCD" w:rsidRDefault="0009796F" w:rsidP="00962C2D">
            <w:pPr>
              <w:widowControl w:val="0"/>
              <w:autoSpaceDE w:val="0"/>
              <w:autoSpaceDN w:val="0"/>
              <w:adjustRightInd w:val="0"/>
              <w:spacing w:line="259" w:lineRule="auto"/>
              <w:rPr>
                <w:sz w:val="28"/>
                <w:szCs w:val="28"/>
                <w:lang w:eastAsia="en-US"/>
              </w:rPr>
            </w:pPr>
            <w:r>
              <w:rPr>
                <w:sz w:val="28"/>
                <w:szCs w:val="28"/>
                <w:lang w:eastAsia="en-US"/>
              </w:rPr>
              <w:t>2.3.</w:t>
            </w:r>
          </w:p>
        </w:tc>
        <w:tc>
          <w:tcPr>
            <w:tcW w:w="4139" w:type="dxa"/>
            <w:noWrap/>
          </w:tcPr>
          <w:p w:rsidR="0009796F" w:rsidRPr="00F64FCD" w:rsidRDefault="0009796F" w:rsidP="00962C2D">
            <w:pPr>
              <w:widowControl w:val="0"/>
              <w:autoSpaceDE w:val="0"/>
              <w:autoSpaceDN w:val="0"/>
              <w:adjustRightInd w:val="0"/>
              <w:spacing w:line="259" w:lineRule="auto"/>
              <w:rPr>
                <w:sz w:val="28"/>
                <w:szCs w:val="28"/>
                <w:lang w:eastAsia="en-US"/>
              </w:rPr>
            </w:pPr>
            <w:r w:rsidRPr="00F64FCD">
              <w:rPr>
                <w:sz w:val="28"/>
                <w:szCs w:val="28"/>
                <w:lang w:eastAsia="en-US"/>
              </w:rPr>
              <w:t>3-й квалификационный уровень</w:t>
            </w:r>
          </w:p>
        </w:tc>
        <w:tc>
          <w:tcPr>
            <w:tcW w:w="1796" w:type="dxa"/>
            <w:noWrap/>
          </w:tcPr>
          <w:p w:rsidR="0009796F" w:rsidRPr="00F64FCD" w:rsidRDefault="0009796F" w:rsidP="00962C2D">
            <w:pPr>
              <w:widowControl w:val="0"/>
              <w:autoSpaceDE w:val="0"/>
              <w:autoSpaceDN w:val="0"/>
              <w:adjustRightInd w:val="0"/>
              <w:spacing w:line="259" w:lineRule="auto"/>
              <w:jc w:val="center"/>
              <w:rPr>
                <w:sz w:val="28"/>
                <w:szCs w:val="28"/>
                <w:lang w:eastAsia="en-US"/>
              </w:rPr>
            </w:pPr>
            <w:r>
              <w:rPr>
                <w:sz w:val="28"/>
                <w:szCs w:val="28"/>
                <w:lang w:eastAsia="en-US"/>
              </w:rPr>
              <w:t>7103</w:t>
            </w:r>
          </w:p>
        </w:tc>
        <w:tc>
          <w:tcPr>
            <w:tcW w:w="2991" w:type="dxa"/>
            <w:noWrap/>
          </w:tcPr>
          <w:p w:rsidR="0009796F" w:rsidRPr="00F64FCD" w:rsidRDefault="0009796F" w:rsidP="00962C2D">
            <w:pPr>
              <w:widowControl w:val="0"/>
              <w:autoSpaceDE w:val="0"/>
              <w:autoSpaceDN w:val="0"/>
              <w:adjustRightInd w:val="0"/>
              <w:spacing w:line="259" w:lineRule="auto"/>
              <w:jc w:val="both"/>
              <w:rPr>
                <w:sz w:val="28"/>
                <w:szCs w:val="28"/>
                <w:lang w:eastAsia="en-US"/>
              </w:rPr>
            </w:pPr>
            <w:r w:rsidRPr="00F64FCD">
              <w:rPr>
                <w:sz w:val="28"/>
                <w:szCs w:val="28"/>
                <w:lang w:eastAsia="en-US"/>
              </w:rPr>
              <w:t>должности служащих первого квалификацион</w:t>
            </w:r>
            <w:r w:rsidRPr="00F64FCD">
              <w:rPr>
                <w:sz w:val="28"/>
                <w:szCs w:val="28"/>
                <w:lang w:eastAsia="en-US"/>
              </w:rPr>
              <w:softHyphen/>
              <w:t>ного уровня, по которым может устанавливаться I </w:t>
            </w:r>
            <w:proofErr w:type="spellStart"/>
            <w:r w:rsidRPr="00F64FCD">
              <w:rPr>
                <w:sz w:val="28"/>
                <w:szCs w:val="28"/>
                <w:lang w:eastAsia="en-US"/>
              </w:rPr>
              <w:t>внутридолжностная</w:t>
            </w:r>
            <w:proofErr w:type="spellEnd"/>
            <w:r w:rsidRPr="00F64FCD">
              <w:rPr>
                <w:sz w:val="28"/>
                <w:szCs w:val="28"/>
                <w:lang w:eastAsia="en-US"/>
              </w:rPr>
              <w:t xml:space="preserve"> категория</w:t>
            </w:r>
          </w:p>
        </w:tc>
      </w:tr>
      <w:tr w:rsidR="0009796F" w:rsidRPr="00F64FCD" w:rsidTr="00962C2D">
        <w:tc>
          <w:tcPr>
            <w:tcW w:w="554" w:type="dxa"/>
          </w:tcPr>
          <w:p w:rsidR="0009796F" w:rsidRPr="00F64FCD" w:rsidRDefault="0009796F" w:rsidP="00962C2D">
            <w:pPr>
              <w:widowControl w:val="0"/>
              <w:autoSpaceDE w:val="0"/>
              <w:autoSpaceDN w:val="0"/>
              <w:adjustRightInd w:val="0"/>
              <w:spacing w:line="259" w:lineRule="auto"/>
              <w:rPr>
                <w:sz w:val="28"/>
                <w:szCs w:val="28"/>
                <w:lang w:eastAsia="en-US"/>
              </w:rPr>
            </w:pPr>
            <w:r>
              <w:rPr>
                <w:sz w:val="28"/>
                <w:szCs w:val="28"/>
                <w:lang w:eastAsia="en-US"/>
              </w:rPr>
              <w:t>2.4.</w:t>
            </w:r>
          </w:p>
        </w:tc>
        <w:tc>
          <w:tcPr>
            <w:tcW w:w="4139" w:type="dxa"/>
            <w:noWrap/>
          </w:tcPr>
          <w:p w:rsidR="0009796F" w:rsidRPr="00F64FCD" w:rsidRDefault="0009796F" w:rsidP="00962C2D">
            <w:pPr>
              <w:widowControl w:val="0"/>
              <w:autoSpaceDE w:val="0"/>
              <w:autoSpaceDN w:val="0"/>
              <w:adjustRightInd w:val="0"/>
              <w:spacing w:line="259" w:lineRule="auto"/>
              <w:rPr>
                <w:sz w:val="28"/>
                <w:szCs w:val="28"/>
                <w:lang w:eastAsia="en-US"/>
              </w:rPr>
            </w:pPr>
            <w:r w:rsidRPr="00F64FCD">
              <w:rPr>
                <w:sz w:val="28"/>
                <w:szCs w:val="28"/>
                <w:lang w:eastAsia="en-US"/>
              </w:rPr>
              <w:t>4-й квалификационный уровень</w:t>
            </w:r>
          </w:p>
        </w:tc>
        <w:tc>
          <w:tcPr>
            <w:tcW w:w="1796" w:type="dxa"/>
            <w:noWrap/>
          </w:tcPr>
          <w:p w:rsidR="0009796F" w:rsidRPr="00F64FCD" w:rsidRDefault="0009796F" w:rsidP="00962C2D">
            <w:pPr>
              <w:widowControl w:val="0"/>
              <w:autoSpaceDE w:val="0"/>
              <w:autoSpaceDN w:val="0"/>
              <w:adjustRightInd w:val="0"/>
              <w:spacing w:line="259" w:lineRule="auto"/>
              <w:jc w:val="center"/>
              <w:rPr>
                <w:sz w:val="28"/>
                <w:szCs w:val="28"/>
                <w:lang w:eastAsia="en-US"/>
              </w:rPr>
            </w:pPr>
            <w:r>
              <w:rPr>
                <w:sz w:val="28"/>
                <w:szCs w:val="28"/>
                <w:lang w:eastAsia="en-US"/>
              </w:rPr>
              <w:t>7456</w:t>
            </w:r>
          </w:p>
        </w:tc>
        <w:tc>
          <w:tcPr>
            <w:tcW w:w="2991" w:type="dxa"/>
            <w:noWrap/>
          </w:tcPr>
          <w:p w:rsidR="0009796F" w:rsidRPr="00F64FCD" w:rsidRDefault="0009796F" w:rsidP="00962C2D">
            <w:pPr>
              <w:widowControl w:val="0"/>
              <w:autoSpaceDE w:val="0"/>
              <w:autoSpaceDN w:val="0"/>
              <w:adjustRightInd w:val="0"/>
              <w:spacing w:line="259" w:lineRule="auto"/>
              <w:jc w:val="both"/>
              <w:rPr>
                <w:sz w:val="28"/>
                <w:szCs w:val="28"/>
                <w:lang w:eastAsia="en-US"/>
              </w:rPr>
            </w:pPr>
            <w:r w:rsidRPr="00F64FCD">
              <w:rPr>
                <w:sz w:val="28"/>
                <w:szCs w:val="28"/>
                <w:lang w:eastAsia="en-US"/>
              </w:rPr>
              <w:t>должности служащих первого квалификацион</w:t>
            </w:r>
            <w:r w:rsidRPr="00F64FCD">
              <w:rPr>
                <w:sz w:val="28"/>
                <w:szCs w:val="28"/>
                <w:lang w:eastAsia="en-US"/>
              </w:rPr>
              <w:softHyphen/>
              <w:t xml:space="preserve">ного уровня, по которым </w:t>
            </w:r>
            <w:r w:rsidRPr="00F64FCD">
              <w:rPr>
                <w:sz w:val="28"/>
                <w:szCs w:val="28"/>
                <w:lang w:eastAsia="en-US"/>
              </w:rPr>
              <w:lastRenderedPageBreak/>
              <w:t>может устанавливаться производное должностное наименование «ведущий»</w:t>
            </w:r>
          </w:p>
        </w:tc>
      </w:tr>
    </w:tbl>
    <w:p w:rsidR="0009796F" w:rsidRPr="0009796F" w:rsidRDefault="0009796F" w:rsidP="0009796F">
      <w:pPr>
        <w:autoSpaceDE w:val="0"/>
        <w:autoSpaceDN w:val="0"/>
        <w:adjustRightInd w:val="0"/>
        <w:ind w:firstLine="709"/>
        <w:jc w:val="both"/>
        <w:rPr>
          <w:sz w:val="28"/>
          <w:szCs w:val="28"/>
        </w:rPr>
      </w:pPr>
    </w:p>
    <w:p w:rsidR="006E1A03" w:rsidRPr="0009796F" w:rsidRDefault="006E1A03" w:rsidP="0009796F">
      <w:pPr>
        <w:autoSpaceDE w:val="0"/>
        <w:autoSpaceDN w:val="0"/>
        <w:adjustRightInd w:val="0"/>
        <w:ind w:firstLine="709"/>
        <w:jc w:val="both"/>
        <w:rPr>
          <w:kern w:val="2"/>
          <w:sz w:val="28"/>
          <w:szCs w:val="28"/>
        </w:rPr>
      </w:pPr>
      <w:r w:rsidRPr="006E1A03">
        <w:rPr>
          <w:kern w:val="2"/>
          <w:sz w:val="28"/>
          <w:szCs w:val="28"/>
        </w:rPr>
        <w:t xml:space="preserve">2.2.3. Минимальные размеры ставок заработной платы работников, занимающих общеотраслевые профессии рабочих, устанавливаются на основе ПКГ, утвержденных приказом </w:t>
      </w:r>
      <w:proofErr w:type="spellStart"/>
      <w:r w:rsidRPr="006E1A03">
        <w:rPr>
          <w:kern w:val="2"/>
          <w:sz w:val="28"/>
          <w:szCs w:val="28"/>
        </w:rPr>
        <w:t>Минздравсоцразвития</w:t>
      </w:r>
      <w:proofErr w:type="spellEnd"/>
      <w:r w:rsidRPr="006E1A03">
        <w:rPr>
          <w:kern w:val="2"/>
          <w:sz w:val="28"/>
          <w:szCs w:val="28"/>
        </w:rPr>
        <w:t xml:space="preserve"> России от 29.05.2008 № 248н «Об утверждении профессиональных квалификационных групп общеотраслевых профессий рабочих». Минимальные размеры ставок заработной платы по ПКГ приведены в таблице №</w:t>
      </w:r>
      <w:r w:rsidR="0009796F">
        <w:rPr>
          <w:kern w:val="2"/>
          <w:sz w:val="28"/>
          <w:szCs w:val="28"/>
        </w:rPr>
        <w:t>3</w:t>
      </w:r>
      <w:r w:rsidRPr="006E1A03">
        <w:rPr>
          <w:b/>
          <w:sz w:val="28"/>
          <w:szCs w:val="28"/>
        </w:rPr>
        <w:t xml:space="preserve"> </w:t>
      </w:r>
    </w:p>
    <w:p w:rsidR="006E1A03" w:rsidRPr="006E1A03" w:rsidRDefault="006E1A03" w:rsidP="006E1A03">
      <w:pPr>
        <w:ind w:right="113"/>
        <w:rPr>
          <w:b/>
          <w:sz w:val="28"/>
          <w:szCs w:val="28"/>
        </w:rPr>
      </w:pPr>
    </w:p>
    <w:p w:rsidR="006E1A03" w:rsidRPr="006E1A03" w:rsidRDefault="006E1A03" w:rsidP="006E1A03">
      <w:pPr>
        <w:ind w:right="113"/>
        <w:rPr>
          <w:b/>
          <w:sz w:val="28"/>
          <w:szCs w:val="28"/>
        </w:rPr>
      </w:pPr>
    </w:p>
    <w:p w:rsidR="006E1A03" w:rsidRPr="006E1A03" w:rsidRDefault="006E1A03" w:rsidP="006E1A03">
      <w:pPr>
        <w:ind w:right="113"/>
        <w:rPr>
          <w:b/>
          <w:sz w:val="28"/>
          <w:szCs w:val="28"/>
        </w:rPr>
      </w:pPr>
      <w:r w:rsidRPr="006E1A03">
        <w:rPr>
          <w:b/>
          <w:sz w:val="28"/>
          <w:szCs w:val="28"/>
        </w:rPr>
        <w:t xml:space="preserve">                                                                                                            Таблица № 3</w:t>
      </w:r>
    </w:p>
    <w:p w:rsidR="006E1A03" w:rsidRPr="006E1A03" w:rsidRDefault="006E1A03" w:rsidP="006E1A03">
      <w:pPr>
        <w:ind w:right="113"/>
        <w:rPr>
          <w:b/>
          <w:sz w:val="28"/>
          <w:szCs w:val="28"/>
        </w:rPr>
      </w:pPr>
    </w:p>
    <w:p w:rsidR="006E1A03" w:rsidRDefault="006E1A03" w:rsidP="006E1A03">
      <w:pPr>
        <w:autoSpaceDE w:val="0"/>
        <w:autoSpaceDN w:val="0"/>
        <w:adjustRightInd w:val="0"/>
        <w:ind w:firstLine="709"/>
        <w:jc w:val="center"/>
        <w:rPr>
          <w:b/>
          <w:kern w:val="2"/>
          <w:sz w:val="28"/>
          <w:szCs w:val="28"/>
        </w:rPr>
      </w:pPr>
      <w:r w:rsidRPr="006E1A03">
        <w:rPr>
          <w:b/>
          <w:kern w:val="2"/>
          <w:sz w:val="28"/>
          <w:szCs w:val="28"/>
        </w:rPr>
        <w:t>Минимальные размеры ставок заработной платы по ПКГ</w:t>
      </w:r>
    </w:p>
    <w:p w:rsidR="005A5EE6" w:rsidRDefault="005A5EE6" w:rsidP="006E1A03">
      <w:pPr>
        <w:autoSpaceDE w:val="0"/>
        <w:autoSpaceDN w:val="0"/>
        <w:adjustRightInd w:val="0"/>
        <w:ind w:firstLine="709"/>
        <w:jc w:val="center"/>
        <w:rPr>
          <w:b/>
          <w:kern w:val="2"/>
          <w:sz w:val="28"/>
          <w:szCs w:val="28"/>
        </w:rPr>
      </w:pPr>
    </w:p>
    <w:p w:rsidR="005A5EE6" w:rsidRDefault="005A5EE6" w:rsidP="006E1A03">
      <w:pPr>
        <w:autoSpaceDE w:val="0"/>
        <w:autoSpaceDN w:val="0"/>
        <w:adjustRightInd w:val="0"/>
        <w:ind w:firstLine="709"/>
        <w:jc w:val="center"/>
        <w:rPr>
          <w:b/>
          <w:kern w:val="2"/>
          <w:sz w:val="28"/>
          <w:szCs w:val="28"/>
        </w:rPr>
      </w:pPr>
    </w:p>
    <w:tbl>
      <w:tblPr>
        <w:tblStyle w:val="12"/>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57" w:type="dxa"/>
          <w:right w:w="57" w:type="dxa"/>
        </w:tblCellMar>
        <w:tblLook w:val="0000" w:firstRow="0" w:lastRow="0" w:firstColumn="0" w:lastColumn="0" w:noHBand="0" w:noVBand="0"/>
      </w:tblPr>
      <w:tblGrid>
        <w:gridCol w:w="808"/>
        <w:gridCol w:w="2565"/>
        <w:gridCol w:w="2139"/>
        <w:gridCol w:w="3828"/>
      </w:tblGrid>
      <w:tr w:rsidR="005A5EE6" w:rsidRPr="0046504B" w:rsidTr="00962C2D">
        <w:trPr>
          <w:cnfStyle w:val="000000100000" w:firstRow="0" w:lastRow="0" w:firstColumn="0" w:lastColumn="0" w:oddVBand="0" w:evenVBand="0" w:oddHBand="1" w:evenHBand="0" w:firstRowFirstColumn="0" w:firstRowLastColumn="0" w:lastRowFirstColumn="0" w:lastRowLastColumn="0"/>
          <w:trHeight w:val="349"/>
        </w:trPr>
        <w:tc>
          <w:tcPr>
            <w:cnfStyle w:val="000010000000" w:firstRow="0" w:lastRow="0" w:firstColumn="0" w:lastColumn="0" w:oddVBand="1" w:evenVBand="0" w:oddHBand="0" w:evenHBand="0" w:firstRowFirstColumn="0" w:firstRowLastColumn="0" w:lastRowFirstColumn="0" w:lastRowLastColumn="0"/>
            <w:tcW w:w="818" w:type="dxa"/>
            <w:tcBorders>
              <w:top w:val="none" w:sz="0" w:space="0" w:color="auto"/>
              <w:left w:val="none" w:sz="0" w:space="0" w:color="auto"/>
              <w:bottom w:val="none" w:sz="0" w:space="0" w:color="auto"/>
              <w:right w:val="none" w:sz="0" w:space="0" w:color="auto"/>
            </w:tcBorders>
            <w:noWrap/>
          </w:tcPr>
          <w:p w:rsidR="005A5EE6" w:rsidRPr="0046504B" w:rsidRDefault="005A5EE6" w:rsidP="00962C2D">
            <w:pPr>
              <w:widowControl w:val="0"/>
              <w:autoSpaceDE w:val="0"/>
              <w:autoSpaceDN w:val="0"/>
              <w:adjustRightInd w:val="0"/>
              <w:jc w:val="center"/>
              <w:rPr>
                <w:rFonts w:ascii="Times New Roman" w:hAnsi="Times New Roman" w:cs="Times New Roman"/>
                <w:sz w:val="28"/>
                <w:szCs w:val="28"/>
              </w:rPr>
            </w:pPr>
            <w:r w:rsidRPr="0046504B">
              <w:rPr>
                <w:rFonts w:ascii="Times New Roman" w:hAnsi="Times New Roman" w:cs="Times New Roman"/>
                <w:sz w:val="28"/>
                <w:szCs w:val="28"/>
              </w:rPr>
              <w:t>№</w:t>
            </w:r>
          </w:p>
          <w:p w:rsidR="005A5EE6" w:rsidRPr="0046504B" w:rsidRDefault="005A5EE6" w:rsidP="00962C2D">
            <w:pPr>
              <w:widowControl w:val="0"/>
              <w:autoSpaceDE w:val="0"/>
              <w:autoSpaceDN w:val="0"/>
              <w:adjustRightInd w:val="0"/>
              <w:jc w:val="center"/>
              <w:rPr>
                <w:rFonts w:ascii="Times New Roman" w:hAnsi="Times New Roman" w:cs="Times New Roman"/>
                <w:sz w:val="28"/>
                <w:szCs w:val="28"/>
              </w:rPr>
            </w:pPr>
            <w:r w:rsidRPr="0046504B">
              <w:rPr>
                <w:rFonts w:ascii="Times New Roman" w:hAnsi="Times New Roman" w:cs="Times New Roman"/>
                <w:sz w:val="28"/>
                <w:szCs w:val="28"/>
              </w:rPr>
              <w:t>п/п</w:t>
            </w:r>
          </w:p>
        </w:tc>
        <w:tc>
          <w:tcPr>
            <w:tcW w:w="2601" w:type="dxa"/>
            <w:tcBorders>
              <w:top w:val="none" w:sz="0" w:space="0" w:color="auto"/>
              <w:bottom w:val="none" w:sz="0" w:space="0" w:color="auto"/>
            </w:tcBorders>
            <w:noWrap/>
          </w:tcPr>
          <w:p w:rsidR="005A5EE6" w:rsidRPr="0046504B" w:rsidRDefault="005A5EE6" w:rsidP="00962C2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6504B">
              <w:rPr>
                <w:rFonts w:ascii="Times New Roman" w:hAnsi="Times New Roman" w:cs="Times New Roman"/>
                <w:sz w:val="28"/>
                <w:szCs w:val="28"/>
              </w:rPr>
              <w:t>Профессиональные квалификационные группы</w:t>
            </w:r>
          </w:p>
        </w:tc>
        <w:tc>
          <w:tcPr>
            <w:cnfStyle w:val="000010000000" w:firstRow="0" w:lastRow="0" w:firstColumn="0" w:lastColumn="0" w:oddVBand="1" w:evenVBand="0" w:oddHBand="0" w:evenHBand="0" w:firstRowFirstColumn="0" w:firstRowLastColumn="0" w:lastRowFirstColumn="0" w:lastRowLastColumn="0"/>
            <w:tcW w:w="2168" w:type="dxa"/>
            <w:tcBorders>
              <w:top w:val="none" w:sz="0" w:space="0" w:color="auto"/>
              <w:left w:val="none" w:sz="0" w:space="0" w:color="auto"/>
              <w:bottom w:val="none" w:sz="0" w:space="0" w:color="auto"/>
              <w:right w:val="none" w:sz="0" w:space="0" w:color="auto"/>
            </w:tcBorders>
            <w:noWrap/>
          </w:tcPr>
          <w:p w:rsidR="005A5EE6" w:rsidRPr="0046504B" w:rsidRDefault="005A5EE6" w:rsidP="00962C2D">
            <w:pPr>
              <w:widowControl w:val="0"/>
              <w:autoSpaceDE w:val="0"/>
              <w:autoSpaceDN w:val="0"/>
              <w:adjustRightInd w:val="0"/>
              <w:jc w:val="center"/>
              <w:outlineLvl w:val="0"/>
              <w:rPr>
                <w:rFonts w:ascii="Times New Roman" w:hAnsi="Times New Roman" w:cs="Times New Roman"/>
                <w:sz w:val="28"/>
                <w:szCs w:val="28"/>
              </w:rPr>
            </w:pPr>
            <w:r w:rsidRPr="0046504B">
              <w:rPr>
                <w:rFonts w:ascii="Times New Roman" w:hAnsi="Times New Roman" w:cs="Times New Roman"/>
                <w:sz w:val="28"/>
                <w:szCs w:val="28"/>
              </w:rPr>
              <w:t>Минимальный размер ставки заработной платы (рублей)</w:t>
            </w:r>
          </w:p>
        </w:tc>
        <w:tc>
          <w:tcPr>
            <w:tcW w:w="3882" w:type="dxa"/>
            <w:tcBorders>
              <w:top w:val="none" w:sz="0" w:space="0" w:color="auto"/>
              <w:bottom w:val="none" w:sz="0" w:space="0" w:color="auto"/>
              <w:right w:val="none" w:sz="0" w:space="0" w:color="auto"/>
            </w:tcBorders>
            <w:noWrap/>
          </w:tcPr>
          <w:p w:rsidR="005A5EE6" w:rsidRPr="0046504B" w:rsidRDefault="005A5EE6" w:rsidP="00962C2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6504B">
              <w:rPr>
                <w:rFonts w:ascii="Times New Roman" w:hAnsi="Times New Roman" w:cs="Times New Roman"/>
                <w:sz w:val="28"/>
                <w:szCs w:val="28"/>
              </w:rPr>
              <w:t>Наименование профессии</w:t>
            </w:r>
          </w:p>
        </w:tc>
      </w:tr>
      <w:tr w:rsidR="005A5EE6" w:rsidRPr="0046504B" w:rsidTr="00962C2D">
        <w:trPr>
          <w:trHeight w:val="349"/>
        </w:trPr>
        <w:tc>
          <w:tcPr>
            <w:cnfStyle w:val="000010000000" w:firstRow="0" w:lastRow="0" w:firstColumn="0" w:lastColumn="0" w:oddVBand="1" w:evenVBand="0" w:oddHBand="0" w:evenHBand="0" w:firstRowFirstColumn="0" w:firstRowLastColumn="0" w:lastRowFirstColumn="0" w:lastRowLastColumn="0"/>
            <w:tcW w:w="818" w:type="dxa"/>
            <w:tcBorders>
              <w:left w:val="none" w:sz="0" w:space="0" w:color="auto"/>
              <w:right w:val="none" w:sz="0" w:space="0" w:color="auto"/>
            </w:tcBorders>
            <w:noWrap/>
          </w:tcPr>
          <w:p w:rsidR="005A5EE6" w:rsidRPr="0046504B" w:rsidRDefault="005A5EE6" w:rsidP="00962C2D">
            <w:pPr>
              <w:widowControl w:val="0"/>
              <w:autoSpaceDE w:val="0"/>
              <w:autoSpaceDN w:val="0"/>
              <w:adjustRightInd w:val="0"/>
              <w:jc w:val="center"/>
              <w:rPr>
                <w:rFonts w:ascii="Times New Roman" w:hAnsi="Times New Roman" w:cs="Times New Roman"/>
                <w:sz w:val="28"/>
                <w:szCs w:val="28"/>
              </w:rPr>
            </w:pPr>
            <w:r w:rsidRPr="0046504B">
              <w:rPr>
                <w:rFonts w:ascii="Times New Roman" w:hAnsi="Times New Roman" w:cs="Times New Roman"/>
                <w:sz w:val="28"/>
                <w:szCs w:val="28"/>
              </w:rPr>
              <w:t>1</w:t>
            </w:r>
          </w:p>
        </w:tc>
        <w:tc>
          <w:tcPr>
            <w:tcW w:w="2601" w:type="dxa"/>
            <w:noWrap/>
          </w:tcPr>
          <w:p w:rsidR="005A5EE6" w:rsidRPr="0046504B" w:rsidRDefault="005A5EE6" w:rsidP="00962C2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6504B">
              <w:rPr>
                <w:rFonts w:ascii="Times New Roman" w:hAnsi="Times New Roman" w:cs="Times New Roman"/>
                <w:sz w:val="28"/>
                <w:szCs w:val="28"/>
              </w:rPr>
              <w:t>2</w:t>
            </w:r>
          </w:p>
        </w:tc>
        <w:tc>
          <w:tcPr>
            <w:cnfStyle w:val="000010000000" w:firstRow="0" w:lastRow="0" w:firstColumn="0" w:lastColumn="0" w:oddVBand="1" w:evenVBand="0" w:oddHBand="0" w:evenHBand="0" w:firstRowFirstColumn="0" w:firstRowLastColumn="0" w:lastRowFirstColumn="0" w:lastRowLastColumn="0"/>
            <w:tcW w:w="2168" w:type="dxa"/>
            <w:tcBorders>
              <w:left w:val="none" w:sz="0" w:space="0" w:color="auto"/>
              <w:right w:val="none" w:sz="0" w:space="0" w:color="auto"/>
            </w:tcBorders>
            <w:noWrap/>
          </w:tcPr>
          <w:p w:rsidR="005A5EE6" w:rsidRPr="0046504B" w:rsidRDefault="005A5EE6" w:rsidP="00962C2D">
            <w:pPr>
              <w:widowControl w:val="0"/>
              <w:autoSpaceDE w:val="0"/>
              <w:autoSpaceDN w:val="0"/>
              <w:adjustRightInd w:val="0"/>
              <w:jc w:val="center"/>
              <w:outlineLvl w:val="0"/>
              <w:rPr>
                <w:rFonts w:ascii="Times New Roman" w:hAnsi="Times New Roman" w:cs="Times New Roman"/>
                <w:sz w:val="28"/>
                <w:szCs w:val="28"/>
              </w:rPr>
            </w:pPr>
            <w:r w:rsidRPr="0046504B">
              <w:rPr>
                <w:rFonts w:ascii="Times New Roman" w:hAnsi="Times New Roman" w:cs="Times New Roman"/>
                <w:sz w:val="28"/>
                <w:szCs w:val="28"/>
              </w:rPr>
              <w:t>3</w:t>
            </w:r>
          </w:p>
        </w:tc>
        <w:tc>
          <w:tcPr>
            <w:tcW w:w="3882" w:type="dxa"/>
            <w:noWrap/>
          </w:tcPr>
          <w:p w:rsidR="005A5EE6" w:rsidRPr="0046504B" w:rsidRDefault="005A5EE6" w:rsidP="00962C2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6504B">
              <w:rPr>
                <w:rFonts w:ascii="Times New Roman" w:hAnsi="Times New Roman" w:cs="Times New Roman"/>
                <w:sz w:val="28"/>
                <w:szCs w:val="28"/>
              </w:rPr>
              <w:t>4</w:t>
            </w:r>
          </w:p>
        </w:tc>
      </w:tr>
      <w:tr w:rsidR="005A5EE6" w:rsidRPr="0046504B" w:rsidTr="00962C2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8" w:type="dxa"/>
            <w:tcBorders>
              <w:top w:val="none" w:sz="0" w:space="0" w:color="auto"/>
              <w:left w:val="none" w:sz="0" w:space="0" w:color="auto"/>
              <w:bottom w:val="none" w:sz="0" w:space="0" w:color="auto"/>
              <w:right w:val="none" w:sz="0" w:space="0" w:color="auto"/>
            </w:tcBorders>
            <w:noWrap/>
          </w:tcPr>
          <w:p w:rsidR="005A5EE6" w:rsidRPr="0046504B" w:rsidRDefault="005A5EE6" w:rsidP="00962C2D">
            <w:pPr>
              <w:widowControl w:val="0"/>
              <w:autoSpaceDE w:val="0"/>
              <w:autoSpaceDN w:val="0"/>
              <w:adjustRightInd w:val="0"/>
              <w:jc w:val="center"/>
              <w:rPr>
                <w:rFonts w:ascii="Times New Roman" w:hAnsi="Times New Roman" w:cs="Times New Roman"/>
                <w:sz w:val="28"/>
                <w:szCs w:val="28"/>
              </w:rPr>
            </w:pPr>
            <w:r w:rsidRPr="0046504B">
              <w:rPr>
                <w:rFonts w:ascii="Times New Roman" w:hAnsi="Times New Roman" w:cs="Times New Roman"/>
                <w:sz w:val="28"/>
                <w:szCs w:val="28"/>
              </w:rPr>
              <w:t>1.</w:t>
            </w:r>
          </w:p>
        </w:tc>
        <w:tc>
          <w:tcPr>
            <w:tcW w:w="2601" w:type="dxa"/>
            <w:tcBorders>
              <w:top w:val="none" w:sz="0" w:space="0" w:color="auto"/>
              <w:bottom w:val="none" w:sz="0" w:space="0" w:color="auto"/>
            </w:tcBorders>
            <w:noWrap/>
          </w:tcPr>
          <w:p w:rsidR="005A5EE6" w:rsidRPr="0046504B" w:rsidRDefault="005A5EE6" w:rsidP="00962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6504B">
              <w:rPr>
                <w:rFonts w:ascii="Times New Roman" w:hAnsi="Times New Roman" w:cs="Times New Roman"/>
                <w:sz w:val="28"/>
                <w:szCs w:val="28"/>
              </w:rPr>
              <w:t>ПКГ «Общеотрасле</w:t>
            </w:r>
            <w:r w:rsidRPr="0046504B">
              <w:rPr>
                <w:rFonts w:ascii="Times New Roman" w:hAnsi="Times New Roman" w:cs="Times New Roman"/>
                <w:sz w:val="28"/>
                <w:szCs w:val="28"/>
              </w:rPr>
              <w:softHyphen/>
              <w:t>вые профессии рабочих второго уровня»:</w:t>
            </w:r>
          </w:p>
        </w:tc>
        <w:tc>
          <w:tcPr>
            <w:cnfStyle w:val="000010000000" w:firstRow="0" w:lastRow="0" w:firstColumn="0" w:lastColumn="0" w:oddVBand="1" w:evenVBand="0" w:oddHBand="0" w:evenHBand="0" w:firstRowFirstColumn="0" w:firstRowLastColumn="0" w:lastRowFirstColumn="0" w:lastRowLastColumn="0"/>
            <w:tcW w:w="2168" w:type="dxa"/>
            <w:tcBorders>
              <w:top w:val="none" w:sz="0" w:space="0" w:color="auto"/>
              <w:left w:val="none" w:sz="0" w:space="0" w:color="auto"/>
              <w:bottom w:val="none" w:sz="0" w:space="0" w:color="auto"/>
              <w:right w:val="none" w:sz="0" w:space="0" w:color="auto"/>
            </w:tcBorders>
            <w:noWrap/>
          </w:tcPr>
          <w:p w:rsidR="005A5EE6" w:rsidRPr="0046504B" w:rsidRDefault="005A5EE6" w:rsidP="00962C2D">
            <w:pPr>
              <w:widowControl w:val="0"/>
              <w:autoSpaceDE w:val="0"/>
              <w:autoSpaceDN w:val="0"/>
              <w:adjustRightInd w:val="0"/>
              <w:jc w:val="center"/>
              <w:rPr>
                <w:rFonts w:ascii="Times New Roman" w:hAnsi="Times New Roman" w:cs="Times New Roman"/>
                <w:sz w:val="28"/>
                <w:szCs w:val="28"/>
              </w:rPr>
            </w:pPr>
          </w:p>
        </w:tc>
        <w:tc>
          <w:tcPr>
            <w:tcW w:w="3882" w:type="dxa"/>
            <w:tcBorders>
              <w:top w:val="none" w:sz="0" w:space="0" w:color="auto"/>
              <w:bottom w:val="none" w:sz="0" w:space="0" w:color="auto"/>
              <w:right w:val="none" w:sz="0" w:space="0" w:color="auto"/>
            </w:tcBorders>
            <w:noWrap/>
          </w:tcPr>
          <w:p w:rsidR="005A5EE6" w:rsidRPr="0046504B" w:rsidRDefault="005A5EE6" w:rsidP="00962C2D">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r w:rsidR="005A5EE6" w:rsidRPr="0046504B" w:rsidTr="00962C2D">
        <w:tc>
          <w:tcPr>
            <w:cnfStyle w:val="000010000000" w:firstRow="0" w:lastRow="0" w:firstColumn="0" w:lastColumn="0" w:oddVBand="1" w:evenVBand="0" w:oddHBand="0" w:evenHBand="0" w:firstRowFirstColumn="0" w:firstRowLastColumn="0" w:lastRowFirstColumn="0" w:lastRowLastColumn="0"/>
            <w:tcW w:w="818" w:type="dxa"/>
            <w:tcBorders>
              <w:left w:val="none" w:sz="0" w:space="0" w:color="auto"/>
              <w:right w:val="none" w:sz="0" w:space="0" w:color="auto"/>
            </w:tcBorders>
            <w:noWrap/>
          </w:tcPr>
          <w:p w:rsidR="005A5EE6" w:rsidRPr="0046504B" w:rsidRDefault="005A5EE6" w:rsidP="00962C2D">
            <w:pPr>
              <w:widowControl w:val="0"/>
              <w:autoSpaceDE w:val="0"/>
              <w:autoSpaceDN w:val="0"/>
              <w:adjustRightInd w:val="0"/>
              <w:jc w:val="center"/>
              <w:rPr>
                <w:rFonts w:ascii="Times New Roman" w:hAnsi="Times New Roman" w:cs="Times New Roman"/>
                <w:sz w:val="28"/>
                <w:szCs w:val="28"/>
              </w:rPr>
            </w:pPr>
            <w:r w:rsidRPr="0046504B">
              <w:rPr>
                <w:rFonts w:ascii="Times New Roman" w:hAnsi="Times New Roman" w:cs="Times New Roman"/>
                <w:sz w:val="28"/>
                <w:szCs w:val="28"/>
              </w:rPr>
              <w:t>1.1.</w:t>
            </w:r>
          </w:p>
        </w:tc>
        <w:tc>
          <w:tcPr>
            <w:tcW w:w="2601" w:type="dxa"/>
            <w:noWrap/>
          </w:tcPr>
          <w:p w:rsidR="005A5EE6" w:rsidRPr="0046504B" w:rsidRDefault="005A5EE6" w:rsidP="00962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6504B">
              <w:rPr>
                <w:rFonts w:ascii="Times New Roman" w:hAnsi="Times New Roman" w:cs="Times New Roman"/>
                <w:sz w:val="28"/>
                <w:szCs w:val="28"/>
              </w:rPr>
              <w:t>1-й квалификацион</w:t>
            </w:r>
            <w:r w:rsidRPr="0046504B">
              <w:rPr>
                <w:rFonts w:ascii="Times New Roman" w:hAnsi="Times New Roman" w:cs="Times New Roman"/>
                <w:sz w:val="28"/>
                <w:szCs w:val="28"/>
              </w:rPr>
              <w:softHyphen/>
              <w:t>ный уровень:</w:t>
            </w:r>
          </w:p>
        </w:tc>
        <w:tc>
          <w:tcPr>
            <w:cnfStyle w:val="000010000000" w:firstRow="0" w:lastRow="0" w:firstColumn="0" w:lastColumn="0" w:oddVBand="1" w:evenVBand="0" w:oddHBand="0" w:evenHBand="0" w:firstRowFirstColumn="0" w:firstRowLastColumn="0" w:lastRowFirstColumn="0" w:lastRowLastColumn="0"/>
            <w:tcW w:w="2168" w:type="dxa"/>
            <w:tcBorders>
              <w:left w:val="none" w:sz="0" w:space="0" w:color="auto"/>
              <w:right w:val="none" w:sz="0" w:space="0" w:color="auto"/>
            </w:tcBorders>
            <w:noWrap/>
          </w:tcPr>
          <w:p w:rsidR="005A5EE6" w:rsidRPr="0046504B" w:rsidRDefault="005A5EE6" w:rsidP="00962C2D">
            <w:pPr>
              <w:widowControl w:val="0"/>
              <w:autoSpaceDE w:val="0"/>
              <w:autoSpaceDN w:val="0"/>
              <w:adjustRightInd w:val="0"/>
              <w:jc w:val="center"/>
              <w:rPr>
                <w:rFonts w:ascii="Times New Roman" w:hAnsi="Times New Roman" w:cs="Times New Roman"/>
                <w:sz w:val="28"/>
                <w:szCs w:val="28"/>
              </w:rPr>
            </w:pPr>
          </w:p>
        </w:tc>
        <w:tc>
          <w:tcPr>
            <w:tcW w:w="3882" w:type="dxa"/>
            <w:vMerge w:val="restart"/>
            <w:noWrap/>
          </w:tcPr>
          <w:p w:rsidR="005A5EE6" w:rsidRPr="0046504B" w:rsidRDefault="005A5EE6" w:rsidP="00962C2D">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6504B">
              <w:rPr>
                <w:rFonts w:ascii="Times New Roman" w:hAnsi="Times New Roman" w:cs="Times New Roman"/>
                <w:sz w:val="28"/>
                <w:szCs w:val="28"/>
              </w:rPr>
              <w:t>наименования профессий рабочих, по которым преду</w:t>
            </w:r>
            <w:r w:rsidRPr="0046504B">
              <w:rPr>
                <w:rFonts w:ascii="Times New Roman" w:hAnsi="Times New Roman" w:cs="Times New Roman"/>
                <w:sz w:val="28"/>
                <w:szCs w:val="28"/>
              </w:rPr>
              <w:softHyphen/>
              <w:t>смотрено присвоение 4-го и 5-го квалификационных разрядов в соответствии с Единым тарифно-квалификационным справочником работ и профессий рабочих; водитель автомобиля</w:t>
            </w:r>
          </w:p>
        </w:tc>
      </w:tr>
      <w:tr w:rsidR="005A5EE6" w:rsidRPr="0046504B" w:rsidTr="00962C2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8" w:type="dxa"/>
            <w:tcBorders>
              <w:top w:val="none" w:sz="0" w:space="0" w:color="auto"/>
              <w:left w:val="none" w:sz="0" w:space="0" w:color="auto"/>
              <w:bottom w:val="none" w:sz="0" w:space="0" w:color="auto"/>
              <w:right w:val="none" w:sz="0" w:space="0" w:color="auto"/>
            </w:tcBorders>
            <w:noWrap/>
          </w:tcPr>
          <w:p w:rsidR="005A5EE6" w:rsidRPr="0046504B" w:rsidRDefault="005A5EE6" w:rsidP="00962C2D">
            <w:pPr>
              <w:widowControl w:val="0"/>
              <w:autoSpaceDE w:val="0"/>
              <w:autoSpaceDN w:val="0"/>
              <w:adjustRightInd w:val="0"/>
              <w:jc w:val="center"/>
              <w:rPr>
                <w:rFonts w:ascii="Times New Roman" w:hAnsi="Times New Roman" w:cs="Times New Roman"/>
                <w:sz w:val="28"/>
                <w:szCs w:val="28"/>
              </w:rPr>
            </w:pPr>
            <w:r w:rsidRPr="0046504B">
              <w:rPr>
                <w:rFonts w:ascii="Times New Roman" w:hAnsi="Times New Roman" w:cs="Times New Roman"/>
                <w:sz w:val="28"/>
                <w:szCs w:val="28"/>
              </w:rPr>
              <w:t>1.1.1.</w:t>
            </w:r>
          </w:p>
        </w:tc>
        <w:tc>
          <w:tcPr>
            <w:tcW w:w="2601" w:type="dxa"/>
            <w:tcBorders>
              <w:top w:val="none" w:sz="0" w:space="0" w:color="auto"/>
              <w:bottom w:val="none" w:sz="0" w:space="0" w:color="auto"/>
            </w:tcBorders>
            <w:noWrap/>
          </w:tcPr>
          <w:p w:rsidR="005A5EE6" w:rsidRPr="0046504B" w:rsidRDefault="005A5EE6" w:rsidP="00962C2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46504B">
              <w:rPr>
                <w:rFonts w:ascii="Times New Roman" w:hAnsi="Times New Roman" w:cs="Times New Roman"/>
                <w:sz w:val="28"/>
                <w:szCs w:val="28"/>
              </w:rPr>
              <w:t>4-й квалификацион</w:t>
            </w:r>
            <w:r w:rsidRPr="0046504B">
              <w:rPr>
                <w:rFonts w:ascii="Times New Roman" w:hAnsi="Times New Roman" w:cs="Times New Roman"/>
                <w:sz w:val="28"/>
                <w:szCs w:val="28"/>
              </w:rPr>
              <w:softHyphen/>
              <w:t>ный разряд;</w:t>
            </w:r>
          </w:p>
        </w:tc>
        <w:tc>
          <w:tcPr>
            <w:cnfStyle w:val="000010000000" w:firstRow="0" w:lastRow="0" w:firstColumn="0" w:lastColumn="0" w:oddVBand="1" w:evenVBand="0" w:oddHBand="0" w:evenHBand="0" w:firstRowFirstColumn="0" w:firstRowLastColumn="0" w:lastRowFirstColumn="0" w:lastRowLastColumn="0"/>
            <w:tcW w:w="2168" w:type="dxa"/>
            <w:tcBorders>
              <w:top w:val="none" w:sz="0" w:space="0" w:color="auto"/>
              <w:left w:val="none" w:sz="0" w:space="0" w:color="auto"/>
              <w:bottom w:val="none" w:sz="0" w:space="0" w:color="auto"/>
              <w:right w:val="none" w:sz="0" w:space="0" w:color="auto"/>
            </w:tcBorders>
            <w:noWrap/>
          </w:tcPr>
          <w:p w:rsidR="005A5EE6" w:rsidRPr="0046504B" w:rsidRDefault="005A5EE6" w:rsidP="00962C2D">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5453</w:t>
            </w:r>
          </w:p>
        </w:tc>
        <w:tc>
          <w:tcPr>
            <w:tcW w:w="3882" w:type="dxa"/>
            <w:vMerge/>
            <w:tcBorders>
              <w:top w:val="none" w:sz="0" w:space="0" w:color="auto"/>
              <w:bottom w:val="none" w:sz="0" w:space="0" w:color="auto"/>
              <w:right w:val="none" w:sz="0" w:space="0" w:color="auto"/>
            </w:tcBorders>
            <w:noWrap/>
          </w:tcPr>
          <w:p w:rsidR="005A5EE6" w:rsidRPr="0046504B" w:rsidRDefault="005A5EE6" w:rsidP="00962C2D">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r w:rsidR="005A5EE6" w:rsidRPr="0046504B" w:rsidTr="00962C2D">
        <w:tc>
          <w:tcPr>
            <w:cnfStyle w:val="000010000000" w:firstRow="0" w:lastRow="0" w:firstColumn="0" w:lastColumn="0" w:oddVBand="1" w:evenVBand="0" w:oddHBand="0" w:evenHBand="0" w:firstRowFirstColumn="0" w:firstRowLastColumn="0" w:lastRowFirstColumn="0" w:lastRowLastColumn="0"/>
            <w:tcW w:w="818" w:type="dxa"/>
            <w:tcBorders>
              <w:left w:val="none" w:sz="0" w:space="0" w:color="auto"/>
              <w:bottom w:val="none" w:sz="0" w:space="0" w:color="auto"/>
              <w:right w:val="none" w:sz="0" w:space="0" w:color="auto"/>
            </w:tcBorders>
            <w:noWrap/>
          </w:tcPr>
          <w:p w:rsidR="005A5EE6" w:rsidRPr="0046504B" w:rsidRDefault="005A5EE6" w:rsidP="00962C2D">
            <w:pPr>
              <w:widowControl w:val="0"/>
              <w:autoSpaceDE w:val="0"/>
              <w:autoSpaceDN w:val="0"/>
              <w:adjustRightInd w:val="0"/>
              <w:jc w:val="center"/>
              <w:rPr>
                <w:rFonts w:ascii="Times New Roman" w:hAnsi="Times New Roman" w:cs="Times New Roman"/>
                <w:sz w:val="28"/>
                <w:szCs w:val="28"/>
              </w:rPr>
            </w:pPr>
            <w:r w:rsidRPr="0046504B">
              <w:rPr>
                <w:rFonts w:ascii="Times New Roman" w:hAnsi="Times New Roman" w:cs="Times New Roman"/>
                <w:sz w:val="28"/>
                <w:szCs w:val="28"/>
              </w:rPr>
              <w:t>1.1.2.</w:t>
            </w:r>
          </w:p>
        </w:tc>
        <w:tc>
          <w:tcPr>
            <w:tcW w:w="2601" w:type="dxa"/>
            <w:noWrap/>
          </w:tcPr>
          <w:p w:rsidR="005A5EE6" w:rsidRPr="0046504B" w:rsidRDefault="005A5EE6" w:rsidP="00962C2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46504B">
              <w:rPr>
                <w:rFonts w:ascii="Times New Roman" w:hAnsi="Times New Roman" w:cs="Times New Roman"/>
                <w:sz w:val="28"/>
                <w:szCs w:val="28"/>
              </w:rPr>
              <w:t>5-й квалификацион</w:t>
            </w:r>
            <w:r w:rsidRPr="0046504B">
              <w:rPr>
                <w:rFonts w:ascii="Times New Roman" w:hAnsi="Times New Roman" w:cs="Times New Roman"/>
                <w:sz w:val="28"/>
                <w:szCs w:val="28"/>
              </w:rPr>
              <w:softHyphen/>
              <w:t>ный разряд</w:t>
            </w:r>
          </w:p>
        </w:tc>
        <w:tc>
          <w:tcPr>
            <w:cnfStyle w:val="000010000000" w:firstRow="0" w:lastRow="0" w:firstColumn="0" w:lastColumn="0" w:oddVBand="1" w:evenVBand="0" w:oddHBand="0" w:evenHBand="0" w:firstRowFirstColumn="0" w:firstRowLastColumn="0" w:lastRowFirstColumn="0" w:lastRowLastColumn="0"/>
            <w:tcW w:w="2168" w:type="dxa"/>
            <w:tcBorders>
              <w:left w:val="none" w:sz="0" w:space="0" w:color="auto"/>
              <w:bottom w:val="none" w:sz="0" w:space="0" w:color="auto"/>
              <w:right w:val="none" w:sz="0" w:space="0" w:color="auto"/>
            </w:tcBorders>
            <w:noWrap/>
          </w:tcPr>
          <w:p w:rsidR="005A5EE6" w:rsidRPr="0046504B" w:rsidRDefault="005A5EE6" w:rsidP="00962C2D">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5770</w:t>
            </w:r>
          </w:p>
        </w:tc>
        <w:tc>
          <w:tcPr>
            <w:tcW w:w="3882" w:type="dxa"/>
            <w:vMerge/>
            <w:noWrap/>
          </w:tcPr>
          <w:p w:rsidR="005A5EE6" w:rsidRPr="0046504B" w:rsidRDefault="005A5EE6" w:rsidP="00962C2D">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r>
    </w:tbl>
    <w:p w:rsidR="005A5EE6" w:rsidRPr="006E1A03" w:rsidRDefault="005A5EE6" w:rsidP="005A5EE6">
      <w:pPr>
        <w:autoSpaceDE w:val="0"/>
        <w:autoSpaceDN w:val="0"/>
        <w:adjustRightInd w:val="0"/>
        <w:rPr>
          <w:b/>
          <w:kern w:val="2"/>
          <w:sz w:val="28"/>
          <w:szCs w:val="28"/>
        </w:rPr>
      </w:pPr>
    </w:p>
    <w:p w:rsidR="006E1A03" w:rsidRPr="005A5EE6" w:rsidRDefault="006E1A03" w:rsidP="005A5EE6">
      <w:pPr>
        <w:autoSpaceDE w:val="0"/>
        <w:autoSpaceDN w:val="0"/>
        <w:adjustRightInd w:val="0"/>
        <w:ind w:firstLine="709"/>
        <w:jc w:val="both"/>
        <w:rPr>
          <w:kern w:val="2"/>
          <w:sz w:val="28"/>
          <w:szCs w:val="28"/>
        </w:rPr>
      </w:pPr>
      <w:r w:rsidRPr="006E1A03">
        <w:rPr>
          <w:kern w:val="2"/>
          <w:sz w:val="28"/>
          <w:szCs w:val="28"/>
        </w:rPr>
        <w:t xml:space="preserve">2.2.4. Минимальные размеры должностных окладов работников, занимающих должности руководителей структурных подразделений, специалистов и служащих, не вошедшие в ПКГ, утвержденные приказами </w:t>
      </w:r>
      <w:proofErr w:type="spellStart"/>
      <w:r w:rsidRPr="006E1A03">
        <w:rPr>
          <w:kern w:val="2"/>
          <w:sz w:val="28"/>
          <w:szCs w:val="28"/>
        </w:rPr>
        <w:t>Минздравсоцразвития</w:t>
      </w:r>
      <w:proofErr w:type="spellEnd"/>
      <w:r w:rsidRPr="006E1A03">
        <w:rPr>
          <w:kern w:val="2"/>
          <w:sz w:val="28"/>
          <w:szCs w:val="28"/>
        </w:rPr>
        <w:t xml:space="preserve"> России, приведены в таблице № 4.</w:t>
      </w:r>
    </w:p>
    <w:p w:rsidR="006E1A03" w:rsidRPr="006E1A03" w:rsidRDefault="006E1A03" w:rsidP="006E1A03">
      <w:pPr>
        <w:widowControl w:val="0"/>
        <w:autoSpaceDE w:val="0"/>
        <w:autoSpaceDN w:val="0"/>
        <w:adjustRightInd w:val="0"/>
        <w:spacing w:line="235" w:lineRule="auto"/>
        <w:contextualSpacing/>
        <w:jc w:val="center"/>
        <w:rPr>
          <w:b/>
          <w:sz w:val="28"/>
          <w:szCs w:val="28"/>
          <w:lang w:eastAsia="en-US"/>
        </w:rPr>
      </w:pPr>
    </w:p>
    <w:p w:rsidR="006E1A03" w:rsidRPr="006E1A03" w:rsidRDefault="006E1A03" w:rsidP="006E1A03">
      <w:pPr>
        <w:widowControl w:val="0"/>
        <w:autoSpaceDE w:val="0"/>
        <w:autoSpaceDN w:val="0"/>
        <w:adjustRightInd w:val="0"/>
        <w:spacing w:line="235" w:lineRule="auto"/>
        <w:contextualSpacing/>
        <w:jc w:val="center"/>
        <w:rPr>
          <w:b/>
          <w:sz w:val="28"/>
          <w:szCs w:val="28"/>
          <w:lang w:eastAsia="en-US"/>
        </w:rPr>
      </w:pPr>
      <w:r w:rsidRPr="006E1A03">
        <w:rPr>
          <w:b/>
          <w:sz w:val="28"/>
          <w:szCs w:val="28"/>
          <w:lang w:eastAsia="en-US"/>
        </w:rPr>
        <w:t xml:space="preserve">Минимальные размеры должностных </w:t>
      </w:r>
    </w:p>
    <w:p w:rsidR="006E1A03" w:rsidRPr="006E1A03" w:rsidRDefault="006E1A03" w:rsidP="006E1A03">
      <w:pPr>
        <w:widowControl w:val="0"/>
        <w:autoSpaceDE w:val="0"/>
        <w:autoSpaceDN w:val="0"/>
        <w:adjustRightInd w:val="0"/>
        <w:spacing w:line="235" w:lineRule="auto"/>
        <w:contextualSpacing/>
        <w:jc w:val="center"/>
        <w:rPr>
          <w:b/>
          <w:sz w:val="28"/>
          <w:szCs w:val="28"/>
          <w:lang w:eastAsia="en-US"/>
        </w:rPr>
      </w:pPr>
      <w:r w:rsidRPr="006E1A03">
        <w:rPr>
          <w:b/>
          <w:sz w:val="28"/>
          <w:szCs w:val="28"/>
          <w:lang w:eastAsia="en-US"/>
        </w:rPr>
        <w:t>окладов работников, замещающих должности руководителей структурных подразделений, специалистов и служащих, не вошедшие в ПКГ</w:t>
      </w:r>
    </w:p>
    <w:p w:rsidR="006E1A03" w:rsidRPr="006E1A03" w:rsidRDefault="006E1A03" w:rsidP="006E1A03">
      <w:pPr>
        <w:ind w:right="113"/>
        <w:jc w:val="center"/>
        <w:rPr>
          <w:sz w:val="28"/>
          <w:szCs w:val="28"/>
        </w:rPr>
      </w:pPr>
    </w:p>
    <w:p w:rsidR="006E1A03" w:rsidRPr="006E1A03" w:rsidRDefault="006E1A03" w:rsidP="006E1A03">
      <w:pPr>
        <w:ind w:right="113"/>
        <w:jc w:val="right"/>
        <w:rPr>
          <w:b/>
          <w:sz w:val="28"/>
          <w:szCs w:val="28"/>
        </w:rPr>
      </w:pPr>
      <w:r w:rsidRPr="006E1A03">
        <w:rPr>
          <w:sz w:val="28"/>
          <w:szCs w:val="28"/>
        </w:rPr>
        <w:t xml:space="preserve">                             </w:t>
      </w:r>
      <w:r w:rsidRPr="006E1A03">
        <w:rPr>
          <w:b/>
          <w:sz w:val="28"/>
          <w:szCs w:val="28"/>
        </w:rPr>
        <w:t>Таблица № 4</w:t>
      </w:r>
    </w:p>
    <w:p w:rsidR="006E1A03" w:rsidRPr="006E1A03" w:rsidRDefault="006E1A03" w:rsidP="006E1A03">
      <w:pPr>
        <w:ind w:right="113"/>
        <w:jc w:val="center"/>
        <w:rPr>
          <w:sz w:val="28"/>
          <w:szCs w:val="2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2" w:type="dxa"/>
          <w:right w:w="62" w:type="dxa"/>
        </w:tblCellMar>
        <w:tblLook w:val="0000" w:firstRow="0" w:lastRow="0" w:firstColumn="0" w:lastColumn="0" w:noHBand="0" w:noVBand="0"/>
      </w:tblPr>
      <w:tblGrid>
        <w:gridCol w:w="800"/>
        <w:gridCol w:w="4876"/>
        <w:gridCol w:w="3664"/>
      </w:tblGrid>
      <w:tr w:rsidR="005A5EE6" w:rsidRPr="00F64FCD" w:rsidTr="00962C2D">
        <w:trPr>
          <w:trHeight w:val="226"/>
          <w:tblHeader/>
        </w:trPr>
        <w:tc>
          <w:tcPr>
            <w:tcW w:w="829" w:type="dxa"/>
          </w:tcPr>
          <w:p w:rsidR="005A5EE6" w:rsidRPr="00F64FCD" w:rsidRDefault="005A5EE6" w:rsidP="00962C2D">
            <w:pPr>
              <w:widowControl w:val="0"/>
              <w:autoSpaceDE w:val="0"/>
              <w:autoSpaceDN w:val="0"/>
              <w:adjustRightInd w:val="0"/>
              <w:spacing w:line="235" w:lineRule="auto"/>
              <w:jc w:val="center"/>
              <w:rPr>
                <w:sz w:val="28"/>
                <w:szCs w:val="28"/>
              </w:rPr>
            </w:pPr>
            <w:r w:rsidRPr="00F64FCD">
              <w:rPr>
                <w:sz w:val="28"/>
                <w:szCs w:val="28"/>
              </w:rPr>
              <w:t>№</w:t>
            </w:r>
          </w:p>
          <w:p w:rsidR="005A5EE6" w:rsidRPr="00F64FCD" w:rsidRDefault="005A5EE6" w:rsidP="00962C2D">
            <w:pPr>
              <w:widowControl w:val="0"/>
              <w:autoSpaceDE w:val="0"/>
              <w:autoSpaceDN w:val="0"/>
              <w:adjustRightInd w:val="0"/>
              <w:spacing w:line="235" w:lineRule="auto"/>
              <w:jc w:val="center"/>
              <w:rPr>
                <w:sz w:val="28"/>
                <w:szCs w:val="28"/>
                <w:lang w:eastAsia="en-US"/>
              </w:rPr>
            </w:pPr>
            <w:r w:rsidRPr="00F64FCD">
              <w:rPr>
                <w:sz w:val="28"/>
                <w:szCs w:val="28"/>
              </w:rPr>
              <w:t>п/п</w:t>
            </w:r>
          </w:p>
        </w:tc>
        <w:tc>
          <w:tcPr>
            <w:tcW w:w="5086" w:type="dxa"/>
          </w:tcPr>
          <w:p w:rsidR="005A5EE6" w:rsidRPr="00F64FCD" w:rsidRDefault="005A5EE6" w:rsidP="00962C2D">
            <w:pPr>
              <w:widowControl w:val="0"/>
              <w:autoSpaceDE w:val="0"/>
              <w:autoSpaceDN w:val="0"/>
              <w:adjustRightInd w:val="0"/>
              <w:spacing w:line="235" w:lineRule="auto"/>
              <w:jc w:val="center"/>
              <w:rPr>
                <w:sz w:val="28"/>
                <w:szCs w:val="28"/>
                <w:lang w:eastAsia="en-US"/>
              </w:rPr>
            </w:pPr>
            <w:r w:rsidRPr="00F64FCD">
              <w:rPr>
                <w:sz w:val="28"/>
                <w:szCs w:val="28"/>
              </w:rPr>
              <w:t>Наименование должности</w:t>
            </w:r>
          </w:p>
        </w:tc>
        <w:tc>
          <w:tcPr>
            <w:tcW w:w="3821" w:type="dxa"/>
          </w:tcPr>
          <w:p w:rsidR="005A5EE6" w:rsidRPr="00F64FCD" w:rsidRDefault="005A5EE6" w:rsidP="00962C2D">
            <w:pPr>
              <w:widowControl w:val="0"/>
              <w:autoSpaceDE w:val="0"/>
              <w:autoSpaceDN w:val="0"/>
              <w:adjustRightInd w:val="0"/>
              <w:spacing w:line="235" w:lineRule="auto"/>
              <w:jc w:val="center"/>
              <w:rPr>
                <w:sz w:val="28"/>
                <w:szCs w:val="28"/>
                <w:lang w:eastAsia="en-US"/>
              </w:rPr>
            </w:pPr>
            <w:r w:rsidRPr="00F64FCD">
              <w:rPr>
                <w:sz w:val="28"/>
                <w:szCs w:val="28"/>
              </w:rPr>
              <w:t>Минимальный размер должностного оклада (рублей)</w:t>
            </w:r>
          </w:p>
        </w:tc>
      </w:tr>
      <w:tr w:rsidR="005A5EE6" w:rsidRPr="00F64FCD" w:rsidTr="00962C2D">
        <w:trPr>
          <w:trHeight w:val="226"/>
          <w:tblHeader/>
        </w:trPr>
        <w:tc>
          <w:tcPr>
            <w:tcW w:w="829" w:type="dxa"/>
          </w:tcPr>
          <w:p w:rsidR="005A5EE6" w:rsidRPr="00F64FCD" w:rsidRDefault="005A5EE6" w:rsidP="00962C2D">
            <w:pPr>
              <w:widowControl w:val="0"/>
              <w:autoSpaceDE w:val="0"/>
              <w:autoSpaceDN w:val="0"/>
              <w:adjustRightInd w:val="0"/>
              <w:spacing w:line="235" w:lineRule="auto"/>
              <w:jc w:val="center"/>
              <w:rPr>
                <w:sz w:val="28"/>
                <w:szCs w:val="28"/>
                <w:lang w:eastAsia="en-US"/>
              </w:rPr>
            </w:pPr>
            <w:r w:rsidRPr="00F64FCD">
              <w:rPr>
                <w:sz w:val="28"/>
                <w:szCs w:val="28"/>
                <w:lang w:eastAsia="en-US"/>
              </w:rPr>
              <w:t>1</w:t>
            </w:r>
          </w:p>
        </w:tc>
        <w:tc>
          <w:tcPr>
            <w:tcW w:w="5086" w:type="dxa"/>
          </w:tcPr>
          <w:p w:rsidR="005A5EE6" w:rsidRPr="00F64FCD" w:rsidRDefault="005A5EE6" w:rsidP="00962C2D">
            <w:pPr>
              <w:widowControl w:val="0"/>
              <w:autoSpaceDE w:val="0"/>
              <w:autoSpaceDN w:val="0"/>
              <w:adjustRightInd w:val="0"/>
              <w:spacing w:line="235" w:lineRule="auto"/>
              <w:jc w:val="center"/>
              <w:rPr>
                <w:sz w:val="28"/>
                <w:szCs w:val="28"/>
                <w:lang w:eastAsia="en-US"/>
              </w:rPr>
            </w:pPr>
            <w:r w:rsidRPr="00F64FCD">
              <w:rPr>
                <w:sz w:val="28"/>
                <w:szCs w:val="28"/>
                <w:lang w:eastAsia="en-US"/>
              </w:rPr>
              <w:t>2</w:t>
            </w:r>
          </w:p>
        </w:tc>
        <w:tc>
          <w:tcPr>
            <w:tcW w:w="3821" w:type="dxa"/>
          </w:tcPr>
          <w:p w:rsidR="005A5EE6" w:rsidRPr="00F64FCD" w:rsidRDefault="005A5EE6" w:rsidP="00962C2D">
            <w:pPr>
              <w:widowControl w:val="0"/>
              <w:autoSpaceDE w:val="0"/>
              <w:autoSpaceDN w:val="0"/>
              <w:adjustRightInd w:val="0"/>
              <w:spacing w:line="235" w:lineRule="auto"/>
              <w:jc w:val="center"/>
              <w:rPr>
                <w:sz w:val="28"/>
                <w:szCs w:val="28"/>
                <w:lang w:eastAsia="en-US"/>
              </w:rPr>
            </w:pPr>
            <w:r w:rsidRPr="00F64FCD">
              <w:rPr>
                <w:sz w:val="28"/>
                <w:szCs w:val="28"/>
                <w:lang w:eastAsia="en-US"/>
              </w:rPr>
              <w:t>3</w:t>
            </w:r>
          </w:p>
        </w:tc>
      </w:tr>
      <w:tr w:rsidR="005A5EE6" w:rsidRPr="00F64FCD" w:rsidTr="00962C2D">
        <w:tc>
          <w:tcPr>
            <w:tcW w:w="829" w:type="dxa"/>
          </w:tcPr>
          <w:p w:rsidR="005A5EE6" w:rsidRPr="00F64FCD" w:rsidRDefault="005A5EE6" w:rsidP="00962C2D">
            <w:pPr>
              <w:widowControl w:val="0"/>
              <w:autoSpaceDE w:val="0"/>
              <w:autoSpaceDN w:val="0"/>
              <w:adjustRightInd w:val="0"/>
              <w:spacing w:line="235" w:lineRule="auto"/>
              <w:jc w:val="center"/>
              <w:rPr>
                <w:sz w:val="28"/>
                <w:szCs w:val="28"/>
                <w:lang w:eastAsia="en-US"/>
              </w:rPr>
            </w:pPr>
            <w:r>
              <w:rPr>
                <w:sz w:val="28"/>
                <w:szCs w:val="28"/>
                <w:lang w:eastAsia="en-US"/>
              </w:rPr>
              <w:t>1</w:t>
            </w:r>
            <w:r w:rsidRPr="00F64FCD">
              <w:rPr>
                <w:sz w:val="28"/>
                <w:szCs w:val="28"/>
                <w:lang w:eastAsia="en-US"/>
              </w:rPr>
              <w:t>.</w:t>
            </w:r>
          </w:p>
        </w:tc>
        <w:tc>
          <w:tcPr>
            <w:tcW w:w="5086" w:type="dxa"/>
          </w:tcPr>
          <w:p w:rsidR="005A5EE6" w:rsidRPr="00F64FCD" w:rsidRDefault="005A5EE6" w:rsidP="00962C2D">
            <w:pPr>
              <w:widowControl w:val="0"/>
              <w:autoSpaceDE w:val="0"/>
              <w:autoSpaceDN w:val="0"/>
              <w:adjustRightInd w:val="0"/>
              <w:spacing w:line="235" w:lineRule="auto"/>
              <w:jc w:val="both"/>
              <w:rPr>
                <w:sz w:val="28"/>
                <w:szCs w:val="28"/>
                <w:lang w:eastAsia="en-US"/>
              </w:rPr>
            </w:pPr>
            <w:r w:rsidRPr="00F64FCD">
              <w:rPr>
                <w:sz w:val="28"/>
                <w:szCs w:val="28"/>
                <w:lang w:eastAsia="en-US"/>
              </w:rPr>
              <w:t>Специалист по охране труда, специалист по закупкам</w:t>
            </w:r>
          </w:p>
        </w:tc>
        <w:tc>
          <w:tcPr>
            <w:tcW w:w="3821" w:type="dxa"/>
          </w:tcPr>
          <w:p w:rsidR="005A5EE6" w:rsidRPr="00F64FCD" w:rsidRDefault="005A5EE6" w:rsidP="00962C2D">
            <w:pPr>
              <w:widowControl w:val="0"/>
              <w:autoSpaceDE w:val="0"/>
              <w:autoSpaceDN w:val="0"/>
              <w:adjustRightInd w:val="0"/>
              <w:spacing w:line="235" w:lineRule="auto"/>
              <w:jc w:val="center"/>
              <w:rPr>
                <w:sz w:val="28"/>
                <w:szCs w:val="28"/>
                <w:lang w:eastAsia="en-US"/>
              </w:rPr>
            </w:pPr>
            <w:r>
              <w:rPr>
                <w:sz w:val="28"/>
                <w:szCs w:val="28"/>
                <w:lang w:eastAsia="en-US"/>
              </w:rPr>
              <w:t>6449</w:t>
            </w:r>
          </w:p>
        </w:tc>
      </w:tr>
      <w:tr w:rsidR="005A5EE6" w:rsidRPr="00F64FCD" w:rsidTr="00962C2D">
        <w:tc>
          <w:tcPr>
            <w:tcW w:w="829" w:type="dxa"/>
          </w:tcPr>
          <w:p w:rsidR="005A5EE6" w:rsidRPr="00F64FCD" w:rsidRDefault="005A5EE6" w:rsidP="00962C2D">
            <w:pPr>
              <w:widowControl w:val="0"/>
              <w:autoSpaceDE w:val="0"/>
              <w:autoSpaceDN w:val="0"/>
              <w:adjustRightInd w:val="0"/>
              <w:spacing w:line="235" w:lineRule="auto"/>
              <w:jc w:val="center"/>
              <w:rPr>
                <w:sz w:val="28"/>
                <w:szCs w:val="28"/>
                <w:lang w:eastAsia="en-US"/>
              </w:rPr>
            </w:pPr>
            <w:r>
              <w:rPr>
                <w:sz w:val="28"/>
                <w:szCs w:val="28"/>
                <w:lang w:eastAsia="en-US"/>
              </w:rPr>
              <w:t>2</w:t>
            </w:r>
            <w:r w:rsidRPr="00F64FCD">
              <w:rPr>
                <w:sz w:val="28"/>
                <w:szCs w:val="28"/>
                <w:lang w:eastAsia="en-US"/>
              </w:rPr>
              <w:t>.</w:t>
            </w:r>
          </w:p>
        </w:tc>
        <w:tc>
          <w:tcPr>
            <w:tcW w:w="5086" w:type="dxa"/>
          </w:tcPr>
          <w:p w:rsidR="005A5EE6" w:rsidRPr="00F64FCD" w:rsidRDefault="005A5EE6" w:rsidP="00962C2D">
            <w:pPr>
              <w:widowControl w:val="0"/>
              <w:autoSpaceDE w:val="0"/>
              <w:autoSpaceDN w:val="0"/>
              <w:adjustRightInd w:val="0"/>
              <w:spacing w:line="235" w:lineRule="auto"/>
              <w:jc w:val="both"/>
              <w:rPr>
                <w:sz w:val="28"/>
                <w:szCs w:val="28"/>
                <w:lang w:eastAsia="en-US"/>
              </w:rPr>
            </w:pPr>
            <w:r w:rsidRPr="00F64FCD">
              <w:rPr>
                <w:sz w:val="28"/>
                <w:szCs w:val="28"/>
                <w:lang w:eastAsia="en-US"/>
              </w:rPr>
              <w:t>Социальный работник</w:t>
            </w:r>
          </w:p>
        </w:tc>
        <w:tc>
          <w:tcPr>
            <w:tcW w:w="3821" w:type="dxa"/>
          </w:tcPr>
          <w:p w:rsidR="005A5EE6" w:rsidRPr="00F64FCD" w:rsidRDefault="005A5EE6" w:rsidP="00962C2D">
            <w:pPr>
              <w:widowControl w:val="0"/>
              <w:autoSpaceDE w:val="0"/>
              <w:autoSpaceDN w:val="0"/>
              <w:adjustRightInd w:val="0"/>
              <w:spacing w:line="235" w:lineRule="auto"/>
              <w:jc w:val="center"/>
              <w:rPr>
                <w:sz w:val="28"/>
                <w:szCs w:val="28"/>
                <w:lang w:eastAsia="en-US"/>
              </w:rPr>
            </w:pPr>
            <w:r>
              <w:rPr>
                <w:sz w:val="28"/>
                <w:szCs w:val="28"/>
                <w:lang w:eastAsia="en-US"/>
              </w:rPr>
              <w:t>9882</w:t>
            </w:r>
          </w:p>
        </w:tc>
      </w:tr>
    </w:tbl>
    <w:p w:rsidR="006E1A03" w:rsidRPr="006E1A03" w:rsidRDefault="006E1A03" w:rsidP="006E1A03">
      <w:pPr>
        <w:ind w:right="113"/>
        <w:jc w:val="both"/>
        <w:rPr>
          <w:sz w:val="28"/>
          <w:szCs w:val="28"/>
        </w:rPr>
      </w:pPr>
    </w:p>
    <w:p w:rsidR="006E1A03" w:rsidRPr="006E1A03" w:rsidRDefault="006E1A03" w:rsidP="006E1A03">
      <w:pPr>
        <w:ind w:right="113" w:firstLine="567"/>
        <w:jc w:val="both"/>
        <w:rPr>
          <w:sz w:val="28"/>
          <w:szCs w:val="28"/>
        </w:rPr>
      </w:pPr>
      <w:r w:rsidRPr="006E1A03">
        <w:rPr>
          <w:sz w:val="28"/>
          <w:szCs w:val="28"/>
        </w:rPr>
        <w:t xml:space="preserve">2.3. В целях дифференциации должностных окладов (ставок заработной платы) исходя из более полного учета сложности труда работников, оказывающих услуги (выполняющих работы) пожилым гражданам, инвалидам, детям-инвалидам, семьям с детьми, лицам без определенного места жительства и занятий, минимальные должностные оклады (ставки заработной платы), установленные локальными нормативными актами учреждений, увеличиваются на коэффициент в соответствии с приложением к Положению и образуют новый должностной оклад (ставку заработной платы), при этом его размер подлежит округлению до целого рубля в сторону увеличения. </w:t>
      </w:r>
    </w:p>
    <w:p w:rsidR="006E1A03" w:rsidRPr="006E1A03" w:rsidRDefault="006E1A03" w:rsidP="006E1A03">
      <w:pPr>
        <w:ind w:right="113" w:firstLine="567"/>
        <w:jc w:val="both"/>
        <w:rPr>
          <w:sz w:val="28"/>
          <w:szCs w:val="28"/>
        </w:rPr>
      </w:pPr>
      <w:r w:rsidRPr="006E1A03">
        <w:rPr>
          <w:sz w:val="28"/>
          <w:szCs w:val="28"/>
        </w:rPr>
        <w:t>2.4. В целях сохранения кадрового потенциала и привлечения специалистов для работы в сельской местности размер минимального должностного оклада руководителя и специалистов учреждения, установленные локальными нормативными актами учреждений, расположенного в сельском населенном пункте, увеличиваются на коэффициент 0,10 и образует новый должностной оклад, при этом его размер подлежит округлению до целого рубля в сторону увеличения.</w:t>
      </w:r>
    </w:p>
    <w:p w:rsidR="006E1A03" w:rsidRPr="006E1A03" w:rsidRDefault="006E1A03" w:rsidP="006E1A03">
      <w:pPr>
        <w:widowControl w:val="0"/>
        <w:autoSpaceDE w:val="0"/>
        <w:autoSpaceDN w:val="0"/>
        <w:adjustRightInd w:val="0"/>
        <w:spacing w:line="226" w:lineRule="auto"/>
        <w:ind w:firstLine="709"/>
        <w:jc w:val="both"/>
        <w:rPr>
          <w:sz w:val="28"/>
          <w:szCs w:val="28"/>
          <w:lang w:eastAsia="en-US"/>
        </w:rPr>
      </w:pPr>
      <w:r w:rsidRPr="006E1A03">
        <w:rPr>
          <w:sz w:val="28"/>
          <w:szCs w:val="28"/>
        </w:rPr>
        <w:t xml:space="preserve">2.5. </w:t>
      </w:r>
      <w:r w:rsidRPr="006E1A03">
        <w:rPr>
          <w:spacing w:val="-6"/>
          <w:sz w:val="28"/>
          <w:szCs w:val="28"/>
          <w:lang w:eastAsia="en-US"/>
        </w:rPr>
        <w:t>При определении размера коэффициента, увеличивающего минимальные</w:t>
      </w:r>
      <w:r w:rsidRPr="006E1A03">
        <w:rPr>
          <w:sz w:val="28"/>
          <w:szCs w:val="28"/>
          <w:lang w:eastAsia="en-US"/>
        </w:rPr>
        <w:t xml:space="preserve"> должностные оклады (ставки заработной платы), установленные локальными нормативными актами учреждений, и образующие новые должностные оклады (ставки заработной платы), применяется сводный коэффициент. Сводный коэффициент определяется путем суммирования размеров коэффициентов, увеличивающих минимальные должностные оклады (ставки заработной платы), установленные локальными нормативными актами учреждений. При увеличении минимальных должностных окладов (ставок заработной платы), установленных локальными нормативными актами учреждений, на сводный коэффициент размер нового должностного оклада подлежит округлению до целого рубля.</w:t>
      </w:r>
    </w:p>
    <w:p w:rsidR="006E1A03" w:rsidRPr="005A5EE6" w:rsidRDefault="006E1A03" w:rsidP="005A5EE6">
      <w:pPr>
        <w:ind w:right="113" w:firstLine="567"/>
        <w:jc w:val="both"/>
        <w:rPr>
          <w:sz w:val="28"/>
          <w:szCs w:val="28"/>
        </w:rPr>
      </w:pPr>
      <w:r w:rsidRPr="006E1A03">
        <w:rPr>
          <w:sz w:val="28"/>
          <w:szCs w:val="28"/>
        </w:rPr>
        <w:lastRenderedPageBreak/>
        <w:t>2.6. Размер должностного оклада заместителя  руководителя учреждения устанавливается на 10 процентов ниже размера должностного оклада руководителя.</w:t>
      </w:r>
    </w:p>
    <w:p w:rsidR="006E1A03" w:rsidRPr="006E1A03" w:rsidRDefault="006E1A03" w:rsidP="006E1A03">
      <w:pPr>
        <w:ind w:right="113"/>
        <w:jc w:val="center"/>
        <w:rPr>
          <w:b/>
          <w:sz w:val="28"/>
          <w:szCs w:val="28"/>
        </w:rPr>
      </w:pPr>
    </w:p>
    <w:p w:rsidR="006E1A03" w:rsidRPr="006E1A03" w:rsidRDefault="006E1A03" w:rsidP="006E1A03">
      <w:pPr>
        <w:ind w:right="113"/>
        <w:jc w:val="center"/>
        <w:rPr>
          <w:b/>
          <w:sz w:val="28"/>
          <w:szCs w:val="28"/>
        </w:rPr>
      </w:pPr>
      <w:r w:rsidRPr="006E1A03">
        <w:rPr>
          <w:b/>
          <w:sz w:val="28"/>
          <w:szCs w:val="28"/>
        </w:rPr>
        <w:t>Раздел 3. Порядок и условия</w:t>
      </w:r>
    </w:p>
    <w:p w:rsidR="006E1A03" w:rsidRPr="006E1A03" w:rsidRDefault="006E1A03" w:rsidP="006E1A03">
      <w:pPr>
        <w:ind w:right="113"/>
        <w:jc w:val="center"/>
        <w:rPr>
          <w:b/>
          <w:sz w:val="28"/>
          <w:szCs w:val="28"/>
        </w:rPr>
      </w:pPr>
      <w:r w:rsidRPr="006E1A03">
        <w:rPr>
          <w:b/>
          <w:sz w:val="28"/>
          <w:szCs w:val="28"/>
        </w:rPr>
        <w:t>установления выплат компенсационного характера</w:t>
      </w:r>
    </w:p>
    <w:p w:rsidR="006E1A03" w:rsidRPr="006E1A03" w:rsidRDefault="006E1A03" w:rsidP="006E1A03">
      <w:pPr>
        <w:ind w:right="113"/>
        <w:jc w:val="both"/>
        <w:rPr>
          <w:sz w:val="28"/>
          <w:szCs w:val="28"/>
        </w:rPr>
      </w:pPr>
    </w:p>
    <w:p w:rsidR="006E1A03" w:rsidRPr="006E1A03" w:rsidRDefault="006E1A03" w:rsidP="006E1A03">
      <w:pPr>
        <w:ind w:right="113" w:firstLine="567"/>
        <w:jc w:val="both"/>
        <w:rPr>
          <w:sz w:val="28"/>
          <w:szCs w:val="28"/>
        </w:rPr>
      </w:pPr>
      <w:r w:rsidRPr="006E1A03">
        <w:rPr>
          <w:sz w:val="28"/>
          <w:szCs w:val="28"/>
        </w:rPr>
        <w:t>3.1. Выплаты компенсационного характера, размеры и условия их осуществления устанавливаются коллективным договором, соглашением, локальным нормативным актам в соответствии с трудовым законодательством и иными нормативными правовыми актами, содержащими нормы трудового права.</w:t>
      </w:r>
    </w:p>
    <w:p w:rsidR="006E1A03" w:rsidRPr="006E1A03" w:rsidRDefault="006E1A03" w:rsidP="006E1A03">
      <w:pPr>
        <w:ind w:right="113"/>
        <w:jc w:val="both"/>
        <w:rPr>
          <w:sz w:val="28"/>
          <w:szCs w:val="28"/>
        </w:rPr>
      </w:pPr>
      <w:r w:rsidRPr="006E1A03">
        <w:rPr>
          <w:sz w:val="28"/>
          <w:szCs w:val="28"/>
        </w:rPr>
        <w:t>В муниципальных учреждениях устанавливаются следующие виды выплат компенсационного характера:</w:t>
      </w:r>
    </w:p>
    <w:p w:rsidR="006E1A03" w:rsidRPr="006E1A03" w:rsidRDefault="006E1A03" w:rsidP="006E1A03">
      <w:pPr>
        <w:ind w:right="113" w:firstLine="567"/>
        <w:jc w:val="both"/>
        <w:rPr>
          <w:sz w:val="28"/>
          <w:szCs w:val="28"/>
        </w:rPr>
      </w:pPr>
      <w:r w:rsidRPr="006E1A03">
        <w:rPr>
          <w:sz w:val="28"/>
          <w:szCs w:val="28"/>
        </w:rPr>
        <w:t>3.1.1. Выплаты работникам, занятым на работах с вредными и (или) опасными условиями труда.</w:t>
      </w:r>
    </w:p>
    <w:p w:rsidR="006E1A03" w:rsidRPr="006E1A03" w:rsidRDefault="006E1A03" w:rsidP="006E1A03">
      <w:pPr>
        <w:ind w:right="113" w:firstLine="567"/>
        <w:jc w:val="both"/>
        <w:rPr>
          <w:sz w:val="28"/>
          <w:szCs w:val="28"/>
        </w:rPr>
      </w:pPr>
      <w:r w:rsidRPr="006E1A03">
        <w:rPr>
          <w:sz w:val="28"/>
          <w:szCs w:val="28"/>
        </w:rPr>
        <w:t xml:space="preserve">3.1.2. Выплаты за работу в условиях, отклоняющихся от нормальных </w:t>
      </w:r>
    </w:p>
    <w:p w:rsidR="006E1A03" w:rsidRPr="006E1A03" w:rsidRDefault="006E1A03" w:rsidP="006E1A03">
      <w:pPr>
        <w:ind w:right="113"/>
        <w:jc w:val="both"/>
        <w:rPr>
          <w:sz w:val="28"/>
          <w:szCs w:val="28"/>
        </w:rPr>
      </w:pPr>
      <w:r w:rsidRPr="006E1A03">
        <w:rPr>
          <w:sz w:val="28"/>
          <w:szCs w:val="28"/>
        </w:rPr>
        <w:t xml:space="preserve">(при выполнении работ различной квалификации, совмещении профессий (должностей) и при выполнении работ в других условиях, отклоняющихся от нормальных). </w:t>
      </w:r>
    </w:p>
    <w:p w:rsidR="006E1A03" w:rsidRPr="006E1A03" w:rsidRDefault="006E1A03" w:rsidP="009B3B31">
      <w:pPr>
        <w:ind w:right="113" w:firstLine="709"/>
        <w:jc w:val="both"/>
        <w:rPr>
          <w:sz w:val="28"/>
          <w:szCs w:val="28"/>
        </w:rPr>
      </w:pPr>
      <w:r w:rsidRPr="006E1A03">
        <w:rPr>
          <w:sz w:val="28"/>
          <w:szCs w:val="28"/>
        </w:rPr>
        <w:t>3.2. Выплаты компенсационного характера работникам, занятым на работах с вредными и (или) опасными условиями труда, устанавливаются в соответствии со статьей 147 Трудового кодекса Российской Федерации.</w:t>
      </w:r>
    </w:p>
    <w:p w:rsidR="006E1A03" w:rsidRPr="006E1A03" w:rsidRDefault="006E1A03" w:rsidP="009B3B31">
      <w:pPr>
        <w:ind w:right="113" w:firstLine="709"/>
        <w:jc w:val="both"/>
        <w:rPr>
          <w:sz w:val="28"/>
          <w:szCs w:val="28"/>
        </w:rPr>
      </w:pPr>
      <w:r w:rsidRPr="006E1A03">
        <w:rPr>
          <w:sz w:val="28"/>
          <w:szCs w:val="28"/>
        </w:rPr>
        <w:t xml:space="preserve">3.2.1. Повышение оплаты труда работников за работу с вредными и (или) опасными условиями труда осуществляется по результатам специальной оценки условий труда согласно Федеральному закону от 28.12.2013 № 426-ФЗ </w:t>
      </w:r>
    </w:p>
    <w:p w:rsidR="006E1A03" w:rsidRPr="006E1A03" w:rsidRDefault="006E1A03" w:rsidP="006E1A03">
      <w:pPr>
        <w:ind w:right="113"/>
        <w:jc w:val="both"/>
        <w:rPr>
          <w:sz w:val="28"/>
          <w:szCs w:val="28"/>
        </w:rPr>
      </w:pPr>
      <w:r w:rsidRPr="006E1A03">
        <w:rPr>
          <w:sz w:val="28"/>
          <w:szCs w:val="28"/>
        </w:rPr>
        <w:t>«О специальной оценке условий труда» в размере 4 процентов от должностного оклада (ставки заработной платы), установленных для различных видов работ с нормальными условиями труда.</w:t>
      </w:r>
    </w:p>
    <w:p w:rsidR="006E1A03" w:rsidRPr="006E1A03" w:rsidRDefault="006E1A03" w:rsidP="006E1A03">
      <w:pPr>
        <w:ind w:right="113" w:firstLine="708"/>
        <w:jc w:val="both"/>
        <w:rPr>
          <w:sz w:val="28"/>
          <w:szCs w:val="28"/>
        </w:rPr>
      </w:pPr>
      <w:r w:rsidRPr="006E1A03">
        <w:rPr>
          <w:sz w:val="28"/>
          <w:szCs w:val="28"/>
        </w:rPr>
        <w:t>Руководителем учреждения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6E1A03" w:rsidRPr="006E1A03" w:rsidRDefault="006E1A03" w:rsidP="006E1A03">
      <w:pPr>
        <w:ind w:right="113" w:firstLine="567"/>
        <w:jc w:val="both"/>
        <w:rPr>
          <w:sz w:val="28"/>
          <w:szCs w:val="28"/>
        </w:rPr>
      </w:pPr>
      <w:r w:rsidRPr="006E1A03">
        <w:rPr>
          <w:sz w:val="28"/>
          <w:szCs w:val="28"/>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гарантии и компенсации работникам не устанавливаются.</w:t>
      </w:r>
    </w:p>
    <w:p w:rsidR="006E1A03" w:rsidRPr="006E1A03" w:rsidRDefault="006E1A03" w:rsidP="006E1A03">
      <w:pPr>
        <w:ind w:right="113" w:firstLine="567"/>
        <w:jc w:val="both"/>
        <w:rPr>
          <w:sz w:val="28"/>
          <w:szCs w:val="28"/>
        </w:rPr>
      </w:pPr>
      <w:r w:rsidRPr="006E1A03">
        <w:rPr>
          <w:sz w:val="28"/>
          <w:szCs w:val="28"/>
        </w:rPr>
        <w:t xml:space="preserve">3.2.2. Результаты аттестации рабочих мест по условиям труда действительны в течение пяти лет с момента ее завершения, но не более чем </w:t>
      </w:r>
    </w:p>
    <w:p w:rsidR="006E1A03" w:rsidRPr="006E1A03" w:rsidRDefault="006E1A03" w:rsidP="006E1A03">
      <w:pPr>
        <w:ind w:right="113"/>
        <w:jc w:val="both"/>
        <w:rPr>
          <w:sz w:val="28"/>
          <w:szCs w:val="28"/>
        </w:rPr>
      </w:pPr>
      <w:r w:rsidRPr="006E1A03">
        <w:rPr>
          <w:sz w:val="28"/>
          <w:szCs w:val="28"/>
        </w:rPr>
        <w:t xml:space="preserve">до 31 декабря 2018 г., в связи с чем могут быть использованы в целях, установленных Федеральным законом от 28.12.2013 № 426-ФЗ «О специальной оценке условий труда». </w:t>
      </w:r>
    </w:p>
    <w:p w:rsidR="006E1A03" w:rsidRPr="006E1A03" w:rsidRDefault="006E1A03" w:rsidP="006E1A03">
      <w:pPr>
        <w:ind w:right="113" w:firstLine="567"/>
        <w:jc w:val="both"/>
        <w:rPr>
          <w:sz w:val="28"/>
          <w:szCs w:val="28"/>
        </w:rPr>
      </w:pPr>
      <w:r w:rsidRPr="006E1A03">
        <w:rPr>
          <w:sz w:val="28"/>
          <w:szCs w:val="28"/>
        </w:rPr>
        <w:t xml:space="preserve">3.3. Выплаты компенсационного характера работникам в случаях выполнения работ в условиях, отклоняющихся от нормальных, </w:t>
      </w:r>
      <w:r w:rsidRPr="006E1A03">
        <w:rPr>
          <w:sz w:val="28"/>
          <w:szCs w:val="28"/>
        </w:rPr>
        <w:lastRenderedPageBreak/>
        <w:t>устанавливаются с учетом статьи 149 Трудового кодекса Российской Федерации.</w:t>
      </w:r>
    </w:p>
    <w:p w:rsidR="006E1A03" w:rsidRPr="006E1A03" w:rsidRDefault="006E1A03" w:rsidP="006E1A03">
      <w:pPr>
        <w:ind w:right="113" w:firstLine="567"/>
        <w:jc w:val="both"/>
        <w:rPr>
          <w:sz w:val="28"/>
          <w:szCs w:val="28"/>
        </w:rPr>
      </w:pPr>
      <w:r w:rsidRPr="006E1A03">
        <w:rPr>
          <w:sz w:val="28"/>
          <w:szCs w:val="28"/>
        </w:rPr>
        <w:t>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6E1A03" w:rsidRPr="006E1A03" w:rsidRDefault="006E1A03" w:rsidP="006E1A03">
      <w:pPr>
        <w:ind w:right="113" w:firstLine="567"/>
        <w:jc w:val="both"/>
        <w:rPr>
          <w:sz w:val="28"/>
          <w:szCs w:val="28"/>
        </w:rPr>
      </w:pPr>
      <w:r w:rsidRPr="006E1A03">
        <w:rPr>
          <w:sz w:val="28"/>
          <w:szCs w:val="28"/>
        </w:rPr>
        <w:t xml:space="preserve">3.3.1. Доплата за совмещение профессий (должностей) устанавливается работнику при совмещении им профессий (должностей) в соответствии </w:t>
      </w:r>
    </w:p>
    <w:p w:rsidR="006E1A03" w:rsidRPr="006E1A03" w:rsidRDefault="006E1A03" w:rsidP="006E1A03">
      <w:pPr>
        <w:ind w:right="113"/>
        <w:jc w:val="both"/>
        <w:rPr>
          <w:sz w:val="28"/>
          <w:szCs w:val="28"/>
        </w:rPr>
      </w:pPr>
      <w:r w:rsidRPr="006E1A03">
        <w:rPr>
          <w:sz w:val="28"/>
          <w:szCs w:val="28"/>
        </w:rPr>
        <w:t>со статьей 151 Трудового кодекса Российской Федерации.</w:t>
      </w:r>
    </w:p>
    <w:p w:rsidR="006E1A03" w:rsidRPr="006E1A03" w:rsidRDefault="006E1A03" w:rsidP="006E1A03">
      <w:pPr>
        <w:ind w:right="113" w:firstLine="567"/>
        <w:jc w:val="both"/>
        <w:rPr>
          <w:sz w:val="28"/>
          <w:szCs w:val="28"/>
        </w:rPr>
      </w:pPr>
      <w:r w:rsidRPr="006E1A03">
        <w:rPr>
          <w:sz w:val="28"/>
          <w:szCs w:val="28"/>
        </w:rPr>
        <w:t>3.3.2. Доплата за расширение зон обслуживания устанавливается работнику при расширении зон обслуживания в соответствии со статьей 151 Трудового кодекса Российской Федерации.</w:t>
      </w:r>
    </w:p>
    <w:p w:rsidR="006E1A03" w:rsidRPr="006E1A03" w:rsidRDefault="006E1A03" w:rsidP="006E1A03">
      <w:pPr>
        <w:ind w:right="113" w:firstLine="567"/>
        <w:jc w:val="both"/>
        <w:rPr>
          <w:sz w:val="28"/>
          <w:szCs w:val="28"/>
        </w:rPr>
      </w:pPr>
      <w:r w:rsidRPr="006E1A03">
        <w:rPr>
          <w:sz w:val="28"/>
          <w:szCs w:val="28"/>
        </w:rPr>
        <w:t>3.3.3.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в соответствии со статьей 151 Трудового кодекса Российской Федерации.</w:t>
      </w:r>
    </w:p>
    <w:p w:rsidR="006E1A03" w:rsidRPr="006E1A03" w:rsidRDefault="006E1A03" w:rsidP="006E1A03">
      <w:pPr>
        <w:ind w:right="113" w:firstLine="567"/>
        <w:jc w:val="both"/>
        <w:rPr>
          <w:sz w:val="28"/>
          <w:szCs w:val="28"/>
        </w:rPr>
      </w:pPr>
      <w:r w:rsidRPr="006E1A03">
        <w:rPr>
          <w:sz w:val="28"/>
          <w:szCs w:val="28"/>
        </w:rPr>
        <w:t>Для эффективной работы учреждения при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rsidR="006E1A03" w:rsidRPr="006E1A03" w:rsidRDefault="006E1A03" w:rsidP="006E1A03">
      <w:pPr>
        <w:ind w:right="113" w:firstLine="567"/>
        <w:jc w:val="both"/>
        <w:rPr>
          <w:sz w:val="28"/>
          <w:szCs w:val="28"/>
        </w:rPr>
      </w:pPr>
      <w:r w:rsidRPr="006E1A03">
        <w:rPr>
          <w:sz w:val="28"/>
          <w:szCs w:val="28"/>
        </w:rPr>
        <w:t>Фонд заработной платы по вакантной должности (должности временно отсутствующего работника) используется для установления доплат как одному, так и нескольким лицам. Конкретные размеры доплат определяются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w:t>
      </w:r>
    </w:p>
    <w:p w:rsidR="006E1A03" w:rsidRPr="006E1A03" w:rsidRDefault="006E1A03" w:rsidP="006E1A03">
      <w:pPr>
        <w:ind w:right="113" w:firstLine="567"/>
        <w:jc w:val="both"/>
        <w:rPr>
          <w:sz w:val="28"/>
          <w:szCs w:val="28"/>
        </w:rPr>
      </w:pPr>
      <w:r w:rsidRPr="006E1A03">
        <w:rPr>
          <w:sz w:val="28"/>
          <w:szCs w:val="28"/>
        </w:rPr>
        <w:t>3.3.4. Доплата за работу в ночное время производится работникам за каждый час работы с 22 до 6 часов в размере 50 процентов от должностного оклада (ставки заработной платы).</w:t>
      </w:r>
    </w:p>
    <w:p w:rsidR="006E1A03" w:rsidRPr="006E1A03" w:rsidRDefault="006E1A03" w:rsidP="006E1A03">
      <w:pPr>
        <w:ind w:right="113" w:firstLine="567"/>
        <w:jc w:val="both"/>
        <w:rPr>
          <w:sz w:val="28"/>
          <w:szCs w:val="28"/>
        </w:rPr>
      </w:pPr>
      <w:r w:rsidRPr="006E1A03">
        <w:rPr>
          <w:sz w:val="28"/>
          <w:szCs w:val="28"/>
        </w:rPr>
        <w:t xml:space="preserve">3.3.5. Доплата за работу в выходные и нерабочие праздничные дни производится работникам, </w:t>
      </w:r>
      <w:proofErr w:type="spellStart"/>
      <w:r w:rsidRPr="006E1A03">
        <w:rPr>
          <w:sz w:val="28"/>
          <w:szCs w:val="28"/>
        </w:rPr>
        <w:t>привлекавшимся</w:t>
      </w:r>
      <w:proofErr w:type="spellEnd"/>
      <w:r w:rsidRPr="006E1A03">
        <w:rPr>
          <w:sz w:val="28"/>
          <w:szCs w:val="28"/>
        </w:rPr>
        <w:t xml:space="preserve"> к работе в выходные и нерабочие праздничные дни, в соответствии со статьей 153 Трудового кодекса Российской Федерации.</w:t>
      </w:r>
    </w:p>
    <w:p w:rsidR="006E1A03" w:rsidRPr="006E1A03" w:rsidRDefault="006E1A03" w:rsidP="006E1A03">
      <w:pPr>
        <w:ind w:right="113" w:firstLine="567"/>
        <w:jc w:val="both"/>
        <w:rPr>
          <w:sz w:val="28"/>
          <w:szCs w:val="28"/>
        </w:rPr>
      </w:pPr>
      <w:r w:rsidRPr="006E1A03">
        <w:rPr>
          <w:sz w:val="28"/>
          <w:szCs w:val="28"/>
        </w:rPr>
        <w:t>Размер доплаты составляет не менее:</w:t>
      </w:r>
    </w:p>
    <w:p w:rsidR="006E1A03" w:rsidRPr="006E1A03" w:rsidRDefault="006E1A03" w:rsidP="006E1A03">
      <w:pPr>
        <w:ind w:right="113"/>
        <w:jc w:val="both"/>
        <w:rPr>
          <w:sz w:val="28"/>
          <w:szCs w:val="28"/>
        </w:rPr>
      </w:pPr>
      <w:r w:rsidRPr="006E1A03">
        <w:rPr>
          <w:sz w:val="28"/>
          <w:szCs w:val="28"/>
        </w:rPr>
        <w:t>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6E1A03" w:rsidRPr="006E1A03" w:rsidRDefault="006E1A03" w:rsidP="006E1A03">
      <w:pPr>
        <w:ind w:right="113"/>
        <w:jc w:val="both"/>
        <w:rPr>
          <w:sz w:val="28"/>
          <w:szCs w:val="28"/>
        </w:rPr>
      </w:pPr>
      <w:r w:rsidRPr="006E1A03">
        <w:rPr>
          <w:sz w:val="28"/>
          <w:szCs w:val="28"/>
        </w:rPr>
        <w:lastRenderedPageBreak/>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w:t>
      </w:r>
    </w:p>
    <w:p w:rsidR="006E1A03" w:rsidRPr="006E1A03" w:rsidRDefault="006E1A03" w:rsidP="006E1A03">
      <w:pPr>
        <w:ind w:right="113" w:firstLine="567"/>
        <w:jc w:val="both"/>
        <w:rPr>
          <w:sz w:val="28"/>
          <w:szCs w:val="28"/>
        </w:rPr>
      </w:pPr>
      <w:r w:rsidRPr="006E1A03">
        <w:rPr>
          <w:sz w:val="28"/>
          <w:szCs w:val="28"/>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6E1A03" w:rsidRPr="006E1A03" w:rsidRDefault="006E1A03" w:rsidP="006E1A03">
      <w:pPr>
        <w:ind w:right="113" w:firstLine="567"/>
        <w:jc w:val="both"/>
        <w:rPr>
          <w:sz w:val="28"/>
          <w:szCs w:val="28"/>
        </w:rPr>
      </w:pPr>
      <w:r w:rsidRPr="006E1A03">
        <w:rPr>
          <w:sz w:val="28"/>
          <w:szCs w:val="28"/>
        </w:rPr>
        <w:t>3.3.6. Доплата за сверхурочную работу производится работникам в соответствии со статьей 152 Трудового кодекса Российской Федерации.</w:t>
      </w:r>
    </w:p>
    <w:p w:rsidR="006E1A03" w:rsidRPr="006E1A03" w:rsidRDefault="006E1A03" w:rsidP="006E1A03">
      <w:pPr>
        <w:ind w:right="113" w:firstLine="567"/>
        <w:jc w:val="both"/>
        <w:rPr>
          <w:sz w:val="28"/>
          <w:szCs w:val="28"/>
        </w:rPr>
      </w:pPr>
      <w:r w:rsidRPr="006E1A03">
        <w:rPr>
          <w:sz w:val="28"/>
          <w:szCs w:val="28"/>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6E1A03" w:rsidRPr="006E1A03" w:rsidRDefault="006E1A03" w:rsidP="006E1A03">
      <w:pPr>
        <w:ind w:right="113" w:firstLine="567"/>
        <w:jc w:val="both"/>
        <w:rPr>
          <w:sz w:val="28"/>
          <w:szCs w:val="28"/>
        </w:rPr>
      </w:pPr>
      <w:r w:rsidRPr="006E1A03">
        <w:rPr>
          <w:sz w:val="28"/>
          <w:szCs w:val="28"/>
        </w:rPr>
        <w:t>3.4. При установлении доплаты за работу в ночное время и за работу в выходные и нерабочие праздничные дни расчет части должностного оклада (ставки заработной платы)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6E1A03" w:rsidRPr="006E1A03" w:rsidRDefault="006E1A03" w:rsidP="006E1A03">
      <w:pPr>
        <w:ind w:right="113" w:firstLine="567"/>
        <w:jc w:val="both"/>
        <w:rPr>
          <w:sz w:val="28"/>
          <w:szCs w:val="28"/>
        </w:rPr>
      </w:pPr>
      <w:r w:rsidRPr="006E1A03">
        <w:rPr>
          <w:sz w:val="28"/>
          <w:szCs w:val="28"/>
        </w:rPr>
        <w:t>3.5.  Размеры и условия осуществления выплат компенсационного характера включаются в трудовые договоры работников.</w:t>
      </w:r>
    </w:p>
    <w:p w:rsidR="006E1A03" w:rsidRPr="005A5EE6" w:rsidRDefault="006E1A03" w:rsidP="005A5EE6">
      <w:pPr>
        <w:ind w:right="113" w:firstLine="567"/>
        <w:jc w:val="both"/>
        <w:rPr>
          <w:sz w:val="28"/>
          <w:szCs w:val="28"/>
        </w:rPr>
      </w:pPr>
      <w:r w:rsidRPr="006E1A03">
        <w:rPr>
          <w:sz w:val="28"/>
          <w:szCs w:val="28"/>
        </w:rPr>
        <w:t>3.6. Если в соответствии с Трудовым кодексом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наименования должностей (профессий) работников учреждения и их квалификация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 профессий рабочих и Единым квалификационным справочником должностей руководителей, специалистов и служащих или соответствующими положениями профессиональных стандартов.</w:t>
      </w:r>
    </w:p>
    <w:p w:rsidR="006E1A03" w:rsidRPr="006E1A03" w:rsidRDefault="006E1A03" w:rsidP="006E1A03">
      <w:pPr>
        <w:ind w:right="113"/>
        <w:jc w:val="center"/>
        <w:rPr>
          <w:b/>
          <w:sz w:val="28"/>
          <w:szCs w:val="28"/>
        </w:rPr>
      </w:pPr>
    </w:p>
    <w:p w:rsidR="006E1A03" w:rsidRPr="006E1A03" w:rsidRDefault="006E1A03" w:rsidP="006E1A03">
      <w:pPr>
        <w:ind w:right="113"/>
        <w:jc w:val="center"/>
        <w:rPr>
          <w:b/>
          <w:sz w:val="28"/>
          <w:szCs w:val="28"/>
        </w:rPr>
      </w:pPr>
      <w:r w:rsidRPr="006E1A03">
        <w:rPr>
          <w:b/>
          <w:sz w:val="28"/>
          <w:szCs w:val="28"/>
        </w:rPr>
        <w:t>Раздел 4. Порядок и условия</w:t>
      </w:r>
    </w:p>
    <w:p w:rsidR="006E1A03" w:rsidRPr="006E1A03" w:rsidRDefault="006E1A03" w:rsidP="006E1A03">
      <w:pPr>
        <w:ind w:right="113"/>
        <w:jc w:val="center"/>
        <w:rPr>
          <w:b/>
          <w:sz w:val="28"/>
          <w:szCs w:val="28"/>
        </w:rPr>
      </w:pPr>
      <w:r w:rsidRPr="006E1A03">
        <w:rPr>
          <w:b/>
          <w:sz w:val="28"/>
          <w:szCs w:val="28"/>
        </w:rPr>
        <w:t>установления выплат стимулирующего характера</w:t>
      </w:r>
    </w:p>
    <w:p w:rsidR="006E1A03" w:rsidRPr="006E1A03" w:rsidRDefault="006E1A03" w:rsidP="006E1A03">
      <w:pPr>
        <w:ind w:right="113"/>
        <w:jc w:val="both"/>
        <w:rPr>
          <w:b/>
          <w:i/>
          <w:sz w:val="28"/>
          <w:szCs w:val="28"/>
        </w:rPr>
      </w:pPr>
    </w:p>
    <w:p w:rsidR="006E1A03" w:rsidRPr="006E1A03" w:rsidRDefault="006E1A03" w:rsidP="006E1A03">
      <w:pPr>
        <w:ind w:right="113" w:firstLine="567"/>
        <w:jc w:val="both"/>
        <w:rPr>
          <w:sz w:val="28"/>
          <w:szCs w:val="28"/>
        </w:rPr>
      </w:pPr>
      <w:r w:rsidRPr="006E1A03">
        <w:rPr>
          <w:sz w:val="28"/>
          <w:szCs w:val="28"/>
        </w:rPr>
        <w:t xml:space="preserve">4.1. Выплаты стимулирующего характера, размеры и условия их осуществления устанавливается коллективным договорам, соглашением, </w:t>
      </w:r>
      <w:r w:rsidRPr="006E1A03">
        <w:rPr>
          <w:sz w:val="28"/>
          <w:szCs w:val="28"/>
        </w:rPr>
        <w:lastRenderedPageBreak/>
        <w:t>локальным нормативным актам в соответствии с трудовым законодательством и иными нормативными правовыми актами, содержащими нормы трудового права, в пределах фонда оплаты труда.</w:t>
      </w:r>
    </w:p>
    <w:p w:rsidR="006E1A03" w:rsidRPr="006E1A03" w:rsidRDefault="006E1A03" w:rsidP="006E1A03">
      <w:pPr>
        <w:ind w:right="113" w:firstLine="567"/>
        <w:jc w:val="both"/>
        <w:rPr>
          <w:sz w:val="28"/>
          <w:szCs w:val="28"/>
        </w:rPr>
      </w:pPr>
      <w:r w:rsidRPr="006E1A03">
        <w:rPr>
          <w:sz w:val="28"/>
          <w:szCs w:val="28"/>
        </w:rPr>
        <w:t>В муниципальных учреждениях могут устанавливаться следующие виды выплат стимулирующего характера:</w:t>
      </w:r>
    </w:p>
    <w:p w:rsidR="006E1A03" w:rsidRPr="006E1A03" w:rsidRDefault="006E1A03" w:rsidP="006E1A03">
      <w:pPr>
        <w:ind w:right="113"/>
        <w:jc w:val="both"/>
        <w:rPr>
          <w:sz w:val="28"/>
          <w:szCs w:val="28"/>
        </w:rPr>
      </w:pPr>
      <w:r w:rsidRPr="006E1A03">
        <w:rPr>
          <w:sz w:val="28"/>
          <w:szCs w:val="28"/>
        </w:rPr>
        <w:t>за интенсивность и высокие результаты работы;</w:t>
      </w:r>
    </w:p>
    <w:p w:rsidR="006E1A03" w:rsidRPr="006E1A03" w:rsidRDefault="006E1A03" w:rsidP="006E1A03">
      <w:pPr>
        <w:ind w:right="113"/>
        <w:jc w:val="both"/>
        <w:rPr>
          <w:sz w:val="28"/>
          <w:szCs w:val="28"/>
        </w:rPr>
      </w:pPr>
      <w:r w:rsidRPr="006E1A03">
        <w:rPr>
          <w:sz w:val="28"/>
          <w:szCs w:val="28"/>
        </w:rPr>
        <w:t>за качество выполняемых работ;</w:t>
      </w:r>
    </w:p>
    <w:p w:rsidR="006E1A03" w:rsidRPr="006E1A03" w:rsidRDefault="006E1A03" w:rsidP="006E1A03">
      <w:pPr>
        <w:ind w:right="113"/>
        <w:jc w:val="both"/>
        <w:rPr>
          <w:sz w:val="28"/>
          <w:szCs w:val="28"/>
        </w:rPr>
      </w:pPr>
      <w:r w:rsidRPr="006E1A03">
        <w:rPr>
          <w:sz w:val="28"/>
          <w:szCs w:val="28"/>
        </w:rPr>
        <w:t>за стаж непрерывной работы, выслугу лет;</w:t>
      </w:r>
    </w:p>
    <w:p w:rsidR="006E1A03" w:rsidRPr="006E1A03" w:rsidRDefault="006E1A03" w:rsidP="006E1A03">
      <w:pPr>
        <w:ind w:right="113"/>
        <w:jc w:val="both"/>
        <w:rPr>
          <w:sz w:val="28"/>
          <w:szCs w:val="28"/>
        </w:rPr>
      </w:pPr>
      <w:r w:rsidRPr="006E1A03">
        <w:rPr>
          <w:sz w:val="28"/>
          <w:szCs w:val="28"/>
        </w:rPr>
        <w:t>премиальные выплаты по итогам работы;</w:t>
      </w:r>
    </w:p>
    <w:p w:rsidR="006E1A03" w:rsidRPr="006E1A03" w:rsidRDefault="006E1A03" w:rsidP="006E1A03">
      <w:pPr>
        <w:ind w:right="113"/>
        <w:jc w:val="both"/>
        <w:rPr>
          <w:sz w:val="28"/>
          <w:szCs w:val="28"/>
        </w:rPr>
      </w:pPr>
      <w:r w:rsidRPr="006E1A03">
        <w:rPr>
          <w:sz w:val="28"/>
          <w:szCs w:val="28"/>
        </w:rPr>
        <w:t xml:space="preserve">иные выплаты стимулирующего характера. </w:t>
      </w:r>
    </w:p>
    <w:p w:rsidR="006E1A03" w:rsidRPr="006E1A03" w:rsidRDefault="006E1A03" w:rsidP="006E1A03">
      <w:pPr>
        <w:ind w:right="113" w:firstLine="567"/>
        <w:jc w:val="both"/>
        <w:rPr>
          <w:sz w:val="28"/>
          <w:szCs w:val="28"/>
        </w:rPr>
      </w:pPr>
      <w:r w:rsidRPr="006E1A03">
        <w:rPr>
          <w:sz w:val="28"/>
          <w:szCs w:val="28"/>
        </w:rPr>
        <w:t>4.2.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6E1A03" w:rsidRPr="006E1A03" w:rsidRDefault="006E1A03" w:rsidP="006E1A03">
      <w:pPr>
        <w:ind w:right="113" w:firstLine="567"/>
        <w:jc w:val="both"/>
        <w:rPr>
          <w:sz w:val="28"/>
          <w:szCs w:val="28"/>
        </w:rPr>
      </w:pPr>
      <w:r w:rsidRPr="006E1A03">
        <w:rPr>
          <w:sz w:val="28"/>
          <w:szCs w:val="28"/>
        </w:rPr>
        <w:t>4.3. Выплаты за интенсивность и высокие результаты работы, премиальные выплаты по итогам работы, за качество выполняемых работ для всех категорий работников учреждения устанавливаются на основе показателей и критериев эффективности работы.</w:t>
      </w:r>
    </w:p>
    <w:p w:rsidR="006E1A03" w:rsidRPr="006E1A03" w:rsidRDefault="006E1A03" w:rsidP="006E1A03">
      <w:pPr>
        <w:ind w:right="113" w:firstLine="567"/>
        <w:jc w:val="both"/>
        <w:rPr>
          <w:sz w:val="28"/>
          <w:szCs w:val="28"/>
        </w:rPr>
      </w:pPr>
      <w:r w:rsidRPr="006E1A03">
        <w:rPr>
          <w:sz w:val="28"/>
          <w:szCs w:val="28"/>
        </w:rPr>
        <w:t xml:space="preserve">4.4. Выплата за интенсивность и высокие результаты работы устанавливается социальным работникам учреждения в зависимости от результатов труда и качества оказываемых муниципальных услуг. Выплата устанавливается на срок не более одного финансового года. </w:t>
      </w:r>
    </w:p>
    <w:p w:rsidR="006E1A03" w:rsidRPr="006E1A03" w:rsidRDefault="006E1A03" w:rsidP="006E1A03">
      <w:pPr>
        <w:ind w:right="113" w:firstLine="567"/>
        <w:jc w:val="both"/>
        <w:rPr>
          <w:sz w:val="28"/>
          <w:szCs w:val="28"/>
        </w:rPr>
      </w:pPr>
      <w:r w:rsidRPr="006E1A03">
        <w:rPr>
          <w:sz w:val="28"/>
          <w:szCs w:val="28"/>
        </w:rPr>
        <w:t>Конкретные размеры и порядок установления выплаты утверждаются приказом руководителя муниципального учреждения в пределах средств, предусмотренных муниципальному учреждению на введение данной выплаты, в соответствии с критериями оценки результативности и качества работы работников, утвержденными локальными нормативными актами, с учетом мнения представительного органа работников.</w:t>
      </w:r>
    </w:p>
    <w:p w:rsidR="006E1A03" w:rsidRPr="006E1A03" w:rsidRDefault="006E1A03" w:rsidP="006E1A03">
      <w:pPr>
        <w:ind w:right="113" w:firstLine="567"/>
        <w:jc w:val="both"/>
        <w:rPr>
          <w:sz w:val="28"/>
          <w:szCs w:val="28"/>
        </w:rPr>
      </w:pPr>
      <w:r w:rsidRPr="006E1A03">
        <w:rPr>
          <w:sz w:val="28"/>
          <w:szCs w:val="28"/>
        </w:rPr>
        <w:t>4.5. Выплата за качество выполняемых работ устанавливается работникам учреждения в размере до 200 процентов минимального размера должностного оклада (ставки заработной платы), установленные локальными нормативными актами учреждений, в пределах фонда оплаты труда.</w:t>
      </w:r>
    </w:p>
    <w:p w:rsidR="006E1A03" w:rsidRPr="006E1A03" w:rsidRDefault="006E1A03" w:rsidP="006E1A03">
      <w:pPr>
        <w:ind w:right="113" w:firstLine="567"/>
        <w:jc w:val="both"/>
        <w:rPr>
          <w:sz w:val="28"/>
          <w:szCs w:val="28"/>
        </w:rPr>
      </w:pPr>
      <w:r w:rsidRPr="006E1A03">
        <w:rPr>
          <w:sz w:val="28"/>
          <w:szCs w:val="28"/>
        </w:rPr>
        <w:t>Выплата за качество выполняемых работ устанавливается на определенный период времени в течение соответствующего финансового года.</w:t>
      </w:r>
    </w:p>
    <w:p w:rsidR="006E1A03" w:rsidRPr="006E1A03" w:rsidRDefault="006E1A03" w:rsidP="006E1A03">
      <w:pPr>
        <w:ind w:right="113" w:firstLine="567"/>
        <w:jc w:val="both"/>
        <w:rPr>
          <w:sz w:val="28"/>
          <w:szCs w:val="28"/>
        </w:rPr>
      </w:pPr>
      <w:r w:rsidRPr="006E1A03">
        <w:rPr>
          <w:sz w:val="28"/>
          <w:szCs w:val="28"/>
        </w:rPr>
        <w:t>4.5.1. Выплата к минимальному должностному окладу (ставке заработной платы), установленные локальными нормативными актами учреждений, за качество выполняемых работ устанавливается руководителю, специалистам с учетом уровня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учитывая выполнение показателей эффективности деятельности, установленных в трудовых договорах (дополнительных соглашениях к трудовым договорам).</w:t>
      </w:r>
    </w:p>
    <w:p w:rsidR="006E1A03" w:rsidRPr="006E1A03" w:rsidRDefault="006E1A03" w:rsidP="006E1A03">
      <w:pPr>
        <w:ind w:right="113" w:firstLine="567"/>
        <w:jc w:val="both"/>
        <w:rPr>
          <w:sz w:val="28"/>
          <w:szCs w:val="28"/>
        </w:rPr>
      </w:pPr>
      <w:r w:rsidRPr="006E1A03">
        <w:rPr>
          <w:sz w:val="28"/>
          <w:szCs w:val="28"/>
        </w:rPr>
        <w:lastRenderedPageBreak/>
        <w:t>4.5.2. Решение об установлении выплаты за качество выполняемых работ и ее размерах принимается:</w:t>
      </w:r>
    </w:p>
    <w:p w:rsidR="006E1A03" w:rsidRPr="006E1A03" w:rsidRDefault="006E1A03" w:rsidP="006E1A03">
      <w:pPr>
        <w:ind w:right="113"/>
        <w:jc w:val="both"/>
        <w:rPr>
          <w:sz w:val="28"/>
          <w:szCs w:val="28"/>
        </w:rPr>
      </w:pPr>
      <w:r w:rsidRPr="006E1A03">
        <w:rPr>
          <w:sz w:val="28"/>
          <w:szCs w:val="28"/>
        </w:rPr>
        <w:t>работникам учреждения – руководителем учреждения;</w:t>
      </w:r>
    </w:p>
    <w:p w:rsidR="006E1A03" w:rsidRPr="006E1A03" w:rsidRDefault="006E1A03" w:rsidP="006E1A03">
      <w:pPr>
        <w:ind w:right="113"/>
        <w:jc w:val="both"/>
        <w:rPr>
          <w:sz w:val="28"/>
          <w:szCs w:val="28"/>
        </w:rPr>
      </w:pPr>
      <w:r w:rsidRPr="006E1A03">
        <w:rPr>
          <w:sz w:val="28"/>
          <w:szCs w:val="28"/>
        </w:rPr>
        <w:t>руководителю учреждения – Муниципальным учреждением «Управление социальной защиты населения Администрации  Мясниковского района».</w:t>
      </w:r>
    </w:p>
    <w:p w:rsidR="006E1A03" w:rsidRPr="006E1A03" w:rsidRDefault="006E1A03" w:rsidP="006E1A03">
      <w:pPr>
        <w:ind w:right="113" w:firstLine="567"/>
        <w:jc w:val="both"/>
        <w:rPr>
          <w:sz w:val="28"/>
          <w:szCs w:val="28"/>
        </w:rPr>
      </w:pPr>
      <w:r w:rsidRPr="006E1A03">
        <w:rPr>
          <w:sz w:val="28"/>
          <w:szCs w:val="28"/>
        </w:rPr>
        <w:t>Заместителю руководителя, главному бухгалтеру учреждения размер выплаты за качество выполняемых работ к должностному окладу снижается не менее чем на 10 процентов от размера выплаты за качество выполняемых работ, установленного руководителю учреждения.</w:t>
      </w:r>
    </w:p>
    <w:p w:rsidR="006E1A03" w:rsidRPr="006E1A03" w:rsidRDefault="006E1A03" w:rsidP="006E1A03">
      <w:pPr>
        <w:ind w:right="113" w:firstLine="567"/>
        <w:jc w:val="both"/>
        <w:rPr>
          <w:sz w:val="28"/>
          <w:szCs w:val="28"/>
        </w:rPr>
      </w:pPr>
      <w:r w:rsidRPr="006E1A03">
        <w:rPr>
          <w:sz w:val="28"/>
          <w:szCs w:val="28"/>
        </w:rPr>
        <w:t>4.6. Выплата к должностному окладу (ставке заработной платы) за выслугу лет устанавливается работникам учреждения в зависимости от общего количества лет, проработанных в государственных и муниципальных учреждениях, в государственных органах и органах местного самоуправления.</w:t>
      </w:r>
    </w:p>
    <w:p w:rsidR="006E1A03" w:rsidRPr="006E1A03" w:rsidRDefault="006E1A03" w:rsidP="006E1A03">
      <w:pPr>
        <w:ind w:right="113" w:firstLine="567"/>
        <w:jc w:val="both"/>
        <w:rPr>
          <w:sz w:val="28"/>
          <w:szCs w:val="28"/>
        </w:rPr>
      </w:pPr>
      <w:r w:rsidRPr="006E1A03">
        <w:rPr>
          <w:sz w:val="28"/>
          <w:szCs w:val="28"/>
        </w:rPr>
        <w:t>Размеры выплаты за выслугу лет:</w:t>
      </w:r>
    </w:p>
    <w:p w:rsidR="006E1A03" w:rsidRPr="006E1A03" w:rsidRDefault="006E1A03" w:rsidP="006E1A03">
      <w:pPr>
        <w:ind w:right="113"/>
        <w:jc w:val="both"/>
        <w:rPr>
          <w:sz w:val="28"/>
          <w:szCs w:val="28"/>
        </w:rPr>
      </w:pPr>
      <w:r w:rsidRPr="006E1A03">
        <w:rPr>
          <w:sz w:val="28"/>
          <w:szCs w:val="28"/>
        </w:rPr>
        <w:t>от 1 года до 5 лет – 10 процентов;</w:t>
      </w:r>
    </w:p>
    <w:p w:rsidR="006E1A03" w:rsidRPr="006E1A03" w:rsidRDefault="006E1A03" w:rsidP="006E1A03">
      <w:pPr>
        <w:ind w:right="113"/>
        <w:jc w:val="both"/>
        <w:rPr>
          <w:sz w:val="28"/>
          <w:szCs w:val="28"/>
        </w:rPr>
      </w:pPr>
      <w:r w:rsidRPr="006E1A03">
        <w:rPr>
          <w:sz w:val="28"/>
          <w:szCs w:val="28"/>
        </w:rPr>
        <w:t>от 5 до 10 лет – 15 процентов;</w:t>
      </w:r>
    </w:p>
    <w:p w:rsidR="006E1A03" w:rsidRPr="006E1A03" w:rsidRDefault="006E1A03" w:rsidP="006E1A03">
      <w:pPr>
        <w:ind w:right="113"/>
        <w:jc w:val="both"/>
        <w:rPr>
          <w:sz w:val="28"/>
          <w:szCs w:val="28"/>
        </w:rPr>
      </w:pPr>
      <w:r w:rsidRPr="006E1A03">
        <w:rPr>
          <w:sz w:val="28"/>
          <w:szCs w:val="28"/>
        </w:rPr>
        <w:t>от 10 до 15 лет – 20 процентов;</w:t>
      </w:r>
    </w:p>
    <w:p w:rsidR="006E1A03" w:rsidRPr="006E1A03" w:rsidRDefault="006E1A03" w:rsidP="006E1A03">
      <w:pPr>
        <w:ind w:right="113"/>
        <w:jc w:val="both"/>
        <w:rPr>
          <w:sz w:val="28"/>
          <w:szCs w:val="28"/>
        </w:rPr>
      </w:pPr>
      <w:r w:rsidRPr="006E1A03">
        <w:rPr>
          <w:sz w:val="28"/>
          <w:szCs w:val="28"/>
        </w:rPr>
        <w:t>свыше 15 лет – 30 процентов.</w:t>
      </w:r>
    </w:p>
    <w:p w:rsidR="006E1A03" w:rsidRPr="006E1A03" w:rsidRDefault="006E1A03" w:rsidP="006E1A03">
      <w:pPr>
        <w:ind w:right="113" w:firstLine="708"/>
        <w:jc w:val="both"/>
        <w:rPr>
          <w:sz w:val="28"/>
          <w:szCs w:val="28"/>
        </w:rPr>
      </w:pPr>
      <w:r w:rsidRPr="006E1A03">
        <w:rPr>
          <w:sz w:val="28"/>
          <w:szCs w:val="28"/>
        </w:rPr>
        <w:t xml:space="preserve">Изменение размера выплаты за выслугу лет производится со дня достижения отработанного периода, дающего право на увеличение размера, </w:t>
      </w:r>
    </w:p>
    <w:p w:rsidR="006E1A03" w:rsidRPr="006E1A03" w:rsidRDefault="006E1A03" w:rsidP="006E1A03">
      <w:pPr>
        <w:ind w:right="113"/>
        <w:jc w:val="both"/>
        <w:rPr>
          <w:sz w:val="28"/>
          <w:szCs w:val="28"/>
        </w:rPr>
      </w:pPr>
      <w:r w:rsidRPr="006E1A03">
        <w:rPr>
          <w:sz w:val="28"/>
          <w:szCs w:val="28"/>
        </w:rPr>
        <w:t>если документы, подтверждающие отработанный период, находятся в учреждении, или со дня представления работником необходимого документа, подтверждающего отработанный период.</w:t>
      </w:r>
    </w:p>
    <w:p w:rsidR="006E1A03" w:rsidRPr="006E1A03" w:rsidRDefault="006E1A03" w:rsidP="006E1A03">
      <w:pPr>
        <w:ind w:right="113" w:firstLine="567"/>
        <w:jc w:val="both"/>
        <w:rPr>
          <w:sz w:val="28"/>
          <w:szCs w:val="28"/>
        </w:rPr>
      </w:pPr>
      <w:r w:rsidRPr="006E1A03">
        <w:rPr>
          <w:sz w:val="28"/>
          <w:szCs w:val="28"/>
        </w:rPr>
        <w:t xml:space="preserve">4.7. Выплата к должностному окладу за стаж непрерывной работы </w:t>
      </w:r>
    </w:p>
    <w:p w:rsidR="006E1A03" w:rsidRPr="006E1A03" w:rsidRDefault="006E1A03" w:rsidP="006E1A03">
      <w:pPr>
        <w:ind w:right="113"/>
        <w:jc w:val="both"/>
        <w:rPr>
          <w:sz w:val="28"/>
          <w:szCs w:val="28"/>
        </w:rPr>
      </w:pPr>
      <w:r w:rsidRPr="006E1A03">
        <w:rPr>
          <w:sz w:val="28"/>
          <w:szCs w:val="28"/>
        </w:rPr>
        <w:t>в размере 5 процентов устанавливается руководителю и специалистам учреждения, расположенного в сельском населенном пункте, имеющим непрерывный трудовой стаж работы в государственных и муниципальных учреждениях социального обслуживания, расположенных в сельской местности, более трех лет.</w:t>
      </w:r>
    </w:p>
    <w:p w:rsidR="006E1A03" w:rsidRPr="006E1A03" w:rsidRDefault="006E1A03" w:rsidP="006E1A03">
      <w:pPr>
        <w:ind w:right="113" w:firstLine="567"/>
        <w:jc w:val="both"/>
        <w:rPr>
          <w:sz w:val="28"/>
          <w:szCs w:val="28"/>
        </w:rPr>
      </w:pPr>
      <w:r w:rsidRPr="006E1A03">
        <w:rPr>
          <w:sz w:val="28"/>
          <w:szCs w:val="28"/>
        </w:rPr>
        <w:t>4.8. Работникам муниципального учреждения могут выплачиваться премии по итогам работы. Премии устанавливаются в целях поощрения работников за выполненную работу и выплачиваются по результатам оценки (критериев) эффективности их деятельности с учетом выполнения установленных показателей премирования. При премировании учитывается как индивидуальный, так и коллективный результат труда.</w:t>
      </w:r>
    </w:p>
    <w:p w:rsidR="006E1A03" w:rsidRPr="006E1A03" w:rsidRDefault="006E1A03" w:rsidP="006E1A03">
      <w:pPr>
        <w:ind w:right="113" w:firstLine="567"/>
        <w:jc w:val="both"/>
        <w:rPr>
          <w:sz w:val="28"/>
          <w:szCs w:val="28"/>
        </w:rPr>
      </w:pPr>
      <w:r w:rsidRPr="006E1A03">
        <w:rPr>
          <w:sz w:val="28"/>
          <w:szCs w:val="28"/>
        </w:rPr>
        <w:t>Система показателей и условия премирования работников муниципального учреждения разрабатываются учреждением самостоятельно и фиксируются в локальном нормативном акте с учетом мнения представительного органа работников. Премирование работников осуществляется на основании приказа руководителя муниципального учреждения  в соответствии с Положением о премировании работников муниципального учреждения.</w:t>
      </w:r>
    </w:p>
    <w:p w:rsidR="006E1A03" w:rsidRPr="006E1A03" w:rsidRDefault="006E1A03" w:rsidP="006E1A03">
      <w:pPr>
        <w:ind w:right="113" w:firstLine="567"/>
        <w:jc w:val="both"/>
        <w:rPr>
          <w:sz w:val="28"/>
          <w:szCs w:val="28"/>
        </w:rPr>
      </w:pPr>
      <w:r w:rsidRPr="006E1A03">
        <w:rPr>
          <w:sz w:val="28"/>
          <w:szCs w:val="28"/>
        </w:rPr>
        <w:t xml:space="preserve">Премирование руководителя учреждения производится в соответствии с Положением о премировании, утвержденным Муниципальным </w:t>
      </w:r>
      <w:r w:rsidRPr="006E1A03">
        <w:rPr>
          <w:sz w:val="28"/>
          <w:szCs w:val="28"/>
        </w:rPr>
        <w:lastRenderedPageBreak/>
        <w:t>учреждением «Управление социальной защиты населения Администрации  Мясниковского района».</w:t>
      </w:r>
    </w:p>
    <w:p w:rsidR="006E1A03" w:rsidRPr="006E1A03" w:rsidRDefault="006E1A03" w:rsidP="006E1A03">
      <w:pPr>
        <w:ind w:right="113" w:firstLine="567"/>
        <w:jc w:val="both"/>
        <w:rPr>
          <w:sz w:val="28"/>
          <w:szCs w:val="28"/>
        </w:rPr>
      </w:pPr>
      <w:r w:rsidRPr="006E1A03">
        <w:rPr>
          <w:sz w:val="28"/>
          <w:szCs w:val="28"/>
        </w:rPr>
        <w:t>4.8.1. Премирование руководителя учреждения производится с учетом целевых показателей эффективности деятельности учреждения, устанавливаемых Муниципальным учреждением «Управление социальной защиты населения Администрации  Мясниковского района».</w:t>
      </w:r>
    </w:p>
    <w:p w:rsidR="006E1A03" w:rsidRPr="006E1A03" w:rsidRDefault="006E1A03" w:rsidP="006E1A03">
      <w:pPr>
        <w:ind w:right="113" w:firstLine="567"/>
        <w:jc w:val="both"/>
        <w:rPr>
          <w:sz w:val="28"/>
          <w:szCs w:val="28"/>
        </w:rPr>
      </w:pPr>
      <w:r w:rsidRPr="006E1A03">
        <w:rPr>
          <w:sz w:val="28"/>
          <w:szCs w:val="28"/>
        </w:rPr>
        <w:t>4.8.2. При определении показателей и условий премирования целесообразно учитывать:</w:t>
      </w:r>
    </w:p>
    <w:p w:rsidR="006E1A03" w:rsidRPr="006E1A03" w:rsidRDefault="006E1A03" w:rsidP="006E1A03">
      <w:pPr>
        <w:ind w:right="113"/>
        <w:jc w:val="both"/>
        <w:rPr>
          <w:sz w:val="28"/>
          <w:szCs w:val="28"/>
        </w:rPr>
      </w:pPr>
      <w:r w:rsidRPr="006E1A03">
        <w:rPr>
          <w:sz w:val="28"/>
          <w:szCs w:val="28"/>
        </w:rPr>
        <w:t>обеспечение информационной открытости учреждения;</w:t>
      </w:r>
    </w:p>
    <w:p w:rsidR="006E1A03" w:rsidRPr="006E1A03" w:rsidRDefault="006E1A03" w:rsidP="006E1A03">
      <w:pPr>
        <w:ind w:right="113"/>
        <w:jc w:val="both"/>
        <w:rPr>
          <w:sz w:val="28"/>
          <w:szCs w:val="28"/>
        </w:rPr>
      </w:pPr>
      <w:r w:rsidRPr="006E1A03">
        <w:rPr>
          <w:sz w:val="28"/>
          <w:szCs w:val="28"/>
        </w:rPr>
        <w:t>обеспечение комплексной безопасности учреждения;</w:t>
      </w:r>
    </w:p>
    <w:p w:rsidR="006E1A03" w:rsidRPr="006E1A03" w:rsidRDefault="006E1A03" w:rsidP="006E1A03">
      <w:pPr>
        <w:ind w:right="113"/>
        <w:jc w:val="both"/>
        <w:rPr>
          <w:sz w:val="28"/>
          <w:szCs w:val="28"/>
        </w:rPr>
      </w:pPr>
      <w:r w:rsidRPr="006E1A03">
        <w:rPr>
          <w:sz w:val="28"/>
          <w:szCs w:val="28"/>
        </w:rPr>
        <w:t>удовлетворенность получателей социальных услуг;</w:t>
      </w:r>
    </w:p>
    <w:p w:rsidR="006E1A03" w:rsidRPr="006E1A03" w:rsidRDefault="006E1A03" w:rsidP="006E1A03">
      <w:pPr>
        <w:ind w:right="113"/>
        <w:jc w:val="both"/>
        <w:rPr>
          <w:sz w:val="28"/>
          <w:szCs w:val="28"/>
        </w:rPr>
      </w:pPr>
      <w:r w:rsidRPr="006E1A03">
        <w:rPr>
          <w:sz w:val="28"/>
          <w:szCs w:val="28"/>
        </w:rPr>
        <w:t>соблюдение исполнительской дисциплины финансово-экономической деятельности учреждения;</w:t>
      </w:r>
    </w:p>
    <w:p w:rsidR="006E1A03" w:rsidRPr="006E1A03" w:rsidRDefault="006E1A03" w:rsidP="006E1A03">
      <w:pPr>
        <w:ind w:right="113"/>
        <w:jc w:val="both"/>
        <w:rPr>
          <w:sz w:val="28"/>
          <w:szCs w:val="28"/>
        </w:rPr>
      </w:pPr>
      <w:r w:rsidRPr="006E1A03">
        <w:rPr>
          <w:sz w:val="28"/>
          <w:szCs w:val="28"/>
        </w:rPr>
        <w:t>инициативу, творчество и применение в работе современных форм и методов организации труда;</w:t>
      </w:r>
    </w:p>
    <w:p w:rsidR="006E1A03" w:rsidRPr="006E1A03" w:rsidRDefault="006E1A03" w:rsidP="006E1A03">
      <w:pPr>
        <w:ind w:right="113"/>
        <w:jc w:val="both"/>
        <w:rPr>
          <w:sz w:val="28"/>
          <w:szCs w:val="28"/>
        </w:rPr>
      </w:pPr>
      <w:r w:rsidRPr="006E1A03">
        <w:rPr>
          <w:sz w:val="28"/>
          <w:szCs w:val="28"/>
        </w:rPr>
        <w:t>качественную подготовку и проведение мероприятий, связанных с уставной деятельностью учреждения;</w:t>
      </w:r>
    </w:p>
    <w:p w:rsidR="006E1A03" w:rsidRPr="006E1A03" w:rsidRDefault="006E1A03" w:rsidP="006E1A03">
      <w:pPr>
        <w:ind w:right="113"/>
        <w:jc w:val="both"/>
        <w:rPr>
          <w:sz w:val="28"/>
          <w:szCs w:val="28"/>
        </w:rPr>
      </w:pPr>
      <w:r w:rsidRPr="006E1A03">
        <w:rPr>
          <w:sz w:val="28"/>
          <w:szCs w:val="28"/>
        </w:rPr>
        <w:t>участие в выполнении особо важных работ и мероприятий.</w:t>
      </w:r>
    </w:p>
    <w:p w:rsidR="006E1A03" w:rsidRPr="006E1A03" w:rsidRDefault="006E1A03" w:rsidP="006E1A03">
      <w:pPr>
        <w:ind w:right="113" w:firstLine="567"/>
        <w:jc w:val="both"/>
        <w:rPr>
          <w:sz w:val="28"/>
          <w:szCs w:val="28"/>
        </w:rPr>
      </w:pPr>
      <w:r w:rsidRPr="006E1A03">
        <w:rPr>
          <w:sz w:val="28"/>
          <w:szCs w:val="28"/>
        </w:rPr>
        <w:t>4.8.3. Конкретный размер премии может определяться как в процентах к должностному окладу (ставке заработной платы) работника, так и в абсолютном размере.</w:t>
      </w:r>
    </w:p>
    <w:p w:rsidR="006E1A03" w:rsidRPr="006E1A03" w:rsidRDefault="006E1A03" w:rsidP="006E1A03">
      <w:pPr>
        <w:ind w:right="113" w:firstLine="567"/>
        <w:jc w:val="both"/>
        <w:rPr>
          <w:sz w:val="28"/>
          <w:szCs w:val="28"/>
        </w:rPr>
      </w:pPr>
      <w:r w:rsidRPr="006E1A03">
        <w:rPr>
          <w:sz w:val="28"/>
          <w:szCs w:val="28"/>
        </w:rPr>
        <w:t>4.9. Средства, поступающие от приносящей доход деятельности, направляются на премирование работников в соответствии с локальным нормативным актом с учетом мнения представительного органа работников.</w:t>
      </w:r>
    </w:p>
    <w:p w:rsidR="006E1A03" w:rsidRPr="006E1A03" w:rsidRDefault="006E1A03" w:rsidP="006E1A03">
      <w:pPr>
        <w:ind w:right="113"/>
        <w:jc w:val="both"/>
        <w:rPr>
          <w:sz w:val="28"/>
          <w:szCs w:val="28"/>
        </w:rPr>
      </w:pPr>
      <w:r w:rsidRPr="006E1A03">
        <w:rPr>
          <w:sz w:val="28"/>
          <w:szCs w:val="28"/>
        </w:rPr>
        <w:t>Порядок премирования за счет средств, поступающих от приносящей доход деятельности, разрабатывается учреждением самостоятельно и фиксируется в локальном нормативном акте с учетом мнения представительного органа работников.</w:t>
      </w:r>
    </w:p>
    <w:p w:rsidR="006E1A03" w:rsidRPr="006E1A03" w:rsidRDefault="006E1A03" w:rsidP="006E1A03">
      <w:pPr>
        <w:ind w:right="113" w:firstLine="567"/>
        <w:jc w:val="both"/>
        <w:rPr>
          <w:sz w:val="28"/>
          <w:szCs w:val="28"/>
        </w:rPr>
      </w:pPr>
      <w:r w:rsidRPr="006E1A03">
        <w:rPr>
          <w:sz w:val="28"/>
          <w:szCs w:val="28"/>
        </w:rPr>
        <w:t>4.10. Работникам учреждения устанавливаются иные выплаты стимулирующего характера. К иным выплатам стимулирующего характера относятся:</w:t>
      </w:r>
    </w:p>
    <w:p w:rsidR="006E1A03" w:rsidRPr="006E1A03" w:rsidRDefault="006E1A03" w:rsidP="006E1A03">
      <w:pPr>
        <w:ind w:right="113"/>
        <w:jc w:val="both"/>
        <w:rPr>
          <w:sz w:val="28"/>
          <w:szCs w:val="28"/>
        </w:rPr>
      </w:pPr>
      <w:r w:rsidRPr="006E1A03">
        <w:rPr>
          <w:sz w:val="28"/>
          <w:szCs w:val="28"/>
        </w:rPr>
        <w:t xml:space="preserve">выплаты за наличие ученой степени, почетного звания, ведомственного почетного звания (нагрудного знака); </w:t>
      </w:r>
    </w:p>
    <w:p w:rsidR="006E1A03" w:rsidRPr="006E1A03" w:rsidRDefault="006E1A03" w:rsidP="006E1A03">
      <w:pPr>
        <w:ind w:right="113"/>
        <w:jc w:val="both"/>
        <w:rPr>
          <w:sz w:val="28"/>
          <w:szCs w:val="28"/>
        </w:rPr>
      </w:pPr>
      <w:r w:rsidRPr="006E1A03">
        <w:rPr>
          <w:sz w:val="28"/>
          <w:szCs w:val="28"/>
        </w:rPr>
        <w:t>выплаты за классность водителям автомобилей.</w:t>
      </w:r>
    </w:p>
    <w:p w:rsidR="006E1A03" w:rsidRPr="006E1A03" w:rsidRDefault="006E1A03" w:rsidP="009B3B31">
      <w:pPr>
        <w:autoSpaceDE w:val="0"/>
        <w:autoSpaceDN w:val="0"/>
        <w:adjustRightInd w:val="0"/>
        <w:ind w:firstLine="709"/>
        <w:jc w:val="both"/>
        <w:rPr>
          <w:kern w:val="2"/>
          <w:sz w:val="28"/>
          <w:szCs w:val="28"/>
        </w:rPr>
      </w:pPr>
      <w:r w:rsidRPr="006E1A03">
        <w:rPr>
          <w:sz w:val="28"/>
          <w:szCs w:val="28"/>
        </w:rPr>
        <w:t>4.10.1.</w:t>
      </w:r>
      <w:r w:rsidRPr="006E1A03">
        <w:rPr>
          <w:kern w:val="2"/>
          <w:sz w:val="28"/>
          <w:szCs w:val="28"/>
        </w:rPr>
        <w:t xml:space="preserve"> Выплата за наличие ученой степени, почетного звания, ведомственного почетного звания (нагрудного знака) устанавливается работникам, которым присвоена ученая степень, почетное звание по основному профилю профессиональной деятельности, при наличии:</w:t>
      </w:r>
    </w:p>
    <w:p w:rsidR="006E1A03" w:rsidRPr="006E1A03" w:rsidRDefault="006E1A03" w:rsidP="006E1A03">
      <w:pPr>
        <w:autoSpaceDE w:val="0"/>
        <w:autoSpaceDN w:val="0"/>
        <w:adjustRightInd w:val="0"/>
        <w:ind w:firstLine="709"/>
        <w:jc w:val="both"/>
        <w:rPr>
          <w:kern w:val="2"/>
          <w:sz w:val="28"/>
          <w:szCs w:val="28"/>
        </w:rPr>
      </w:pPr>
      <w:r w:rsidRPr="006E1A03">
        <w:rPr>
          <w:kern w:val="2"/>
          <w:sz w:val="28"/>
          <w:szCs w:val="28"/>
        </w:rPr>
        <w:t>ученой степени доктора наук в соответствии с профилем выполняемой работы по основной и совмещаемой должности – в размере 30 процентов от должностного оклада;</w:t>
      </w:r>
    </w:p>
    <w:p w:rsidR="006E1A03" w:rsidRPr="006E1A03" w:rsidRDefault="006E1A03" w:rsidP="006E1A03">
      <w:pPr>
        <w:autoSpaceDE w:val="0"/>
        <w:autoSpaceDN w:val="0"/>
        <w:adjustRightInd w:val="0"/>
        <w:ind w:firstLine="709"/>
        <w:jc w:val="both"/>
        <w:rPr>
          <w:kern w:val="2"/>
          <w:sz w:val="28"/>
          <w:szCs w:val="28"/>
        </w:rPr>
      </w:pPr>
      <w:r w:rsidRPr="006E1A03">
        <w:rPr>
          <w:kern w:val="2"/>
          <w:sz w:val="28"/>
          <w:szCs w:val="28"/>
        </w:rPr>
        <w:t>ученой степени кандидата наук в соответствии с профилем выполняемой работы по основной и совмещаемой должности – 20 процентов от должностного оклада;</w:t>
      </w:r>
    </w:p>
    <w:p w:rsidR="006E1A03" w:rsidRPr="006E1A03" w:rsidRDefault="006E1A03" w:rsidP="006E1A03">
      <w:pPr>
        <w:autoSpaceDE w:val="0"/>
        <w:autoSpaceDN w:val="0"/>
        <w:adjustRightInd w:val="0"/>
        <w:ind w:firstLine="709"/>
        <w:jc w:val="both"/>
        <w:rPr>
          <w:kern w:val="2"/>
          <w:sz w:val="28"/>
          <w:szCs w:val="28"/>
        </w:rPr>
      </w:pPr>
      <w:r w:rsidRPr="006E1A03">
        <w:rPr>
          <w:kern w:val="2"/>
          <w:sz w:val="28"/>
          <w:szCs w:val="28"/>
        </w:rPr>
        <w:lastRenderedPageBreak/>
        <w:t>почетного звания «народный» – 30 процентов от должностного оклада, «заслуженный» – 30 процентов от должностного оклада по основной и совмещаемой должности; награжденным ведомственным почетным званием (нагрудным знаком) – 15 процентов от должностного оклада по основной должности.</w:t>
      </w:r>
    </w:p>
    <w:p w:rsidR="006E1A03" w:rsidRPr="006E1A03" w:rsidRDefault="006E1A03" w:rsidP="006E1A03">
      <w:pPr>
        <w:autoSpaceDE w:val="0"/>
        <w:autoSpaceDN w:val="0"/>
        <w:adjustRightInd w:val="0"/>
        <w:ind w:firstLine="709"/>
        <w:jc w:val="both"/>
        <w:rPr>
          <w:kern w:val="2"/>
          <w:sz w:val="28"/>
          <w:szCs w:val="28"/>
        </w:rPr>
      </w:pPr>
      <w:r w:rsidRPr="006E1A03">
        <w:rPr>
          <w:kern w:val="2"/>
          <w:sz w:val="28"/>
          <w:szCs w:val="28"/>
        </w:rPr>
        <w:t>При присуждении ученой степени доктора наук или кандидата наук выплата устанавливается со дня принятия Министерством образования и науки Российской Федерации решения о выдаче диплома.</w:t>
      </w:r>
    </w:p>
    <w:p w:rsidR="006E1A03" w:rsidRPr="006E1A03" w:rsidRDefault="006E1A03" w:rsidP="006E1A03">
      <w:pPr>
        <w:autoSpaceDE w:val="0"/>
        <w:autoSpaceDN w:val="0"/>
        <w:adjustRightInd w:val="0"/>
        <w:ind w:firstLine="709"/>
        <w:jc w:val="both"/>
        <w:rPr>
          <w:kern w:val="2"/>
          <w:sz w:val="28"/>
          <w:szCs w:val="28"/>
        </w:rPr>
      </w:pPr>
      <w:r w:rsidRPr="006E1A03">
        <w:rPr>
          <w:kern w:val="2"/>
          <w:sz w:val="28"/>
          <w:szCs w:val="28"/>
        </w:rPr>
        <w:t xml:space="preserve">Имеющим почетное звание (нагрудный знак) выплата устанавливается </w:t>
      </w:r>
      <w:r w:rsidRPr="006E1A03">
        <w:rPr>
          <w:kern w:val="2"/>
          <w:sz w:val="28"/>
          <w:szCs w:val="28"/>
        </w:rPr>
        <w:br/>
        <w:t xml:space="preserve">со дня присвоения почетного звания или награждения нагрудным знаком. </w:t>
      </w:r>
      <w:r w:rsidRPr="006E1A03">
        <w:rPr>
          <w:kern w:val="2"/>
          <w:sz w:val="28"/>
          <w:szCs w:val="28"/>
        </w:rPr>
        <w:br/>
        <w:t xml:space="preserve">При наличии у работника двух и более почетных званий и (или) нагрудных знаков выплата устанавливается по одному из оснований, имеющему большее значение. </w:t>
      </w:r>
    </w:p>
    <w:p w:rsidR="006E1A03" w:rsidRPr="006E1A03" w:rsidRDefault="006E1A03" w:rsidP="006E1A03">
      <w:pPr>
        <w:ind w:right="113" w:firstLine="709"/>
        <w:jc w:val="both"/>
        <w:rPr>
          <w:kern w:val="2"/>
          <w:sz w:val="28"/>
          <w:szCs w:val="28"/>
        </w:rPr>
      </w:pPr>
      <w:r w:rsidRPr="006E1A03">
        <w:rPr>
          <w:sz w:val="28"/>
          <w:szCs w:val="28"/>
        </w:rPr>
        <w:t>4.10.2.</w:t>
      </w:r>
      <w:r w:rsidRPr="006E1A03">
        <w:rPr>
          <w:kern w:val="2"/>
          <w:sz w:val="28"/>
          <w:szCs w:val="28"/>
        </w:rPr>
        <w:t xml:space="preserve"> Выплату за классность водителям автомобилей устанавливают </w:t>
      </w:r>
      <w:r w:rsidRPr="006E1A03">
        <w:rPr>
          <w:kern w:val="2"/>
          <w:sz w:val="28"/>
          <w:szCs w:val="28"/>
        </w:rPr>
        <w:br/>
        <w:t xml:space="preserve">водителям автомобилей всех типов: имеющим 1-й класс – в размере </w:t>
      </w:r>
      <w:r w:rsidRPr="006E1A03">
        <w:rPr>
          <w:kern w:val="2"/>
          <w:sz w:val="28"/>
          <w:szCs w:val="28"/>
        </w:rPr>
        <w:br/>
        <w:t>25 процентов от ставки заработной платы; 2-й класс – в размере 10 процентов от ставки заработной платы за фактически отработанное время в качестве водителя.</w:t>
      </w:r>
    </w:p>
    <w:p w:rsidR="006E1A03" w:rsidRPr="006E1A03" w:rsidRDefault="006E1A03" w:rsidP="006E1A03">
      <w:pPr>
        <w:autoSpaceDE w:val="0"/>
        <w:autoSpaceDN w:val="0"/>
        <w:adjustRightInd w:val="0"/>
        <w:ind w:firstLine="709"/>
        <w:jc w:val="both"/>
        <w:rPr>
          <w:kern w:val="2"/>
          <w:sz w:val="28"/>
          <w:szCs w:val="28"/>
        </w:rPr>
      </w:pPr>
      <w:r w:rsidRPr="006E1A03">
        <w:rPr>
          <w:kern w:val="2"/>
          <w:sz w:val="28"/>
          <w:szCs w:val="28"/>
        </w:rPr>
        <w:t>4.11. Размеры и условия осуществления выплат стимулирующего характера включаются в трудовые договоры работников.</w:t>
      </w:r>
    </w:p>
    <w:p w:rsidR="006E1A03" w:rsidRPr="006E1A03" w:rsidRDefault="006E1A03" w:rsidP="006E1A03">
      <w:pPr>
        <w:ind w:right="113"/>
        <w:rPr>
          <w:b/>
          <w:sz w:val="28"/>
          <w:szCs w:val="28"/>
        </w:rPr>
      </w:pPr>
    </w:p>
    <w:p w:rsidR="006E1A03" w:rsidRPr="006E1A03" w:rsidRDefault="006E1A03" w:rsidP="006E1A03">
      <w:pPr>
        <w:ind w:right="113"/>
        <w:jc w:val="center"/>
        <w:rPr>
          <w:b/>
          <w:sz w:val="28"/>
          <w:szCs w:val="28"/>
        </w:rPr>
      </w:pPr>
      <w:r w:rsidRPr="006E1A03">
        <w:rPr>
          <w:b/>
          <w:sz w:val="28"/>
          <w:szCs w:val="28"/>
        </w:rPr>
        <w:t>Раздел 5. Условия оплаты труда руководителя,</w:t>
      </w:r>
    </w:p>
    <w:p w:rsidR="006E1A03" w:rsidRPr="006E1A03" w:rsidRDefault="006E1A03" w:rsidP="006E1A03">
      <w:pPr>
        <w:ind w:right="113"/>
        <w:jc w:val="center"/>
        <w:rPr>
          <w:b/>
          <w:sz w:val="28"/>
          <w:szCs w:val="28"/>
        </w:rPr>
      </w:pPr>
      <w:r w:rsidRPr="006E1A03">
        <w:rPr>
          <w:b/>
          <w:sz w:val="28"/>
          <w:szCs w:val="28"/>
        </w:rPr>
        <w:t>его заместителя и главного бухгалтера,</w:t>
      </w:r>
    </w:p>
    <w:p w:rsidR="006E1A03" w:rsidRPr="006E1A03" w:rsidRDefault="006E1A03" w:rsidP="006E1A03">
      <w:pPr>
        <w:ind w:right="113"/>
        <w:jc w:val="center"/>
        <w:rPr>
          <w:b/>
          <w:sz w:val="28"/>
          <w:szCs w:val="28"/>
        </w:rPr>
      </w:pPr>
      <w:r w:rsidRPr="006E1A03">
        <w:rPr>
          <w:b/>
          <w:sz w:val="28"/>
          <w:szCs w:val="28"/>
        </w:rPr>
        <w:t>включая порядок определения размеров должностных окладов,</w:t>
      </w:r>
    </w:p>
    <w:p w:rsidR="006E1A03" w:rsidRPr="006E1A03" w:rsidRDefault="006E1A03" w:rsidP="006E1A03">
      <w:pPr>
        <w:ind w:right="113"/>
        <w:jc w:val="center"/>
        <w:rPr>
          <w:b/>
          <w:sz w:val="28"/>
          <w:szCs w:val="28"/>
        </w:rPr>
      </w:pPr>
      <w:r w:rsidRPr="006E1A03">
        <w:rPr>
          <w:b/>
          <w:sz w:val="28"/>
          <w:szCs w:val="28"/>
        </w:rPr>
        <w:t>размеры и условия осуществления выплат</w:t>
      </w:r>
    </w:p>
    <w:p w:rsidR="006E1A03" w:rsidRPr="006E1A03" w:rsidRDefault="006E1A03" w:rsidP="006E1A03">
      <w:pPr>
        <w:ind w:right="113"/>
        <w:jc w:val="center"/>
        <w:rPr>
          <w:b/>
          <w:sz w:val="28"/>
          <w:szCs w:val="28"/>
        </w:rPr>
      </w:pPr>
      <w:r w:rsidRPr="006E1A03">
        <w:rPr>
          <w:b/>
          <w:sz w:val="28"/>
          <w:szCs w:val="28"/>
        </w:rPr>
        <w:t>компенсационного и стимулирующего характера.</w:t>
      </w:r>
    </w:p>
    <w:p w:rsidR="006E1A03" w:rsidRPr="006E1A03" w:rsidRDefault="006E1A03" w:rsidP="006E1A03">
      <w:pPr>
        <w:ind w:right="113"/>
        <w:jc w:val="both"/>
        <w:rPr>
          <w:sz w:val="28"/>
          <w:szCs w:val="28"/>
        </w:rPr>
      </w:pPr>
      <w:r w:rsidRPr="006E1A03">
        <w:rPr>
          <w:sz w:val="28"/>
          <w:szCs w:val="28"/>
        </w:rPr>
        <w:t xml:space="preserve"> </w:t>
      </w:r>
    </w:p>
    <w:p w:rsidR="006E1A03" w:rsidRPr="006E1A03" w:rsidRDefault="006E1A03" w:rsidP="006E1A03">
      <w:pPr>
        <w:ind w:right="113" w:firstLine="567"/>
        <w:jc w:val="both"/>
        <w:rPr>
          <w:sz w:val="28"/>
          <w:szCs w:val="28"/>
        </w:rPr>
      </w:pPr>
      <w:r w:rsidRPr="006E1A03">
        <w:rPr>
          <w:sz w:val="28"/>
          <w:szCs w:val="28"/>
        </w:rPr>
        <w:t>5.1. Заработная плата руководителя,  его заместителя  и главного бухгалтера состоит из должностного оклада, выплат компенсационного и стимулирующего характера.</w:t>
      </w:r>
    </w:p>
    <w:p w:rsidR="006E1A03" w:rsidRPr="005A5EE6" w:rsidRDefault="006E1A03" w:rsidP="005A5EE6">
      <w:pPr>
        <w:ind w:right="113" w:firstLine="567"/>
        <w:jc w:val="both"/>
        <w:rPr>
          <w:sz w:val="28"/>
          <w:szCs w:val="28"/>
        </w:rPr>
      </w:pPr>
      <w:r w:rsidRPr="006E1A03">
        <w:rPr>
          <w:sz w:val="28"/>
          <w:szCs w:val="28"/>
        </w:rPr>
        <w:t>5.2. Размер минимального должностного оклада руководителя учреждения устанавливается в зависимости от группы по оплате труда руководителей согласно таблице № 5.</w:t>
      </w:r>
    </w:p>
    <w:p w:rsidR="006E1A03" w:rsidRPr="006E1A03" w:rsidRDefault="006E1A03" w:rsidP="006E1A03">
      <w:pPr>
        <w:ind w:right="113"/>
        <w:jc w:val="right"/>
        <w:rPr>
          <w:b/>
          <w:sz w:val="28"/>
          <w:szCs w:val="28"/>
        </w:rPr>
      </w:pPr>
    </w:p>
    <w:p w:rsidR="006E1A03" w:rsidRPr="006E1A03" w:rsidRDefault="006E1A03" w:rsidP="006E1A03">
      <w:pPr>
        <w:ind w:right="113"/>
        <w:jc w:val="right"/>
        <w:rPr>
          <w:b/>
          <w:sz w:val="28"/>
          <w:szCs w:val="28"/>
        </w:rPr>
      </w:pPr>
    </w:p>
    <w:p w:rsidR="006E1A03" w:rsidRPr="006E1A03" w:rsidRDefault="006E1A03" w:rsidP="006E1A03">
      <w:pPr>
        <w:ind w:right="113"/>
        <w:jc w:val="right"/>
        <w:rPr>
          <w:b/>
          <w:sz w:val="28"/>
          <w:szCs w:val="28"/>
        </w:rPr>
      </w:pPr>
      <w:r w:rsidRPr="006E1A03">
        <w:rPr>
          <w:b/>
          <w:sz w:val="28"/>
          <w:szCs w:val="28"/>
        </w:rPr>
        <w:t>Таблица № 5</w:t>
      </w:r>
    </w:p>
    <w:p w:rsidR="006E1A03" w:rsidRPr="006E1A03" w:rsidRDefault="006E1A03" w:rsidP="006E1A03">
      <w:pPr>
        <w:ind w:right="113"/>
        <w:jc w:val="both"/>
        <w:rPr>
          <w:sz w:val="28"/>
          <w:szCs w:val="28"/>
        </w:rPr>
      </w:pPr>
    </w:p>
    <w:p w:rsidR="006E1A03" w:rsidRPr="006E1A03" w:rsidRDefault="006E1A03" w:rsidP="006E1A03">
      <w:pPr>
        <w:widowControl w:val="0"/>
        <w:autoSpaceDE w:val="0"/>
        <w:autoSpaceDN w:val="0"/>
        <w:adjustRightInd w:val="0"/>
        <w:spacing w:line="226" w:lineRule="auto"/>
        <w:contextualSpacing/>
        <w:jc w:val="both"/>
        <w:rPr>
          <w:sz w:val="28"/>
          <w:szCs w:val="28"/>
          <w:lang w:eastAsia="en-US"/>
        </w:rPr>
      </w:pPr>
    </w:p>
    <w:p w:rsidR="006E1A03" w:rsidRPr="006E1A03" w:rsidRDefault="006E1A03" w:rsidP="006E1A03">
      <w:pPr>
        <w:widowControl w:val="0"/>
        <w:autoSpaceDE w:val="0"/>
        <w:autoSpaceDN w:val="0"/>
        <w:adjustRightInd w:val="0"/>
        <w:spacing w:line="226" w:lineRule="auto"/>
        <w:contextualSpacing/>
        <w:jc w:val="center"/>
        <w:rPr>
          <w:b/>
          <w:sz w:val="28"/>
          <w:szCs w:val="28"/>
          <w:lang w:eastAsia="en-US"/>
        </w:rPr>
      </w:pPr>
      <w:r w:rsidRPr="006E1A03">
        <w:rPr>
          <w:b/>
          <w:sz w:val="28"/>
          <w:szCs w:val="28"/>
          <w:lang w:eastAsia="en-US"/>
        </w:rPr>
        <w:t>Размер минимального должностного оклада</w:t>
      </w:r>
    </w:p>
    <w:p w:rsidR="006E1A03" w:rsidRPr="006E1A03" w:rsidRDefault="006E1A03" w:rsidP="006E1A03">
      <w:pPr>
        <w:widowControl w:val="0"/>
        <w:autoSpaceDE w:val="0"/>
        <w:autoSpaceDN w:val="0"/>
        <w:adjustRightInd w:val="0"/>
        <w:spacing w:line="226" w:lineRule="auto"/>
        <w:contextualSpacing/>
        <w:jc w:val="center"/>
        <w:rPr>
          <w:b/>
          <w:sz w:val="28"/>
          <w:szCs w:val="28"/>
          <w:lang w:eastAsia="en-US"/>
        </w:rPr>
      </w:pPr>
      <w:r w:rsidRPr="006E1A03">
        <w:rPr>
          <w:b/>
          <w:sz w:val="28"/>
          <w:szCs w:val="28"/>
          <w:lang w:eastAsia="en-US"/>
        </w:rPr>
        <w:t>руководителя учреждения</w:t>
      </w:r>
    </w:p>
    <w:p w:rsidR="006E1A03" w:rsidRPr="006E1A03" w:rsidRDefault="006E1A03" w:rsidP="006E1A03">
      <w:pPr>
        <w:widowControl w:val="0"/>
        <w:autoSpaceDE w:val="0"/>
        <w:autoSpaceDN w:val="0"/>
        <w:adjustRightInd w:val="0"/>
        <w:spacing w:line="226" w:lineRule="auto"/>
        <w:contextualSpacing/>
        <w:jc w:val="both"/>
        <w:rPr>
          <w:sz w:val="28"/>
          <w:szCs w:val="28"/>
          <w:lang w:eastAsia="en-U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2" w:type="dxa"/>
          <w:right w:w="62" w:type="dxa"/>
        </w:tblCellMar>
        <w:tblLook w:val="0000" w:firstRow="0" w:lastRow="0" w:firstColumn="0" w:lastColumn="0" w:noHBand="0" w:noVBand="0"/>
      </w:tblPr>
      <w:tblGrid>
        <w:gridCol w:w="589"/>
        <w:gridCol w:w="6890"/>
        <w:gridCol w:w="1861"/>
      </w:tblGrid>
      <w:tr w:rsidR="006E1A03" w:rsidRPr="006E1A03" w:rsidTr="006E1A03">
        <w:tc>
          <w:tcPr>
            <w:tcW w:w="616" w:type="dxa"/>
            <w:noWrap/>
          </w:tcPr>
          <w:p w:rsidR="006E1A03" w:rsidRPr="006E1A03" w:rsidRDefault="006E1A03" w:rsidP="006E1A03">
            <w:pPr>
              <w:widowControl w:val="0"/>
              <w:autoSpaceDE w:val="0"/>
              <w:autoSpaceDN w:val="0"/>
              <w:adjustRightInd w:val="0"/>
              <w:spacing w:line="226" w:lineRule="auto"/>
              <w:jc w:val="center"/>
              <w:rPr>
                <w:sz w:val="28"/>
                <w:szCs w:val="28"/>
                <w:lang w:eastAsia="en-US"/>
              </w:rPr>
            </w:pPr>
            <w:r w:rsidRPr="006E1A03">
              <w:rPr>
                <w:sz w:val="28"/>
                <w:szCs w:val="28"/>
                <w:lang w:eastAsia="en-US"/>
              </w:rPr>
              <w:t>№</w:t>
            </w:r>
          </w:p>
          <w:p w:rsidR="006E1A03" w:rsidRPr="006E1A03" w:rsidRDefault="006E1A03" w:rsidP="006E1A03">
            <w:pPr>
              <w:widowControl w:val="0"/>
              <w:autoSpaceDE w:val="0"/>
              <w:autoSpaceDN w:val="0"/>
              <w:adjustRightInd w:val="0"/>
              <w:spacing w:line="226" w:lineRule="auto"/>
              <w:jc w:val="center"/>
              <w:rPr>
                <w:sz w:val="28"/>
                <w:szCs w:val="28"/>
                <w:lang w:eastAsia="en-US"/>
              </w:rPr>
            </w:pPr>
            <w:r w:rsidRPr="006E1A03">
              <w:rPr>
                <w:sz w:val="28"/>
                <w:szCs w:val="28"/>
                <w:lang w:eastAsia="en-US"/>
              </w:rPr>
              <w:t>п/п</w:t>
            </w:r>
          </w:p>
        </w:tc>
        <w:tc>
          <w:tcPr>
            <w:tcW w:w="7296" w:type="dxa"/>
            <w:noWrap/>
          </w:tcPr>
          <w:p w:rsidR="006E1A03" w:rsidRPr="006E1A03" w:rsidRDefault="006E1A03" w:rsidP="006E1A03">
            <w:pPr>
              <w:widowControl w:val="0"/>
              <w:autoSpaceDE w:val="0"/>
              <w:autoSpaceDN w:val="0"/>
              <w:adjustRightInd w:val="0"/>
              <w:spacing w:line="226" w:lineRule="auto"/>
              <w:jc w:val="center"/>
              <w:rPr>
                <w:sz w:val="28"/>
                <w:szCs w:val="28"/>
                <w:lang w:eastAsia="en-US"/>
              </w:rPr>
            </w:pPr>
            <w:r w:rsidRPr="006E1A03">
              <w:rPr>
                <w:sz w:val="28"/>
                <w:szCs w:val="28"/>
                <w:lang w:eastAsia="en-US"/>
              </w:rPr>
              <w:t>Группа по оплате труда руководителей</w:t>
            </w:r>
          </w:p>
        </w:tc>
        <w:tc>
          <w:tcPr>
            <w:tcW w:w="1964" w:type="dxa"/>
            <w:noWrap/>
          </w:tcPr>
          <w:p w:rsidR="006E1A03" w:rsidRPr="006E1A03" w:rsidRDefault="006E1A03" w:rsidP="006E1A03">
            <w:pPr>
              <w:widowControl w:val="0"/>
              <w:autoSpaceDE w:val="0"/>
              <w:autoSpaceDN w:val="0"/>
              <w:adjustRightInd w:val="0"/>
              <w:spacing w:line="226" w:lineRule="auto"/>
              <w:jc w:val="center"/>
              <w:rPr>
                <w:sz w:val="28"/>
                <w:szCs w:val="28"/>
                <w:lang w:eastAsia="en-US"/>
              </w:rPr>
            </w:pPr>
            <w:r w:rsidRPr="006E1A03">
              <w:rPr>
                <w:sz w:val="28"/>
                <w:szCs w:val="28"/>
                <w:lang w:eastAsia="en-US"/>
              </w:rPr>
              <w:t xml:space="preserve">Размер минимального должностного </w:t>
            </w:r>
            <w:r w:rsidRPr="006E1A03">
              <w:rPr>
                <w:spacing w:val="-6"/>
                <w:sz w:val="28"/>
                <w:szCs w:val="28"/>
                <w:lang w:eastAsia="en-US"/>
              </w:rPr>
              <w:t xml:space="preserve">оклада </w:t>
            </w:r>
            <w:r w:rsidRPr="006E1A03">
              <w:rPr>
                <w:spacing w:val="-6"/>
                <w:sz w:val="28"/>
                <w:szCs w:val="28"/>
                <w:lang w:eastAsia="en-US"/>
              </w:rPr>
              <w:lastRenderedPageBreak/>
              <w:t>(рублей)</w:t>
            </w:r>
          </w:p>
        </w:tc>
      </w:tr>
    </w:tbl>
    <w:p w:rsidR="006E1A03" w:rsidRPr="006E1A03" w:rsidRDefault="006E1A03" w:rsidP="006E1A03">
      <w:pPr>
        <w:rPr>
          <w:sz w:val="28"/>
          <w:szCs w:val="2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2" w:type="dxa"/>
          <w:right w:w="62" w:type="dxa"/>
        </w:tblCellMar>
        <w:tblLook w:val="0000" w:firstRow="0" w:lastRow="0" w:firstColumn="0" w:lastColumn="0" w:noHBand="0" w:noVBand="0"/>
      </w:tblPr>
      <w:tblGrid>
        <w:gridCol w:w="589"/>
        <w:gridCol w:w="6890"/>
        <w:gridCol w:w="1861"/>
      </w:tblGrid>
      <w:tr w:rsidR="006E1A03" w:rsidRPr="006E1A03" w:rsidTr="006E1A03">
        <w:trPr>
          <w:tblHeader/>
        </w:trPr>
        <w:tc>
          <w:tcPr>
            <w:tcW w:w="609" w:type="dxa"/>
            <w:noWrap/>
          </w:tcPr>
          <w:p w:rsidR="006E1A03" w:rsidRPr="006E1A03" w:rsidRDefault="006E1A03" w:rsidP="006E1A03">
            <w:pPr>
              <w:widowControl w:val="0"/>
              <w:autoSpaceDE w:val="0"/>
              <w:autoSpaceDN w:val="0"/>
              <w:adjustRightInd w:val="0"/>
              <w:spacing w:line="226" w:lineRule="auto"/>
              <w:jc w:val="center"/>
              <w:rPr>
                <w:sz w:val="28"/>
                <w:szCs w:val="28"/>
                <w:lang w:eastAsia="en-US"/>
              </w:rPr>
            </w:pPr>
            <w:r w:rsidRPr="006E1A03">
              <w:rPr>
                <w:sz w:val="28"/>
                <w:szCs w:val="28"/>
                <w:lang w:eastAsia="en-US"/>
              </w:rPr>
              <w:t>1</w:t>
            </w:r>
          </w:p>
        </w:tc>
        <w:tc>
          <w:tcPr>
            <w:tcW w:w="7190" w:type="dxa"/>
            <w:noWrap/>
          </w:tcPr>
          <w:p w:rsidR="006E1A03" w:rsidRPr="006E1A03" w:rsidRDefault="006E1A03" w:rsidP="006E1A03">
            <w:pPr>
              <w:widowControl w:val="0"/>
              <w:autoSpaceDE w:val="0"/>
              <w:autoSpaceDN w:val="0"/>
              <w:adjustRightInd w:val="0"/>
              <w:spacing w:line="226" w:lineRule="auto"/>
              <w:jc w:val="center"/>
              <w:rPr>
                <w:sz w:val="28"/>
                <w:szCs w:val="28"/>
                <w:lang w:eastAsia="en-US"/>
              </w:rPr>
            </w:pPr>
            <w:r w:rsidRPr="006E1A03">
              <w:rPr>
                <w:sz w:val="28"/>
                <w:szCs w:val="28"/>
                <w:lang w:eastAsia="en-US"/>
              </w:rPr>
              <w:t>2</w:t>
            </w:r>
          </w:p>
        </w:tc>
        <w:tc>
          <w:tcPr>
            <w:tcW w:w="1937" w:type="dxa"/>
            <w:noWrap/>
          </w:tcPr>
          <w:p w:rsidR="006E1A03" w:rsidRPr="006E1A03" w:rsidRDefault="006E1A03" w:rsidP="006E1A03">
            <w:pPr>
              <w:widowControl w:val="0"/>
              <w:autoSpaceDE w:val="0"/>
              <w:autoSpaceDN w:val="0"/>
              <w:adjustRightInd w:val="0"/>
              <w:spacing w:line="226" w:lineRule="auto"/>
              <w:jc w:val="center"/>
              <w:rPr>
                <w:sz w:val="28"/>
                <w:szCs w:val="28"/>
                <w:lang w:eastAsia="en-US"/>
              </w:rPr>
            </w:pPr>
            <w:r w:rsidRPr="006E1A03">
              <w:rPr>
                <w:sz w:val="28"/>
                <w:szCs w:val="28"/>
                <w:lang w:eastAsia="en-US"/>
              </w:rPr>
              <w:t>3</w:t>
            </w:r>
          </w:p>
        </w:tc>
      </w:tr>
      <w:tr w:rsidR="006E1A03" w:rsidRPr="006E1A03" w:rsidTr="006E1A03">
        <w:tc>
          <w:tcPr>
            <w:tcW w:w="609" w:type="dxa"/>
            <w:noWrap/>
          </w:tcPr>
          <w:p w:rsidR="006E1A03" w:rsidRPr="006E1A03" w:rsidRDefault="006E1A03" w:rsidP="006E1A03">
            <w:pPr>
              <w:widowControl w:val="0"/>
              <w:autoSpaceDE w:val="0"/>
              <w:autoSpaceDN w:val="0"/>
              <w:adjustRightInd w:val="0"/>
              <w:spacing w:line="233" w:lineRule="auto"/>
              <w:jc w:val="center"/>
              <w:rPr>
                <w:sz w:val="28"/>
                <w:szCs w:val="28"/>
                <w:lang w:eastAsia="en-US"/>
              </w:rPr>
            </w:pPr>
            <w:r w:rsidRPr="006E1A03">
              <w:rPr>
                <w:sz w:val="28"/>
                <w:szCs w:val="28"/>
                <w:lang w:eastAsia="en-US"/>
              </w:rPr>
              <w:t>1.</w:t>
            </w:r>
          </w:p>
        </w:tc>
        <w:tc>
          <w:tcPr>
            <w:tcW w:w="7190" w:type="dxa"/>
            <w:noWrap/>
          </w:tcPr>
          <w:p w:rsidR="006E1A03" w:rsidRPr="006E1A03" w:rsidRDefault="006E1A03" w:rsidP="006E1A03">
            <w:pPr>
              <w:widowControl w:val="0"/>
              <w:autoSpaceDE w:val="0"/>
              <w:autoSpaceDN w:val="0"/>
              <w:adjustRightInd w:val="0"/>
              <w:spacing w:line="233" w:lineRule="auto"/>
              <w:jc w:val="both"/>
              <w:rPr>
                <w:sz w:val="28"/>
                <w:szCs w:val="28"/>
                <w:lang w:eastAsia="en-US"/>
              </w:rPr>
            </w:pPr>
            <w:r w:rsidRPr="006E1A03">
              <w:rPr>
                <w:sz w:val="28"/>
                <w:szCs w:val="28"/>
                <w:lang w:eastAsia="en-US"/>
              </w:rPr>
              <w:t>Учреждения социального обслуживания населения (с полустационарной формой обслуживания) IV группы по оплате труда руководителей</w:t>
            </w:r>
          </w:p>
        </w:tc>
        <w:tc>
          <w:tcPr>
            <w:tcW w:w="1937" w:type="dxa"/>
            <w:noWrap/>
          </w:tcPr>
          <w:p w:rsidR="006E1A03" w:rsidRPr="006E1A03" w:rsidRDefault="005A5EE6" w:rsidP="006E1A03">
            <w:pPr>
              <w:widowControl w:val="0"/>
              <w:autoSpaceDE w:val="0"/>
              <w:autoSpaceDN w:val="0"/>
              <w:adjustRightInd w:val="0"/>
              <w:spacing w:line="233" w:lineRule="auto"/>
              <w:jc w:val="center"/>
              <w:rPr>
                <w:sz w:val="28"/>
                <w:szCs w:val="28"/>
                <w:lang w:eastAsia="en-US"/>
              </w:rPr>
            </w:pPr>
            <w:r w:rsidRPr="005A5EE6">
              <w:rPr>
                <w:sz w:val="28"/>
                <w:szCs w:val="28"/>
                <w:lang w:eastAsia="en-US"/>
              </w:rPr>
              <w:t>18179</w:t>
            </w:r>
          </w:p>
        </w:tc>
      </w:tr>
    </w:tbl>
    <w:p w:rsidR="006E1A03" w:rsidRPr="006E1A03" w:rsidRDefault="006E1A03" w:rsidP="006E1A03">
      <w:pPr>
        <w:ind w:right="113"/>
        <w:jc w:val="both"/>
        <w:rPr>
          <w:sz w:val="28"/>
          <w:szCs w:val="28"/>
        </w:rPr>
      </w:pPr>
    </w:p>
    <w:p w:rsidR="006E1A03" w:rsidRPr="006E1A03" w:rsidRDefault="006E1A03" w:rsidP="006E1A03">
      <w:pPr>
        <w:ind w:right="113"/>
        <w:jc w:val="both"/>
        <w:rPr>
          <w:sz w:val="28"/>
          <w:szCs w:val="28"/>
        </w:rPr>
      </w:pPr>
      <w:r w:rsidRPr="006E1A03">
        <w:rPr>
          <w:sz w:val="28"/>
          <w:szCs w:val="28"/>
        </w:rPr>
        <w:t xml:space="preserve">       5.3. Объемные показатели по отнесению руководителей учреждений к группам по оплате труда руководителей приведены в разделе 6  положения.</w:t>
      </w:r>
    </w:p>
    <w:p w:rsidR="006E1A03" w:rsidRPr="006E1A03" w:rsidRDefault="006E1A03" w:rsidP="006E1A03">
      <w:pPr>
        <w:ind w:right="113" w:firstLine="567"/>
        <w:jc w:val="both"/>
        <w:rPr>
          <w:sz w:val="28"/>
          <w:szCs w:val="28"/>
        </w:rPr>
      </w:pPr>
      <w:r w:rsidRPr="006E1A03">
        <w:rPr>
          <w:sz w:val="28"/>
          <w:szCs w:val="28"/>
        </w:rPr>
        <w:t>5.4. В целях дифференциации должностных окладов, исходя из более полного учета сложности труда, руководителю учреждения, оказывающему услуги (выполняющих работы) пожилым гражданам, инвалидам, минимальные должностные оклады,</w:t>
      </w:r>
      <w:r w:rsidRPr="006E1A03">
        <w:rPr>
          <w:sz w:val="28"/>
          <w:szCs w:val="28"/>
          <w:lang w:eastAsia="en-US"/>
        </w:rPr>
        <w:t xml:space="preserve"> установленные локальными нормативными актами учреждений,</w:t>
      </w:r>
      <w:r w:rsidRPr="006E1A03">
        <w:rPr>
          <w:sz w:val="28"/>
          <w:szCs w:val="28"/>
        </w:rPr>
        <w:t xml:space="preserve"> увеличиваются на коэффициент в соответствии с приложением № 1 к положению и образуют новый должностной оклад, при этом его размер подлежит округлению до целого рубля в сторону увеличения. </w:t>
      </w:r>
    </w:p>
    <w:p w:rsidR="006E1A03" w:rsidRPr="006E1A03" w:rsidRDefault="006E1A03" w:rsidP="006E1A03">
      <w:pPr>
        <w:ind w:right="113" w:firstLine="567"/>
        <w:jc w:val="both"/>
        <w:rPr>
          <w:sz w:val="28"/>
          <w:szCs w:val="28"/>
        </w:rPr>
      </w:pPr>
      <w:r w:rsidRPr="006E1A03">
        <w:rPr>
          <w:sz w:val="28"/>
          <w:szCs w:val="28"/>
        </w:rPr>
        <w:t>5.5. Минимальный должностной оклад руководителя учреждения,</w:t>
      </w:r>
      <w:r w:rsidRPr="006E1A03">
        <w:rPr>
          <w:sz w:val="28"/>
          <w:szCs w:val="28"/>
          <w:lang w:eastAsia="en-US"/>
        </w:rPr>
        <w:t xml:space="preserve"> установленные локальными нормативными актами учреждений,</w:t>
      </w:r>
      <w:r w:rsidRPr="006E1A03">
        <w:rPr>
          <w:sz w:val="28"/>
          <w:szCs w:val="28"/>
        </w:rPr>
        <w:t xml:space="preserve"> расположенного в сельском населенном пункте увеличивается на коэффициент 0,10 и образует новый должностной оклад, при этом его размер подлежит округлению до целого рубля в сторону увеличения.</w:t>
      </w:r>
    </w:p>
    <w:p w:rsidR="006E1A03" w:rsidRPr="006E1A03" w:rsidRDefault="006E1A03" w:rsidP="006E1A03">
      <w:pPr>
        <w:ind w:right="113" w:firstLine="567"/>
        <w:jc w:val="both"/>
        <w:rPr>
          <w:sz w:val="28"/>
          <w:szCs w:val="28"/>
        </w:rPr>
      </w:pPr>
      <w:r w:rsidRPr="006E1A03">
        <w:rPr>
          <w:sz w:val="28"/>
          <w:szCs w:val="28"/>
        </w:rPr>
        <w:t xml:space="preserve">5.6. </w:t>
      </w:r>
      <w:r w:rsidRPr="006E1A03">
        <w:rPr>
          <w:spacing w:val="-8"/>
          <w:sz w:val="28"/>
          <w:szCs w:val="28"/>
          <w:lang w:eastAsia="en-US"/>
        </w:rPr>
        <w:t>При определении размера коэффициента, увеличивающего минимальный</w:t>
      </w:r>
      <w:r w:rsidRPr="006E1A03">
        <w:rPr>
          <w:sz w:val="28"/>
          <w:szCs w:val="28"/>
          <w:lang w:eastAsia="en-US"/>
        </w:rPr>
        <w:t xml:space="preserve"> должностной оклад руководителя учреждения, установленного локальным нормативным актом учреждения, и образующего новый должностной оклад, применяется сводный коэффициент. Сводный коэффициент определяется путем суммирования размеров коэффициентов. При увеличении минимального должностного оклада, установленного локальным нормативным актом учреждения, на сводный коэффициент размер нового должностного оклада подлежит округлению до целого рубля.</w:t>
      </w:r>
    </w:p>
    <w:p w:rsidR="006E1A03" w:rsidRPr="006E1A03" w:rsidRDefault="006E1A03" w:rsidP="006E1A03">
      <w:pPr>
        <w:ind w:right="113" w:firstLine="567"/>
        <w:jc w:val="both"/>
        <w:rPr>
          <w:sz w:val="28"/>
          <w:szCs w:val="28"/>
        </w:rPr>
      </w:pPr>
      <w:r w:rsidRPr="006E1A03">
        <w:rPr>
          <w:sz w:val="28"/>
          <w:szCs w:val="28"/>
        </w:rPr>
        <w:t>5.7. Размер должностного оклада заместителя руководителя и главного бухгалтера устанавливается на 10 процентов ниже должностного оклада руководителя учреждения в соответствии с приказом руководителя.</w:t>
      </w:r>
    </w:p>
    <w:p w:rsidR="006E1A03" w:rsidRPr="006E1A03" w:rsidRDefault="006E1A03" w:rsidP="006E1A03">
      <w:pPr>
        <w:ind w:right="113" w:firstLine="567"/>
        <w:jc w:val="both"/>
        <w:rPr>
          <w:sz w:val="28"/>
          <w:szCs w:val="28"/>
        </w:rPr>
      </w:pPr>
      <w:r w:rsidRPr="006E1A03">
        <w:rPr>
          <w:sz w:val="28"/>
          <w:szCs w:val="28"/>
        </w:rPr>
        <w:t>5.8. С учетом условий труда руководителю учреждения, его заместителю и главному бухгалтеру устанавливаются выплаты компенсационного характера, предусмотренные разделом 3 положения об оплате труда.</w:t>
      </w:r>
    </w:p>
    <w:p w:rsidR="006E1A03" w:rsidRPr="006E1A03" w:rsidRDefault="006E1A03" w:rsidP="006E1A03">
      <w:pPr>
        <w:ind w:right="113" w:firstLine="567"/>
        <w:jc w:val="both"/>
        <w:rPr>
          <w:sz w:val="28"/>
          <w:szCs w:val="28"/>
        </w:rPr>
      </w:pPr>
      <w:r w:rsidRPr="006E1A03">
        <w:rPr>
          <w:sz w:val="28"/>
          <w:szCs w:val="28"/>
        </w:rPr>
        <w:t>5.9. Руководителю учреждения, заместителю и главному бухгалтеру устанавливаются выплаты стимулирующего характера, предусмотренные разделом 4 положения об оплате труда.</w:t>
      </w:r>
    </w:p>
    <w:p w:rsidR="006E1A03" w:rsidRPr="006E1A03" w:rsidRDefault="006E1A03" w:rsidP="006E1A03">
      <w:pPr>
        <w:ind w:right="113" w:firstLine="567"/>
        <w:jc w:val="both"/>
        <w:rPr>
          <w:sz w:val="28"/>
          <w:szCs w:val="28"/>
        </w:rPr>
      </w:pPr>
      <w:r w:rsidRPr="006E1A03">
        <w:rPr>
          <w:sz w:val="28"/>
          <w:szCs w:val="28"/>
        </w:rPr>
        <w:t xml:space="preserve">5.10. Руководителю учреждения устанавливается предельное соотношение дохода руководителя по основной должности (с учетом выплат стимулирующего характера независимо от источников финансирования) к величине среднемесячной заработной платы работников списочного состава учреждения (без учета руководителя, заместителя руководителя, главного </w:t>
      </w:r>
      <w:r w:rsidRPr="006E1A03">
        <w:rPr>
          <w:sz w:val="28"/>
          <w:szCs w:val="28"/>
        </w:rPr>
        <w:lastRenderedPageBreak/>
        <w:t>бухгалтера) (далее – предельное соотношение) в размере 4 за финансовый год и является обязательным для включения в трудовой договор. Размер предельного соотношения определяется в соответствии с таблицей № 6.</w:t>
      </w:r>
    </w:p>
    <w:p w:rsidR="005A5EE6" w:rsidRDefault="005A5EE6" w:rsidP="006E1A03">
      <w:pPr>
        <w:ind w:right="113"/>
        <w:jc w:val="right"/>
        <w:rPr>
          <w:b/>
          <w:sz w:val="28"/>
          <w:szCs w:val="28"/>
        </w:rPr>
      </w:pPr>
    </w:p>
    <w:p w:rsidR="006E1A03" w:rsidRPr="006E1A03" w:rsidRDefault="006E1A03" w:rsidP="006E1A03">
      <w:pPr>
        <w:ind w:right="113"/>
        <w:jc w:val="right"/>
        <w:rPr>
          <w:b/>
          <w:sz w:val="28"/>
          <w:szCs w:val="28"/>
        </w:rPr>
      </w:pPr>
      <w:r w:rsidRPr="006E1A03">
        <w:rPr>
          <w:b/>
          <w:sz w:val="28"/>
          <w:szCs w:val="28"/>
        </w:rPr>
        <w:t>Таблица № 6</w:t>
      </w:r>
    </w:p>
    <w:p w:rsidR="006E1A03" w:rsidRPr="006E1A03" w:rsidRDefault="006E1A03" w:rsidP="006E1A03">
      <w:pPr>
        <w:ind w:right="113"/>
        <w:jc w:val="both"/>
        <w:rPr>
          <w:b/>
          <w:sz w:val="28"/>
          <w:szCs w:val="28"/>
        </w:rPr>
      </w:pPr>
    </w:p>
    <w:p w:rsidR="006E1A03" w:rsidRPr="006E1A03" w:rsidRDefault="006E1A03" w:rsidP="006E1A03">
      <w:pPr>
        <w:ind w:right="113"/>
        <w:jc w:val="center"/>
        <w:rPr>
          <w:b/>
          <w:sz w:val="28"/>
          <w:szCs w:val="28"/>
        </w:rPr>
      </w:pPr>
      <w:r w:rsidRPr="006E1A03">
        <w:rPr>
          <w:b/>
          <w:sz w:val="28"/>
          <w:szCs w:val="28"/>
        </w:rPr>
        <w:t>Размер предельного соотношения дохода</w:t>
      </w:r>
    </w:p>
    <w:p w:rsidR="006E1A03" w:rsidRPr="006E1A03" w:rsidRDefault="006E1A03" w:rsidP="006E1A03">
      <w:pPr>
        <w:ind w:right="113"/>
        <w:jc w:val="center"/>
        <w:rPr>
          <w:b/>
          <w:sz w:val="28"/>
          <w:szCs w:val="28"/>
        </w:rPr>
      </w:pPr>
      <w:r w:rsidRPr="006E1A03">
        <w:rPr>
          <w:b/>
          <w:sz w:val="28"/>
          <w:szCs w:val="28"/>
        </w:rPr>
        <w:t>руководителя учреждения</w:t>
      </w:r>
    </w:p>
    <w:p w:rsidR="006E1A03" w:rsidRPr="006E1A03" w:rsidRDefault="006E1A03" w:rsidP="006E1A03">
      <w:pPr>
        <w:ind w:right="113"/>
        <w:jc w:val="center"/>
        <w:rPr>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8"/>
        <w:gridCol w:w="3798"/>
      </w:tblGrid>
      <w:tr w:rsidR="006E1A03" w:rsidRPr="006E1A03" w:rsidTr="006E1A03">
        <w:tc>
          <w:tcPr>
            <w:tcW w:w="5920" w:type="dxa"/>
          </w:tcPr>
          <w:p w:rsidR="006E1A03" w:rsidRPr="006E1A03" w:rsidRDefault="006E1A03" w:rsidP="006E1A03">
            <w:pPr>
              <w:ind w:right="113"/>
              <w:rPr>
                <w:sz w:val="28"/>
                <w:szCs w:val="28"/>
              </w:rPr>
            </w:pPr>
            <w:r w:rsidRPr="006E1A03">
              <w:rPr>
                <w:sz w:val="28"/>
                <w:szCs w:val="28"/>
              </w:rPr>
              <w:t xml:space="preserve">Среднесписочная численность </w:t>
            </w:r>
            <w:r w:rsidRPr="006E1A03">
              <w:rPr>
                <w:sz w:val="28"/>
                <w:szCs w:val="28"/>
              </w:rPr>
              <w:br/>
              <w:t>работников списочного состава (человек)</w:t>
            </w:r>
          </w:p>
        </w:tc>
        <w:tc>
          <w:tcPr>
            <w:tcW w:w="4048" w:type="dxa"/>
          </w:tcPr>
          <w:p w:rsidR="006E1A03" w:rsidRPr="006E1A03" w:rsidRDefault="006E1A03" w:rsidP="006E1A03">
            <w:pPr>
              <w:ind w:right="113"/>
              <w:rPr>
                <w:sz w:val="28"/>
                <w:szCs w:val="28"/>
              </w:rPr>
            </w:pPr>
            <w:r w:rsidRPr="006E1A03">
              <w:rPr>
                <w:sz w:val="28"/>
                <w:szCs w:val="28"/>
              </w:rPr>
              <w:t>Размер предельного соотношения</w:t>
            </w:r>
          </w:p>
        </w:tc>
      </w:tr>
      <w:tr w:rsidR="006E1A03" w:rsidRPr="006E1A03" w:rsidTr="006E1A03">
        <w:trPr>
          <w:tblHeader/>
        </w:trPr>
        <w:tc>
          <w:tcPr>
            <w:tcW w:w="5920" w:type="dxa"/>
          </w:tcPr>
          <w:p w:rsidR="006E1A03" w:rsidRPr="006E1A03" w:rsidRDefault="006E1A03" w:rsidP="006E1A03">
            <w:pPr>
              <w:ind w:right="113"/>
              <w:jc w:val="center"/>
              <w:rPr>
                <w:sz w:val="28"/>
                <w:szCs w:val="28"/>
              </w:rPr>
            </w:pPr>
            <w:r w:rsidRPr="006E1A03">
              <w:rPr>
                <w:sz w:val="28"/>
                <w:szCs w:val="28"/>
              </w:rPr>
              <w:t>1</w:t>
            </w:r>
          </w:p>
        </w:tc>
        <w:tc>
          <w:tcPr>
            <w:tcW w:w="4048" w:type="dxa"/>
          </w:tcPr>
          <w:p w:rsidR="006E1A03" w:rsidRPr="006E1A03" w:rsidRDefault="006E1A03" w:rsidP="006E1A03">
            <w:pPr>
              <w:ind w:right="113"/>
              <w:jc w:val="center"/>
              <w:rPr>
                <w:sz w:val="28"/>
                <w:szCs w:val="28"/>
              </w:rPr>
            </w:pPr>
            <w:r w:rsidRPr="006E1A03">
              <w:rPr>
                <w:sz w:val="28"/>
                <w:szCs w:val="28"/>
              </w:rPr>
              <w:t>2</w:t>
            </w:r>
          </w:p>
        </w:tc>
      </w:tr>
      <w:tr w:rsidR="006E1A03" w:rsidRPr="006E1A03" w:rsidTr="006E1A03">
        <w:tc>
          <w:tcPr>
            <w:tcW w:w="5920" w:type="dxa"/>
          </w:tcPr>
          <w:p w:rsidR="006E1A03" w:rsidRPr="006E1A03" w:rsidRDefault="006E1A03" w:rsidP="006E1A03">
            <w:pPr>
              <w:ind w:right="113"/>
              <w:jc w:val="center"/>
              <w:rPr>
                <w:sz w:val="28"/>
                <w:szCs w:val="28"/>
              </w:rPr>
            </w:pPr>
            <w:r w:rsidRPr="006E1A03">
              <w:rPr>
                <w:sz w:val="28"/>
                <w:szCs w:val="28"/>
              </w:rPr>
              <w:t>До 50</w:t>
            </w:r>
          </w:p>
        </w:tc>
        <w:tc>
          <w:tcPr>
            <w:tcW w:w="4048" w:type="dxa"/>
          </w:tcPr>
          <w:p w:rsidR="006E1A03" w:rsidRPr="006E1A03" w:rsidRDefault="006E1A03" w:rsidP="006E1A03">
            <w:pPr>
              <w:ind w:right="113"/>
              <w:jc w:val="center"/>
              <w:rPr>
                <w:sz w:val="28"/>
                <w:szCs w:val="28"/>
              </w:rPr>
            </w:pPr>
            <w:r w:rsidRPr="006E1A03">
              <w:rPr>
                <w:sz w:val="28"/>
                <w:szCs w:val="28"/>
              </w:rPr>
              <w:t>до 4,0</w:t>
            </w:r>
          </w:p>
        </w:tc>
      </w:tr>
    </w:tbl>
    <w:p w:rsidR="006E1A03" w:rsidRPr="006E1A03" w:rsidRDefault="006E1A03" w:rsidP="006E1A03">
      <w:pPr>
        <w:ind w:right="113"/>
        <w:jc w:val="both"/>
        <w:rPr>
          <w:sz w:val="28"/>
          <w:szCs w:val="28"/>
        </w:rPr>
      </w:pPr>
    </w:p>
    <w:p w:rsidR="006E1A03" w:rsidRPr="006E1A03" w:rsidRDefault="006E1A03" w:rsidP="006E1A03">
      <w:pPr>
        <w:ind w:right="113" w:firstLine="567"/>
        <w:jc w:val="both"/>
        <w:rPr>
          <w:sz w:val="28"/>
          <w:szCs w:val="28"/>
        </w:rPr>
      </w:pPr>
      <w:r w:rsidRPr="006E1A03">
        <w:rPr>
          <w:sz w:val="28"/>
          <w:szCs w:val="28"/>
        </w:rPr>
        <w:t>При определении размера предельного соотношения не учитываются единовременные премии в связи с награждением ведомственными наградами.</w:t>
      </w:r>
    </w:p>
    <w:p w:rsidR="006E1A03" w:rsidRPr="006E1A03" w:rsidRDefault="006E1A03" w:rsidP="006E1A03">
      <w:pPr>
        <w:ind w:right="113" w:firstLine="567"/>
        <w:jc w:val="both"/>
        <w:rPr>
          <w:sz w:val="28"/>
          <w:szCs w:val="28"/>
        </w:rPr>
      </w:pPr>
      <w:r w:rsidRPr="006E1A03">
        <w:rPr>
          <w:sz w:val="28"/>
          <w:szCs w:val="28"/>
        </w:rPr>
        <w:t>Предельное соотношение дохода заместителя руководителя и главного бухгалтера по основной должности (с учетом выплат стимулирующего характера независимо от источников финансирования) определяется путем снижения предельного соотношения, установленного руководителю, на 0,5.</w:t>
      </w:r>
    </w:p>
    <w:p w:rsidR="006E1A03" w:rsidRPr="006E1A03" w:rsidRDefault="006E1A03" w:rsidP="006E1A03">
      <w:pPr>
        <w:ind w:right="113"/>
        <w:jc w:val="both"/>
        <w:rPr>
          <w:sz w:val="28"/>
          <w:szCs w:val="28"/>
        </w:rPr>
      </w:pPr>
      <w:r w:rsidRPr="006E1A03">
        <w:rPr>
          <w:sz w:val="28"/>
          <w:szCs w:val="28"/>
        </w:rPr>
        <w:t>Ответственность за соблюдение размеров предельного соотношения несёт руководитель учреждения, главный бухгалтер.</w:t>
      </w:r>
    </w:p>
    <w:p w:rsidR="006E1A03" w:rsidRPr="006E1A03" w:rsidRDefault="006E1A03" w:rsidP="006E1A03">
      <w:pPr>
        <w:ind w:right="113"/>
        <w:jc w:val="both"/>
        <w:rPr>
          <w:sz w:val="28"/>
          <w:szCs w:val="28"/>
        </w:rPr>
      </w:pPr>
    </w:p>
    <w:p w:rsidR="006E1A03" w:rsidRPr="006E1A03" w:rsidRDefault="006E1A03" w:rsidP="006E1A03">
      <w:pPr>
        <w:ind w:right="113"/>
        <w:rPr>
          <w:sz w:val="28"/>
          <w:szCs w:val="28"/>
        </w:rPr>
      </w:pPr>
    </w:p>
    <w:p w:rsidR="006E1A03" w:rsidRPr="006E1A03" w:rsidRDefault="006E1A03" w:rsidP="006E1A03">
      <w:pPr>
        <w:ind w:right="113"/>
        <w:jc w:val="center"/>
        <w:rPr>
          <w:b/>
          <w:sz w:val="28"/>
          <w:szCs w:val="28"/>
        </w:rPr>
      </w:pPr>
      <w:r w:rsidRPr="006E1A03">
        <w:rPr>
          <w:b/>
          <w:sz w:val="28"/>
          <w:szCs w:val="28"/>
        </w:rPr>
        <w:t>Раздел 6. Другие вопросы оплаты труда</w:t>
      </w:r>
    </w:p>
    <w:p w:rsidR="006E1A03" w:rsidRPr="006E1A03" w:rsidRDefault="006E1A03" w:rsidP="006E1A03">
      <w:pPr>
        <w:ind w:right="113"/>
        <w:jc w:val="both"/>
        <w:rPr>
          <w:sz w:val="28"/>
          <w:szCs w:val="28"/>
        </w:rPr>
      </w:pPr>
    </w:p>
    <w:p w:rsidR="006E1A03" w:rsidRPr="006E1A03" w:rsidRDefault="006E1A03" w:rsidP="006E1A03">
      <w:pPr>
        <w:ind w:right="113" w:firstLine="567"/>
        <w:jc w:val="both"/>
        <w:rPr>
          <w:sz w:val="28"/>
          <w:szCs w:val="28"/>
        </w:rPr>
      </w:pPr>
      <w:r w:rsidRPr="006E1A03">
        <w:rPr>
          <w:sz w:val="28"/>
          <w:szCs w:val="28"/>
        </w:rPr>
        <w:t>6.1. Объемные показатели и порядок отнесения к группе по оплате труда руководителя учреждения (с полустационарной формой обслуживания).</w:t>
      </w:r>
    </w:p>
    <w:p w:rsidR="006E1A03" w:rsidRPr="006E1A03" w:rsidRDefault="006E1A03" w:rsidP="006E1A03">
      <w:pPr>
        <w:ind w:right="113" w:firstLine="567"/>
        <w:jc w:val="both"/>
        <w:rPr>
          <w:sz w:val="28"/>
          <w:szCs w:val="28"/>
        </w:rPr>
      </w:pPr>
      <w:r w:rsidRPr="006E1A03">
        <w:rPr>
          <w:sz w:val="28"/>
          <w:szCs w:val="28"/>
        </w:rPr>
        <w:t>6.1.1. Объемные показатели и порядок отнесения к группе по оплате труда руководителей центров социального обслуживания граждан пожилого возраста и инвалидов приведены в таблице № 7.</w:t>
      </w:r>
    </w:p>
    <w:p w:rsidR="006E1A03" w:rsidRPr="006E1A03" w:rsidRDefault="006E1A03" w:rsidP="006E1A03">
      <w:pPr>
        <w:ind w:right="113"/>
        <w:rPr>
          <w:sz w:val="28"/>
          <w:szCs w:val="28"/>
        </w:rPr>
      </w:pPr>
      <w:r w:rsidRPr="006E1A03">
        <w:rPr>
          <w:sz w:val="28"/>
          <w:szCs w:val="28"/>
        </w:rPr>
        <w:t xml:space="preserve">                                                                     </w:t>
      </w:r>
    </w:p>
    <w:p w:rsidR="006E1A03" w:rsidRPr="006E1A03" w:rsidRDefault="006E1A03" w:rsidP="006E1A03">
      <w:pPr>
        <w:ind w:right="113"/>
        <w:jc w:val="right"/>
        <w:rPr>
          <w:b/>
          <w:sz w:val="28"/>
          <w:szCs w:val="28"/>
        </w:rPr>
      </w:pPr>
      <w:r w:rsidRPr="006E1A03">
        <w:rPr>
          <w:sz w:val="28"/>
          <w:szCs w:val="28"/>
        </w:rPr>
        <w:t xml:space="preserve">                             </w:t>
      </w:r>
      <w:r w:rsidRPr="006E1A03">
        <w:rPr>
          <w:b/>
          <w:sz w:val="28"/>
          <w:szCs w:val="28"/>
        </w:rPr>
        <w:t>Таблица № 7</w:t>
      </w:r>
    </w:p>
    <w:p w:rsidR="006E1A03" w:rsidRPr="006E1A03" w:rsidRDefault="006E1A03" w:rsidP="006E1A03">
      <w:pPr>
        <w:ind w:right="113"/>
        <w:jc w:val="right"/>
        <w:rPr>
          <w:b/>
          <w:sz w:val="28"/>
          <w:szCs w:val="28"/>
        </w:rPr>
      </w:pPr>
    </w:p>
    <w:p w:rsidR="006E1A03" w:rsidRPr="006E1A03" w:rsidRDefault="006E1A03" w:rsidP="006E1A03">
      <w:pPr>
        <w:ind w:right="113"/>
        <w:jc w:val="center"/>
        <w:rPr>
          <w:b/>
          <w:sz w:val="28"/>
          <w:szCs w:val="28"/>
        </w:rPr>
      </w:pPr>
      <w:r w:rsidRPr="006E1A03">
        <w:rPr>
          <w:b/>
          <w:sz w:val="28"/>
          <w:szCs w:val="28"/>
        </w:rPr>
        <w:t>Объемные показатели и порядок</w:t>
      </w:r>
    </w:p>
    <w:p w:rsidR="006E1A03" w:rsidRPr="006E1A03" w:rsidRDefault="006E1A03" w:rsidP="006E1A03">
      <w:pPr>
        <w:ind w:right="113"/>
        <w:jc w:val="center"/>
        <w:rPr>
          <w:b/>
          <w:sz w:val="28"/>
          <w:szCs w:val="28"/>
        </w:rPr>
      </w:pPr>
      <w:r w:rsidRPr="006E1A03">
        <w:rPr>
          <w:b/>
          <w:sz w:val="28"/>
          <w:szCs w:val="28"/>
        </w:rPr>
        <w:t>отнесения к группе по оплате труда руководителя центра</w:t>
      </w:r>
    </w:p>
    <w:p w:rsidR="006E1A03" w:rsidRPr="006E1A03" w:rsidRDefault="006E1A03" w:rsidP="006E1A03">
      <w:pPr>
        <w:ind w:right="113"/>
        <w:jc w:val="center"/>
        <w:rPr>
          <w:b/>
          <w:sz w:val="28"/>
          <w:szCs w:val="28"/>
        </w:rPr>
      </w:pPr>
      <w:r w:rsidRPr="006E1A03">
        <w:rPr>
          <w:b/>
          <w:sz w:val="28"/>
          <w:szCs w:val="28"/>
        </w:rPr>
        <w:t>социального обслуживания граждан пожилого возраста и инвалидов на дому.</w:t>
      </w:r>
    </w:p>
    <w:p w:rsidR="006E1A03" w:rsidRPr="006E1A03" w:rsidRDefault="006E1A03" w:rsidP="006E1A03">
      <w:pPr>
        <w:ind w:right="113"/>
        <w:jc w:val="center"/>
        <w:rPr>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2"/>
        <w:gridCol w:w="4674"/>
      </w:tblGrid>
      <w:tr w:rsidR="006E1A03" w:rsidRPr="006E1A03" w:rsidTr="006E1A03">
        <w:tc>
          <w:tcPr>
            <w:tcW w:w="4983" w:type="dxa"/>
          </w:tcPr>
          <w:p w:rsidR="006E1A03" w:rsidRPr="006E1A03" w:rsidRDefault="006E1A03" w:rsidP="006E1A03">
            <w:pPr>
              <w:ind w:right="113"/>
              <w:rPr>
                <w:sz w:val="28"/>
                <w:szCs w:val="28"/>
              </w:rPr>
            </w:pPr>
            <w:r w:rsidRPr="006E1A03">
              <w:rPr>
                <w:sz w:val="28"/>
                <w:szCs w:val="28"/>
              </w:rPr>
              <w:t>Группа по оплате труда руководителей</w:t>
            </w:r>
          </w:p>
        </w:tc>
        <w:tc>
          <w:tcPr>
            <w:tcW w:w="4985" w:type="dxa"/>
          </w:tcPr>
          <w:p w:rsidR="006E1A03" w:rsidRPr="006E1A03" w:rsidRDefault="006E1A03" w:rsidP="006E1A03">
            <w:pPr>
              <w:ind w:right="113"/>
              <w:rPr>
                <w:sz w:val="28"/>
                <w:szCs w:val="28"/>
              </w:rPr>
            </w:pPr>
            <w:r w:rsidRPr="006E1A03">
              <w:rPr>
                <w:sz w:val="28"/>
                <w:szCs w:val="28"/>
              </w:rPr>
              <w:t xml:space="preserve">Число обслуживаемых граждан (человек) </w:t>
            </w:r>
          </w:p>
        </w:tc>
      </w:tr>
      <w:tr w:rsidR="006E1A03" w:rsidRPr="006E1A03" w:rsidTr="006E1A03">
        <w:trPr>
          <w:tblHeader/>
        </w:trPr>
        <w:tc>
          <w:tcPr>
            <w:tcW w:w="4983" w:type="dxa"/>
          </w:tcPr>
          <w:p w:rsidR="006E1A03" w:rsidRPr="006E1A03" w:rsidRDefault="006E1A03" w:rsidP="006E1A03">
            <w:pPr>
              <w:ind w:right="113"/>
              <w:jc w:val="both"/>
              <w:rPr>
                <w:sz w:val="28"/>
                <w:szCs w:val="28"/>
              </w:rPr>
            </w:pPr>
            <w:r w:rsidRPr="006E1A03">
              <w:rPr>
                <w:sz w:val="28"/>
                <w:szCs w:val="28"/>
              </w:rPr>
              <w:t>1</w:t>
            </w:r>
          </w:p>
        </w:tc>
        <w:tc>
          <w:tcPr>
            <w:tcW w:w="4985" w:type="dxa"/>
          </w:tcPr>
          <w:p w:rsidR="006E1A03" w:rsidRPr="006E1A03" w:rsidRDefault="006E1A03" w:rsidP="006E1A03">
            <w:pPr>
              <w:ind w:right="113"/>
              <w:jc w:val="both"/>
              <w:rPr>
                <w:sz w:val="28"/>
                <w:szCs w:val="28"/>
              </w:rPr>
            </w:pPr>
            <w:r w:rsidRPr="006E1A03">
              <w:rPr>
                <w:sz w:val="28"/>
                <w:szCs w:val="28"/>
              </w:rPr>
              <w:t>2</w:t>
            </w:r>
          </w:p>
        </w:tc>
      </w:tr>
      <w:tr w:rsidR="006E1A03" w:rsidRPr="006E1A03" w:rsidTr="006E1A03">
        <w:tc>
          <w:tcPr>
            <w:tcW w:w="4983" w:type="dxa"/>
          </w:tcPr>
          <w:p w:rsidR="006E1A03" w:rsidRPr="006E1A03" w:rsidRDefault="006E1A03" w:rsidP="006E1A03">
            <w:pPr>
              <w:ind w:right="113"/>
              <w:jc w:val="both"/>
              <w:rPr>
                <w:sz w:val="28"/>
                <w:szCs w:val="28"/>
              </w:rPr>
            </w:pPr>
            <w:r w:rsidRPr="006E1A03">
              <w:rPr>
                <w:sz w:val="28"/>
                <w:szCs w:val="28"/>
              </w:rPr>
              <w:t>IV</w:t>
            </w:r>
          </w:p>
        </w:tc>
        <w:tc>
          <w:tcPr>
            <w:tcW w:w="4985" w:type="dxa"/>
          </w:tcPr>
          <w:p w:rsidR="006E1A03" w:rsidRPr="006E1A03" w:rsidRDefault="006E1A03" w:rsidP="006E1A03">
            <w:pPr>
              <w:ind w:right="113"/>
              <w:jc w:val="both"/>
              <w:rPr>
                <w:sz w:val="28"/>
                <w:szCs w:val="28"/>
              </w:rPr>
            </w:pPr>
            <w:r w:rsidRPr="006E1A03">
              <w:rPr>
                <w:sz w:val="28"/>
                <w:szCs w:val="28"/>
              </w:rPr>
              <w:t>по 500</w:t>
            </w:r>
          </w:p>
        </w:tc>
      </w:tr>
    </w:tbl>
    <w:p w:rsidR="006E1A03" w:rsidRPr="006E1A03" w:rsidRDefault="006E1A03" w:rsidP="006E1A03">
      <w:pPr>
        <w:ind w:right="113"/>
        <w:jc w:val="both"/>
        <w:rPr>
          <w:sz w:val="28"/>
          <w:szCs w:val="28"/>
        </w:rPr>
      </w:pPr>
    </w:p>
    <w:p w:rsidR="006E1A03" w:rsidRPr="006E1A03" w:rsidRDefault="006E1A03" w:rsidP="006E1A03">
      <w:pPr>
        <w:ind w:right="113" w:firstLine="567"/>
        <w:jc w:val="both"/>
        <w:rPr>
          <w:sz w:val="28"/>
          <w:szCs w:val="28"/>
        </w:rPr>
      </w:pPr>
      <w:r w:rsidRPr="006E1A03">
        <w:rPr>
          <w:sz w:val="28"/>
          <w:szCs w:val="28"/>
        </w:rPr>
        <w:t>6.2. Работникам может быть оказана материальная помощь. Решение об оказании материальной помощи работникам учреждения и ее конкретных размерах принимает руководитель учреждения на основании письменного заявления работника, руководителю учреждения – Муниципальным учреждением «Управление социальной защиты населения Администрации  Мясниковского района».</w:t>
      </w:r>
    </w:p>
    <w:p w:rsidR="006E1A03" w:rsidRPr="006E1A03" w:rsidRDefault="006E1A03" w:rsidP="006E1A03">
      <w:pPr>
        <w:ind w:right="113" w:firstLine="567"/>
        <w:jc w:val="both"/>
        <w:rPr>
          <w:sz w:val="28"/>
          <w:szCs w:val="28"/>
        </w:rPr>
      </w:pPr>
      <w:r w:rsidRPr="006E1A03">
        <w:rPr>
          <w:sz w:val="28"/>
          <w:szCs w:val="28"/>
        </w:rPr>
        <w:t>6.3. Предельная доля оплаты труда работников административно-управленческого персонала в фонде оплаты труда муниципальных учреждений Мясниковского района не может быть более 40 процентов, если иное не установлено при согласовании штатного расписания государственного учреждения с министерством труда и социального развития Ростовской области.</w:t>
      </w:r>
    </w:p>
    <w:p w:rsidR="006E1A03" w:rsidRPr="006E1A03" w:rsidRDefault="006E1A03" w:rsidP="006E1A03">
      <w:pPr>
        <w:ind w:right="113"/>
        <w:rPr>
          <w:sz w:val="28"/>
          <w:szCs w:val="28"/>
        </w:rPr>
      </w:pPr>
    </w:p>
    <w:p w:rsidR="006E1A03" w:rsidRPr="006E1A03" w:rsidRDefault="006E1A03" w:rsidP="006E1A03">
      <w:pPr>
        <w:ind w:right="113"/>
        <w:rPr>
          <w:sz w:val="28"/>
          <w:szCs w:val="28"/>
        </w:rPr>
      </w:pPr>
    </w:p>
    <w:p w:rsidR="006E1A03" w:rsidRPr="006E1A03" w:rsidRDefault="006E1A03" w:rsidP="006E1A03">
      <w:pPr>
        <w:ind w:right="113"/>
        <w:rPr>
          <w:sz w:val="28"/>
          <w:szCs w:val="28"/>
        </w:rPr>
      </w:pPr>
    </w:p>
    <w:p w:rsidR="006E1A03" w:rsidRPr="006E1A03" w:rsidRDefault="006E1A03" w:rsidP="006E1A03">
      <w:pPr>
        <w:ind w:right="113"/>
        <w:rPr>
          <w:sz w:val="28"/>
          <w:szCs w:val="28"/>
        </w:rPr>
      </w:pPr>
      <w:r w:rsidRPr="006E1A03">
        <w:rPr>
          <w:sz w:val="28"/>
          <w:szCs w:val="28"/>
        </w:rPr>
        <w:t>Управляющий делами</w:t>
      </w:r>
    </w:p>
    <w:p w:rsidR="006E1A03" w:rsidRPr="006E1A03" w:rsidRDefault="006E1A03" w:rsidP="006E1A03">
      <w:pPr>
        <w:ind w:right="113"/>
        <w:rPr>
          <w:sz w:val="28"/>
          <w:szCs w:val="28"/>
        </w:rPr>
      </w:pPr>
      <w:r w:rsidRPr="006E1A03">
        <w:rPr>
          <w:sz w:val="28"/>
          <w:szCs w:val="28"/>
        </w:rPr>
        <w:t>Администрации района                                                             А.П. Кравченко</w:t>
      </w:r>
    </w:p>
    <w:p w:rsidR="006E1A03" w:rsidRPr="006E1A03" w:rsidRDefault="006E1A03" w:rsidP="006E1A03">
      <w:pPr>
        <w:ind w:right="113"/>
        <w:rPr>
          <w:sz w:val="28"/>
          <w:szCs w:val="28"/>
        </w:rPr>
      </w:pPr>
    </w:p>
    <w:p w:rsidR="006E1A03" w:rsidRPr="006E1A03" w:rsidRDefault="006E1A03" w:rsidP="006E1A03">
      <w:pPr>
        <w:ind w:right="113"/>
        <w:rPr>
          <w:sz w:val="28"/>
          <w:szCs w:val="28"/>
        </w:rPr>
      </w:pPr>
    </w:p>
    <w:p w:rsidR="006E1A03" w:rsidRPr="006E1A03" w:rsidRDefault="006E1A03" w:rsidP="006E1A03">
      <w:pPr>
        <w:ind w:right="113"/>
        <w:rPr>
          <w:sz w:val="28"/>
          <w:szCs w:val="28"/>
        </w:rPr>
      </w:pPr>
    </w:p>
    <w:p w:rsidR="006E1A03" w:rsidRPr="006E1A03" w:rsidRDefault="006E1A03" w:rsidP="006E1A03">
      <w:pPr>
        <w:ind w:right="113"/>
        <w:rPr>
          <w:sz w:val="28"/>
          <w:szCs w:val="28"/>
        </w:rPr>
      </w:pPr>
    </w:p>
    <w:p w:rsidR="006E1A03" w:rsidRPr="006E1A03" w:rsidRDefault="006E1A03" w:rsidP="006E1A03">
      <w:pPr>
        <w:ind w:right="113"/>
        <w:rPr>
          <w:sz w:val="28"/>
          <w:szCs w:val="28"/>
        </w:rPr>
      </w:pPr>
    </w:p>
    <w:p w:rsidR="006E1A03" w:rsidRPr="006E1A03" w:rsidRDefault="006E1A03" w:rsidP="006E1A03">
      <w:pPr>
        <w:ind w:right="113"/>
        <w:rPr>
          <w:sz w:val="28"/>
          <w:szCs w:val="28"/>
        </w:rPr>
      </w:pPr>
    </w:p>
    <w:p w:rsidR="006E1A03" w:rsidRPr="006E1A03" w:rsidRDefault="006E1A03" w:rsidP="006E1A03">
      <w:pPr>
        <w:ind w:right="113"/>
        <w:rPr>
          <w:sz w:val="28"/>
          <w:szCs w:val="28"/>
        </w:rPr>
      </w:pPr>
    </w:p>
    <w:p w:rsidR="006E1A03" w:rsidRPr="006E1A03" w:rsidRDefault="006E1A03" w:rsidP="006E1A03">
      <w:pPr>
        <w:ind w:right="113"/>
        <w:rPr>
          <w:sz w:val="28"/>
          <w:szCs w:val="28"/>
        </w:rPr>
      </w:pPr>
    </w:p>
    <w:p w:rsidR="006E1A03" w:rsidRPr="006E1A03" w:rsidRDefault="006E1A03" w:rsidP="006E1A03">
      <w:pPr>
        <w:ind w:right="113"/>
        <w:rPr>
          <w:sz w:val="28"/>
          <w:szCs w:val="28"/>
        </w:rPr>
      </w:pPr>
    </w:p>
    <w:p w:rsidR="006E1A03" w:rsidRDefault="006E1A03" w:rsidP="006E1A03">
      <w:pPr>
        <w:ind w:right="113"/>
        <w:rPr>
          <w:sz w:val="28"/>
          <w:szCs w:val="28"/>
        </w:rPr>
      </w:pPr>
    </w:p>
    <w:p w:rsidR="005A5EE6" w:rsidRDefault="005A5EE6" w:rsidP="006E1A03">
      <w:pPr>
        <w:ind w:right="113"/>
        <w:rPr>
          <w:sz w:val="28"/>
          <w:szCs w:val="28"/>
        </w:rPr>
      </w:pPr>
    </w:p>
    <w:p w:rsidR="005A5EE6" w:rsidRDefault="005A5EE6" w:rsidP="006E1A03">
      <w:pPr>
        <w:ind w:right="113"/>
        <w:rPr>
          <w:sz w:val="28"/>
          <w:szCs w:val="28"/>
        </w:rPr>
      </w:pPr>
    </w:p>
    <w:p w:rsidR="005A5EE6" w:rsidRDefault="005A5EE6" w:rsidP="006E1A03">
      <w:pPr>
        <w:ind w:right="113"/>
        <w:rPr>
          <w:sz w:val="28"/>
          <w:szCs w:val="28"/>
        </w:rPr>
      </w:pPr>
    </w:p>
    <w:p w:rsidR="005A5EE6" w:rsidRDefault="005A5EE6" w:rsidP="006E1A03">
      <w:pPr>
        <w:ind w:right="113"/>
        <w:rPr>
          <w:sz w:val="28"/>
          <w:szCs w:val="28"/>
        </w:rPr>
      </w:pPr>
    </w:p>
    <w:p w:rsidR="005A5EE6" w:rsidRDefault="005A5EE6" w:rsidP="006E1A03">
      <w:pPr>
        <w:ind w:right="113"/>
        <w:rPr>
          <w:sz w:val="28"/>
          <w:szCs w:val="28"/>
        </w:rPr>
      </w:pPr>
    </w:p>
    <w:p w:rsidR="005A5EE6" w:rsidRDefault="005A5EE6" w:rsidP="006E1A03">
      <w:pPr>
        <w:ind w:right="113"/>
        <w:rPr>
          <w:sz w:val="28"/>
          <w:szCs w:val="28"/>
        </w:rPr>
      </w:pPr>
    </w:p>
    <w:p w:rsidR="005A5EE6" w:rsidRDefault="005A5EE6" w:rsidP="006E1A03">
      <w:pPr>
        <w:ind w:right="113"/>
        <w:rPr>
          <w:sz w:val="28"/>
          <w:szCs w:val="28"/>
        </w:rPr>
      </w:pPr>
    </w:p>
    <w:p w:rsidR="005A5EE6" w:rsidRDefault="005A5EE6" w:rsidP="006E1A03">
      <w:pPr>
        <w:ind w:right="113"/>
        <w:rPr>
          <w:sz w:val="28"/>
          <w:szCs w:val="28"/>
        </w:rPr>
      </w:pPr>
    </w:p>
    <w:p w:rsidR="005A5EE6" w:rsidRDefault="005A5EE6" w:rsidP="006E1A03">
      <w:pPr>
        <w:ind w:right="113"/>
        <w:rPr>
          <w:sz w:val="28"/>
          <w:szCs w:val="28"/>
        </w:rPr>
      </w:pPr>
    </w:p>
    <w:p w:rsidR="006E1A03" w:rsidRPr="006E1A03" w:rsidRDefault="006E1A03" w:rsidP="006E1A03">
      <w:pPr>
        <w:ind w:right="113"/>
        <w:jc w:val="right"/>
        <w:rPr>
          <w:sz w:val="28"/>
          <w:szCs w:val="28"/>
        </w:rPr>
      </w:pPr>
      <w:r w:rsidRPr="006E1A03">
        <w:rPr>
          <w:sz w:val="28"/>
          <w:szCs w:val="28"/>
        </w:rPr>
        <w:t xml:space="preserve">Приложение1 </w:t>
      </w:r>
    </w:p>
    <w:p w:rsidR="006E1A03" w:rsidRPr="006E1A03" w:rsidRDefault="006E1A03" w:rsidP="006E1A03">
      <w:pPr>
        <w:ind w:right="113"/>
        <w:jc w:val="right"/>
        <w:rPr>
          <w:sz w:val="28"/>
          <w:szCs w:val="28"/>
        </w:rPr>
      </w:pPr>
      <w:r w:rsidRPr="006E1A03">
        <w:rPr>
          <w:sz w:val="28"/>
          <w:szCs w:val="28"/>
        </w:rPr>
        <w:t>к положению об оплате труда работников</w:t>
      </w:r>
    </w:p>
    <w:p w:rsidR="006E1A03" w:rsidRPr="006E1A03" w:rsidRDefault="006E1A03" w:rsidP="006E1A03">
      <w:pPr>
        <w:ind w:right="113"/>
        <w:jc w:val="right"/>
        <w:rPr>
          <w:sz w:val="28"/>
          <w:szCs w:val="28"/>
        </w:rPr>
      </w:pPr>
      <w:r w:rsidRPr="006E1A03">
        <w:rPr>
          <w:sz w:val="28"/>
          <w:szCs w:val="28"/>
        </w:rPr>
        <w:t>муниципальных бюджетных</w:t>
      </w:r>
    </w:p>
    <w:p w:rsidR="006E1A03" w:rsidRPr="006E1A03" w:rsidRDefault="006E1A03" w:rsidP="006E1A03">
      <w:pPr>
        <w:ind w:right="113"/>
        <w:jc w:val="right"/>
        <w:rPr>
          <w:sz w:val="28"/>
          <w:szCs w:val="28"/>
        </w:rPr>
      </w:pPr>
      <w:r w:rsidRPr="006E1A03">
        <w:rPr>
          <w:sz w:val="28"/>
          <w:szCs w:val="28"/>
        </w:rPr>
        <w:t>учреждений социального обслуживания</w:t>
      </w:r>
    </w:p>
    <w:p w:rsidR="006E1A03" w:rsidRPr="006E1A03" w:rsidRDefault="006E1A03" w:rsidP="006E1A03">
      <w:pPr>
        <w:ind w:right="113"/>
        <w:jc w:val="right"/>
        <w:rPr>
          <w:sz w:val="28"/>
          <w:szCs w:val="28"/>
        </w:rPr>
      </w:pPr>
      <w:r w:rsidRPr="006E1A03">
        <w:rPr>
          <w:sz w:val="28"/>
          <w:szCs w:val="28"/>
        </w:rPr>
        <w:t>населения Мясниковского района</w:t>
      </w:r>
    </w:p>
    <w:p w:rsidR="006E1A03" w:rsidRPr="006E1A03" w:rsidRDefault="006E1A03" w:rsidP="006E1A03">
      <w:pPr>
        <w:ind w:right="113"/>
        <w:jc w:val="right"/>
        <w:rPr>
          <w:sz w:val="28"/>
          <w:szCs w:val="28"/>
        </w:rPr>
      </w:pPr>
    </w:p>
    <w:p w:rsidR="006E1A03" w:rsidRPr="006E1A03" w:rsidRDefault="006E1A03" w:rsidP="006E1A03">
      <w:pPr>
        <w:ind w:right="113"/>
        <w:jc w:val="right"/>
        <w:rPr>
          <w:b/>
          <w:i/>
          <w:sz w:val="28"/>
          <w:szCs w:val="28"/>
        </w:rPr>
      </w:pPr>
    </w:p>
    <w:p w:rsidR="006E1A03" w:rsidRPr="006E1A03" w:rsidRDefault="006E1A03" w:rsidP="006E1A03">
      <w:pPr>
        <w:ind w:right="113"/>
        <w:jc w:val="right"/>
        <w:rPr>
          <w:b/>
          <w:i/>
          <w:sz w:val="28"/>
          <w:szCs w:val="28"/>
        </w:rPr>
      </w:pPr>
    </w:p>
    <w:p w:rsidR="006E1A03" w:rsidRPr="006E1A03" w:rsidRDefault="006E1A03" w:rsidP="006E1A03">
      <w:pPr>
        <w:ind w:right="113"/>
        <w:jc w:val="right"/>
        <w:rPr>
          <w:b/>
          <w:i/>
          <w:sz w:val="28"/>
          <w:szCs w:val="28"/>
        </w:rPr>
      </w:pPr>
    </w:p>
    <w:p w:rsidR="006E1A03" w:rsidRPr="006E1A03" w:rsidRDefault="006E1A03" w:rsidP="006E1A03">
      <w:pPr>
        <w:ind w:right="113"/>
        <w:jc w:val="both"/>
        <w:rPr>
          <w:sz w:val="28"/>
          <w:szCs w:val="28"/>
        </w:rPr>
      </w:pPr>
    </w:p>
    <w:p w:rsidR="006E1A03" w:rsidRPr="006E1A03" w:rsidRDefault="006E1A03" w:rsidP="006E1A03">
      <w:pPr>
        <w:ind w:right="113"/>
        <w:jc w:val="center"/>
        <w:rPr>
          <w:b/>
          <w:sz w:val="28"/>
          <w:szCs w:val="28"/>
        </w:rPr>
      </w:pPr>
      <w:r w:rsidRPr="006E1A03">
        <w:rPr>
          <w:b/>
          <w:sz w:val="28"/>
          <w:szCs w:val="28"/>
        </w:rPr>
        <w:t>Коэффициент</w:t>
      </w:r>
    </w:p>
    <w:p w:rsidR="006E1A03" w:rsidRPr="006E1A03" w:rsidRDefault="006E1A03" w:rsidP="006E1A03">
      <w:pPr>
        <w:ind w:right="113"/>
        <w:jc w:val="center"/>
        <w:rPr>
          <w:b/>
          <w:sz w:val="28"/>
          <w:szCs w:val="28"/>
        </w:rPr>
      </w:pPr>
      <w:r w:rsidRPr="006E1A03">
        <w:rPr>
          <w:b/>
          <w:sz w:val="28"/>
          <w:szCs w:val="28"/>
        </w:rPr>
        <w:t>к минимальному должностному окладу (ставке заработной платы),</w:t>
      </w:r>
      <w:r w:rsidRPr="006E1A03">
        <w:rPr>
          <w:sz w:val="28"/>
          <w:szCs w:val="28"/>
          <w:lang w:eastAsia="en-US"/>
        </w:rPr>
        <w:t xml:space="preserve"> </w:t>
      </w:r>
      <w:r w:rsidRPr="006E1A03">
        <w:rPr>
          <w:b/>
          <w:sz w:val="28"/>
          <w:szCs w:val="28"/>
          <w:lang w:eastAsia="en-US"/>
        </w:rPr>
        <w:t>установленному локальными нормативными актами учреждения.</w:t>
      </w:r>
    </w:p>
    <w:p w:rsidR="006E1A03" w:rsidRPr="006E1A03" w:rsidRDefault="006E1A03" w:rsidP="006E1A03">
      <w:pPr>
        <w:ind w:right="113"/>
        <w:jc w:val="both"/>
        <w:rPr>
          <w:b/>
          <w:sz w:val="28"/>
          <w:szCs w:val="28"/>
        </w:rPr>
      </w:pPr>
    </w:p>
    <w:p w:rsidR="006E1A03" w:rsidRPr="006E1A03" w:rsidRDefault="006E1A03" w:rsidP="006E1A03">
      <w:pPr>
        <w:autoSpaceDE w:val="0"/>
        <w:autoSpaceDN w:val="0"/>
        <w:adjustRightInd w:val="0"/>
        <w:ind w:firstLine="540"/>
        <w:jc w:val="both"/>
        <w:rPr>
          <w:kern w:val="2"/>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
        <w:gridCol w:w="3644"/>
        <w:gridCol w:w="3992"/>
        <w:gridCol w:w="1087"/>
      </w:tblGrid>
      <w:tr w:rsidR="006E1A03" w:rsidRPr="006E1A03" w:rsidTr="006E1A03">
        <w:tc>
          <w:tcPr>
            <w:tcW w:w="652" w:type="dxa"/>
          </w:tcPr>
          <w:p w:rsidR="006E1A03" w:rsidRPr="006E1A03" w:rsidRDefault="006E1A03" w:rsidP="006E1A03">
            <w:pPr>
              <w:autoSpaceDE w:val="0"/>
              <w:autoSpaceDN w:val="0"/>
              <w:adjustRightInd w:val="0"/>
              <w:jc w:val="center"/>
              <w:rPr>
                <w:kern w:val="2"/>
                <w:sz w:val="28"/>
                <w:szCs w:val="28"/>
                <w:lang w:eastAsia="en-US"/>
              </w:rPr>
            </w:pPr>
            <w:r w:rsidRPr="006E1A03">
              <w:rPr>
                <w:kern w:val="2"/>
                <w:sz w:val="28"/>
                <w:szCs w:val="28"/>
                <w:lang w:eastAsia="en-US"/>
              </w:rPr>
              <w:t>№ п/п</w:t>
            </w:r>
          </w:p>
        </w:tc>
        <w:tc>
          <w:tcPr>
            <w:tcW w:w="3896" w:type="dxa"/>
          </w:tcPr>
          <w:p w:rsidR="006E1A03" w:rsidRPr="006E1A03" w:rsidRDefault="006E1A03" w:rsidP="006E1A03">
            <w:pPr>
              <w:autoSpaceDE w:val="0"/>
              <w:autoSpaceDN w:val="0"/>
              <w:adjustRightInd w:val="0"/>
              <w:rPr>
                <w:kern w:val="2"/>
                <w:sz w:val="28"/>
                <w:szCs w:val="28"/>
                <w:lang w:eastAsia="en-US"/>
              </w:rPr>
            </w:pPr>
            <w:r w:rsidRPr="006E1A03">
              <w:rPr>
                <w:kern w:val="2"/>
                <w:sz w:val="28"/>
                <w:szCs w:val="28"/>
                <w:lang w:eastAsia="en-US"/>
              </w:rPr>
              <w:t xml:space="preserve">Наименование </w:t>
            </w:r>
          </w:p>
          <w:p w:rsidR="006E1A03" w:rsidRPr="006E1A03" w:rsidRDefault="006E1A03" w:rsidP="006E1A03">
            <w:pPr>
              <w:autoSpaceDE w:val="0"/>
              <w:autoSpaceDN w:val="0"/>
              <w:adjustRightInd w:val="0"/>
              <w:rPr>
                <w:kern w:val="2"/>
                <w:sz w:val="28"/>
                <w:szCs w:val="28"/>
                <w:lang w:eastAsia="en-US"/>
              </w:rPr>
            </w:pPr>
            <w:r w:rsidRPr="006E1A03">
              <w:rPr>
                <w:kern w:val="2"/>
                <w:sz w:val="28"/>
                <w:szCs w:val="28"/>
                <w:lang w:eastAsia="en-US"/>
              </w:rPr>
              <w:t>учреждения</w:t>
            </w:r>
          </w:p>
        </w:tc>
        <w:tc>
          <w:tcPr>
            <w:tcW w:w="4270" w:type="dxa"/>
          </w:tcPr>
          <w:p w:rsidR="006E1A03" w:rsidRPr="006E1A03" w:rsidRDefault="006E1A03" w:rsidP="006E1A03">
            <w:pPr>
              <w:autoSpaceDE w:val="0"/>
              <w:autoSpaceDN w:val="0"/>
              <w:adjustRightInd w:val="0"/>
              <w:rPr>
                <w:kern w:val="2"/>
                <w:sz w:val="28"/>
                <w:szCs w:val="28"/>
                <w:lang w:eastAsia="en-US"/>
              </w:rPr>
            </w:pPr>
            <w:r w:rsidRPr="006E1A03">
              <w:rPr>
                <w:kern w:val="2"/>
                <w:sz w:val="28"/>
                <w:szCs w:val="28"/>
                <w:lang w:eastAsia="en-US"/>
              </w:rPr>
              <w:t xml:space="preserve">Категории работников, </w:t>
            </w:r>
          </w:p>
          <w:p w:rsidR="006E1A03" w:rsidRPr="006E1A03" w:rsidRDefault="006E1A03" w:rsidP="006E1A03">
            <w:pPr>
              <w:autoSpaceDE w:val="0"/>
              <w:autoSpaceDN w:val="0"/>
              <w:adjustRightInd w:val="0"/>
              <w:rPr>
                <w:kern w:val="2"/>
                <w:sz w:val="28"/>
                <w:szCs w:val="28"/>
                <w:lang w:eastAsia="en-US"/>
              </w:rPr>
            </w:pPr>
            <w:r w:rsidRPr="006E1A03">
              <w:rPr>
                <w:kern w:val="2"/>
                <w:sz w:val="28"/>
                <w:szCs w:val="28"/>
                <w:lang w:eastAsia="en-US"/>
              </w:rPr>
              <w:t>которым устанавливается повышающий коэффициент</w:t>
            </w:r>
          </w:p>
        </w:tc>
        <w:tc>
          <w:tcPr>
            <w:tcW w:w="1150" w:type="dxa"/>
          </w:tcPr>
          <w:p w:rsidR="006E1A03" w:rsidRPr="006E1A03" w:rsidRDefault="006E1A03" w:rsidP="006E1A03">
            <w:pPr>
              <w:autoSpaceDE w:val="0"/>
              <w:autoSpaceDN w:val="0"/>
              <w:adjustRightInd w:val="0"/>
              <w:jc w:val="center"/>
              <w:rPr>
                <w:kern w:val="2"/>
                <w:sz w:val="28"/>
                <w:szCs w:val="28"/>
                <w:lang w:eastAsia="en-US"/>
              </w:rPr>
            </w:pPr>
            <w:r w:rsidRPr="006E1A03">
              <w:rPr>
                <w:kern w:val="2"/>
                <w:sz w:val="28"/>
                <w:szCs w:val="28"/>
                <w:lang w:eastAsia="en-US"/>
              </w:rPr>
              <w:t xml:space="preserve">Размер </w:t>
            </w:r>
            <w:proofErr w:type="spellStart"/>
            <w:r w:rsidRPr="006E1A03">
              <w:rPr>
                <w:kern w:val="2"/>
                <w:sz w:val="28"/>
                <w:szCs w:val="28"/>
                <w:lang w:eastAsia="en-US"/>
              </w:rPr>
              <w:t>коэф-фици-ента</w:t>
            </w:r>
            <w:proofErr w:type="spellEnd"/>
          </w:p>
        </w:tc>
      </w:tr>
      <w:tr w:rsidR="006E1A03" w:rsidRPr="006E1A03" w:rsidTr="006E1A03">
        <w:trPr>
          <w:tblHeader/>
        </w:trPr>
        <w:tc>
          <w:tcPr>
            <w:tcW w:w="652" w:type="dxa"/>
          </w:tcPr>
          <w:p w:rsidR="006E1A03" w:rsidRPr="006E1A03" w:rsidRDefault="006E1A03" w:rsidP="006E1A03">
            <w:pPr>
              <w:autoSpaceDE w:val="0"/>
              <w:autoSpaceDN w:val="0"/>
              <w:adjustRightInd w:val="0"/>
              <w:jc w:val="center"/>
              <w:rPr>
                <w:kern w:val="2"/>
                <w:sz w:val="28"/>
                <w:szCs w:val="28"/>
                <w:lang w:eastAsia="en-US"/>
              </w:rPr>
            </w:pPr>
            <w:r w:rsidRPr="006E1A03">
              <w:rPr>
                <w:kern w:val="2"/>
                <w:sz w:val="28"/>
                <w:szCs w:val="28"/>
                <w:lang w:eastAsia="en-US"/>
              </w:rPr>
              <w:t>1</w:t>
            </w:r>
          </w:p>
        </w:tc>
        <w:tc>
          <w:tcPr>
            <w:tcW w:w="3896" w:type="dxa"/>
          </w:tcPr>
          <w:p w:rsidR="006E1A03" w:rsidRPr="006E1A03" w:rsidRDefault="006E1A03" w:rsidP="006E1A03">
            <w:pPr>
              <w:autoSpaceDE w:val="0"/>
              <w:autoSpaceDN w:val="0"/>
              <w:adjustRightInd w:val="0"/>
              <w:jc w:val="center"/>
              <w:rPr>
                <w:kern w:val="2"/>
                <w:sz w:val="28"/>
                <w:szCs w:val="28"/>
                <w:lang w:eastAsia="en-US"/>
              </w:rPr>
            </w:pPr>
            <w:r w:rsidRPr="006E1A03">
              <w:rPr>
                <w:kern w:val="2"/>
                <w:sz w:val="28"/>
                <w:szCs w:val="28"/>
                <w:lang w:eastAsia="en-US"/>
              </w:rPr>
              <w:t>2</w:t>
            </w:r>
          </w:p>
        </w:tc>
        <w:tc>
          <w:tcPr>
            <w:tcW w:w="4270" w:type="dxa"/>
          </w:tcPr>
          <w:p w:rsidR="006E1A03" w:rsidRPr="006E1A03" w:rsidRDefault="006E1A03" w:rsidP="006E1A03">
            <w:pPr>
              <w:autoSpaceDE w:val="0"/>
              <w:autoSpaceDN w:val="0"/>
              <w:adjustRightInd w:val="0"/>
              <w:jc w:val="center"/>
              <w:rPr>
                <w:kern w:val="2"/>
                <w:sz w:val="28"/>
                <w:szCs w:val="28"/>
                <w:lang w:eastAsia="en-US"/>
              </w:rPr>
            </w:pPr>
            <w:r w:rsidRPr="006E1A03">
              <w:rPr>
                <w:kern w:val="2"/>
                <w:sz w:val="28"/>
                <w:szCs w:val="28"/>
                <w:lang w:eastAsia="en-US"/>
              </w:rPr>
              <w:t>3</w:t>
            </w:r>
          </w:p>
        </w:tc>
        <w:tc>
          <w:tcPr>
            <w:tcW w:w="1150" w:type="dxa"/>
          </w:tcPr>
          <w:p w:rsidR="006E1A03" w:rsidRPr="006E1A03" w:rsidRDefault="006E1A03" w:rsidP="006E1A03">
            <w:pPr>
              <w:autoSpaceDE w:val="0"/>
              <w:autoSpaceDN w:val="0"/>
              <w:adjustRightInd w:val="0"/>
              <w:jc w:val="center"/>
              <w:rPr>
                <w:kern w:val="2"/>
                <w:sz w:val="28"/>
                <w:szCs w:val="28"/>
                <w:lang w:eastAsia="en-US"/>
              </w:rPr>
            </w:pPr>
            <w:r w:rsidRPr="006E1A03">
              <w:rPr>
                <w:kern w:val="2"/>
                <w:sz w:val="28"/>
                <w:szCs w:val="28"/>
                <w:lang w:eastAsia="en-US"/>
              </w:rPr>
              <w:t>4</w:t>
            </w:r>
          </w:p>
        </w:tc>
      </w:tr>
      <w:tr w:rsidR="006E1A03" w:rsidRPr="006E1A03" w:rsidTr="006E1A03">
        <w:tc>
          <w:tcPr>
            <w:tcW w:w="652" w:type="dxa"/>
          </w:tcPr>
          <w:p w:rsidR="006E1A03" w:rsidRPr="006E1A03" w:rsidRDefault="006E1A03" w:rsidP="006E1A03">
            <w:pPr>
              <w:autoSpaceDE w:val="0"/>
              <w:autoSpaceDN w:val="0"/>
              <w:adjustRightInd w:val="0"/>
              <w:jc w:val="center"/>
              <w:rPr>
                <w:kern w:val="2"/>
                <w:sz w:val="28"/>
                <w:szCs w:val="28"/>
                <w:lang w:eastAsia="en-US"/>
              </w:rPr>
            </w:pPr>
            <w:r w:rsidRPr="006E1A03">
              <w:rPr>
                <w:kern w:val="2"/>
                <w:sz w:val="28"/>
                <w:szCs w:val="28"/>
                <w:lang w:eastAsia="en-US"/>
              </w:rPr>
              <w:t>1.</w:t>
            </w:r>
          </w:p>
        </w:tc>
        <w:tc>
          <w:tcPr>
            <w:tcW w:w="3896" w:type="dxa"/>
          </w:tcPr>
          <w:p w:rsidR="006E1A03" w:rsidRPr="006E1A03" w:rsidRDefault="006E1A03" w:rsidP="006E1A03">
            <w:pPr>
              <w:autoSpaceDE w:val="0"/>
              <w:autoSpaceDN w:val="0"/>
              <w:adjustRightInd w:val="0"/>
              <w:rPr>
                <w:kern w:val="2"/>
                <w:sz w:val="28"/>
                <w:szCs w:val="28"/>
                <w:lang w:eastAsia="en-US"/>
              </w:rPr>
            </w:pPr>
            <w:r w:rsidRPr="006E1A03">
              <w:rPr>
                <w:kern w:val="2"/>
                <w:sz w:val="28"/>
                <w:szCs w:val="28"/>
                <w:lang w:eastAsia="en-US"/>
              </w:rPr>
              <w:t>Центры социального обслуживания граждан пожилого возраста и инвалидов</w:t>
            </w:r>
          </w:p>
        </w:tc>
        <w:tc>
          <w:tcPr>
            <w:tcW w:w="4270" w:type="dxa"/>
          </w:tcPr>
          <w:p w:rsidR="006E1A03" w:rsidRPr="006E1A03" w:rsidRDefault="006E1A03" w:rsidP="006E1A03">
            <w:pPr>
              <w:autoSpaceDE w:val="0"/>
              <w:autoSpaceDN w:val="0"/>
              <w:adjustRightInd w:val="0"/>
              <w:rPr>
                <w:kern w:val="2"/>
                <w:sz w:val="28"/>
                <w:szCs w:val="28"/>
                <w:lang w:eastAsia="en-US"/>
              </w:rPr>
            </w:pPr>
            <w:r w:rsidRPr="006E1A03">
              <w:rPr>
                <w:kern w:val="2"/>
                <w:sz w:val="28"/>
                <w:szCs w:val="28"/>
                <w:lang w:eastAsia="en-US"/>
              </w:rPr>
              <w:t>Директор, заведующий отделением, специалист по социальной работе, социальный работник.</w:t>
            </w:r>
          </w:p>
        </w:tc>
        <w:tc>
          <w:tcPr>
            <w:tcW w:w="1150" w:type="dxa"/>
          </w:tcPr>
          <w:p w:rsidR="006E1A03" w:rsidRPr="006E1A03" w:rsidRDefault="006E1A03" w:rsidP="006E1A03">
            <w:pPr>
              <w:autoSpaceDE w:val="0"/>
              <w:autoSpaceDN w:val="0"/>
              <w:adjustRightInd w:val="0"/>
              <w:jc w:val="center"/>
              <w:rPr>
                <w:kern w:val="2"/>
                <w:sz w:val="28"/>
                <w:szCs w:val="28"/>
                <w:lang w:eastAsia="en-US"/>
              </w:rPr>
            </w:pPr>
            <w:r w:rsidRPr="006E1A03">
              <w:rPr>
                <w:kern w:val="2"/>
                <w:sz w:val="28"/>
                <w:szCs w:val="28"/>
                <w:lang w:eastAsia="en-US"/>
              </w:rPr>
              <w:t>0,15</w:t>
            </w:r>
          </w:p>
        </w:tc>
      </w:tr>
    </w:tbl>
    <w:p w:rsidR="006E1A03" w:rsidRPr="006E1A03" w:rsidRDefault="006E1A03" w:rsidP="006E1A03">
      <w:pPr>
        <w:ind w:right="113"/>
        <w:jc w:val="both"/>
        <w:rPr>
          <w:sz w:val="28"/>
          <w:szCs w:val="28"/>
        </w:rPr>
      </w:pPr>
    </w:p>
    <w:p w:rsidR="006E1A03" w:rsidRPr="006E1A03" w:rsidRDefault="006E1A03" w:rsidP="006E1A03">
      <w:pPr>
        <w:ind w:right="113"/>
        <w:jc w:val="both"/>
        <w:rPr>
          <w:sz w:val="28"/>
          <w:szCs w:val="28"/>
        </w:rPr>
      </w:pPr>
    </w:p>
    <w:p w:rsidR="006E1A03" w:rsidRPr="006E1A03" w:rsidRDefault="006E1A03" w:rsidP="006E1A03">
      <w:pPr>
        <w:ind w:right="113"/>
        <w:jc w:val="both"/>
        <w:rPr>
          <w:sz w:val="28"/>
          <w:szCs w:val="28"/>
        </w:rPr>
      </w:pPr>
    </w:p>
    <w:p w:rsidR="006E1A03" w:rsidRPr="006E1A03" w:rsidRDefault="006E1A03" w:rsidP="006E1A03">
      <w:pPr>
        <w:ind w:right="113"/>
        <w:jc w:val="both"/>
        <w:rPr>
          <w:sz w:val="28"/>
          <w:szCs w:val="28"/>
        </w:rPr>
      </w:pPr>
    </w:p>
    <w:p w:rsidR="006E1A03" w:rsidRPr="006E1A03" w:rsidRDefault="006E1A03" w:rsidP="006E1A03">
      <w:pPr>
        <w:ind w:right="113"/>
        <w:jc w:val="both"/>
        <w:rPr>
          <w:sz w:val="28"/>
          <w:szCs w:val="28"/>
        </w:rPr>
      </w:pPr>
    </w:p>
    <w:p w:rsidR="006E1A03" w:rsidRPr="006E1A03" w:rsidRDefault="006E1A03" w:rsidP="006E1A03">
      <w:pPr>
        <w:ind w:right="113"/>
        <w:jc w:val="both"/>
        <w:rPr>
          <w:sz w:val="28"/>
          <w:szCs w:val="28"/>
        </w:rPr>
      </w:pPr>
    </w:p>
    <w:p w:rsidR="006E1A03" w:rsidRPr="006E1A03" w:rsidRDefault="006E1A03" w:rsidP="006E1A03">
      <w:pPr>
        <w:ind w:right="113"/>
        <w:jc w:val="both"/>
        <w:rPr>
          <w:sz w:val="28"/>
          <w:szCs w:val="28"/>
        </w:rPr>
      </w:pPr>
    </w:p>
    <w:p w:rsidR="006E1A03" w:rsidRPr="006E1A03" w:rsidRDefault="006E1A03" w:rsidP="006E1A03">
      <w:pPr>
        <w:ind w:right="113"/>
        <w:jc w:val="right"/>
        <w:rPr>
          <w:sz w:val="28"/>
          <w:szCs w:val="28"/>
        </w:rPr>
      </w:pPr>
    </w:p>
    <w:p w:rsidR="006E1A03" w:rsidRPr="006E1A03" w:rsidRDefault="006E1A03" w:rsidP="006E1A03">
      <w:pPr>
        <w:ind w:right="113"/>
        <w:jc w:val="right"/>
        <w:rPr>
          <w:sz w:val="28"/>
          <w:szCs w:val="28"/>
        </w:rPr>
      </w:pPr>
    </w:p>
    <w:p w:rsidR="006E1A03" w:rsidRPr="006E1A03" w:rsidRDefault="006E1A03" w:rsidP="006E1A03">
      <w:pPr>
        <w:ind w:right="113"/>
        <w:jc w:val="right"/>
        <w:rPr>
          <w:b/>
          <w:i/>
          <w:sz w:val="28"/>
          <w:szCs w:val="28"/>
        </w:rPr>
      </w:pPr>
    </w:p>
    <w:p w:rsidR="006E1A03" w:rsidRPr="006E1A03" w:rsidRDefault="006E1A03" w:rsidP="006E1A03">
      <w:pPr>
        <w:ind w:right="113"/>
        <w:jc w:val="right"/>
        <w:rPr>
          <w:b/>
          <w:i/>
          <w:sz w:val="28"/>
          <w:szCs w:val="28"/>
        </w:rPr>
      </w:pPr>
    </w:p>
    <w:p w:rsidR="006E1A03" w:rsidRPr="006E1A03" w:rsidRDefault="006E1A03" w:rsidP="006E1A03">
      <w:pPr>
        <w:ind w:right="113"/>
        <w:jc w:val="right"/>
        <w:rPr>
          <w:b/>
          <w:i/>
          <w:sz w:val="28"/>
          <w:szCs w:val="28"/>
        </w:rPr>
      </w:pPr>
    </w:p>
    <w:p w:rsidR="006E1A03" w:rsidRPr="006E1A03" w:rsidRDefault="006E1A03" w:rsidP="006E1A03">
      <w:pPr>
        <w:ind w:right="113"/>
        <w:jc w:val="right"/>
        <w:rPr>
          <w:b/>
          <w:i/>
          <w:sz w:val="28"/>
          <w:szCs w:val="28"/>
        </w:rPr>
      </w:pPr>
    </w:p>
    <w:p w:rsidR="006E1A03" w:rsidRPr="006E1A03" w:rsidRDefault="006E1A03" w:rsidP="006E1A03">
      <w:pPr>
        <w:ind w:right="113"/>
        <w:jc w:val="right"/>
        <w:rPr>
          <w:b/>
          <w:i/>
          <w:sz w:val="28"/>
          <w:szCs w:val="28"/>
        </w:rPr>
      </w:pPr>
    </w:p>
    <w:p w:rsidR="006E1A03" w:rsidRPr="006E1A03" w:rsidRDefault="006E1A03" w:rsidP="006E1A03">
      <w:pPr>
        <w:ind w:right="113"/>
        <w:jc w:val="right"/>
        <w:rPr>
          <w:b/>
          <w:i/>
          <w:sz w:val="28"/>
          <w:szCs w:val="28"/>
        </w:rPr>
      </w:pPr>
    </w:p>
    <w:p w:rsidR="006E1A03" w:rsidRPr="006E1A03" w:rsidRDefault="006E1A03" w:rsidP="006E1A03">
      <w:pPr>
        <w:ind w:right="113"/>
        <w:jc w:val="right"/>
        <w:rPr>
          <w:b/>
          <w:i/>
          <w:sz w:val="28"/>
          <w:szCs w:val="28"/>
        </w:rPr>
      </w:pPr>
    </w:p>
    <w:p w:rsidR="006E1A03" w:rsidRPr="006E1A03" w:rsidRDefault="006E1A03" w:rsidP="006E1A03">
      <w:pPr>
        <w:ind w:right="113"/>
        <w:jc w:val="right"/>
        <w:rPr>
          <w:b/>
          <w:i/>
          <w:sz w:val="28"/>
          <w:szCs w:val="28"/>
        </w:rPr>
      </w:pPr>
    </w:p>
    <w:p w:rsidR="006E1A03" w:rsidRDefault="006E1A03" w:rsidP="006E1A03">
      <w:pPr>
        <w:ind w:right="113"/>
        <w:jc w:val="right"/>
        <w:rPr>
          <w:b/>
          <w:i/>
          <w:sz w:val="28"/>
          <w:szCs w:val="28"/>
        </w:rPr>
      </w:pPr>
    </w:p>
    <w:p w:rsidR="009B3B31" w:rsidRPr="006E1A03" w:rsidRDefault="009B3B31" w:rsidP="006E1A03">
      <w:pPr>
        <w:ind w:right="113"/>
        <w:jc w:val="right"/>
        <w:rPr>
          <w:b/>
          <w:i/>
          <w:sz w:val="28"/>
          <w:szCs w:val="28"/>
        </w:rPr>
      </w:pPr>
    </w:p>
    <w:p w:rsidR="006E1A03" w:rsidRPr="006E1A03" w:rsidRDefault="006E1A03" w:rsidP="00515331">
      <w:pPr>
        <w:ind w:right="113"/>
        <w:rPr>
          <w:b/>
          <w:i/>
          <w:sz w:val="28"/>
          <w:szCs w:val="28"/>
        </w:rPr>
      </w:pPr>
    </w:p>
    <w:p w:rsidR="006E1A03" w:rsidRPr="006E1A03" w:rsidRDefault="006E1A03" w:rsidP="006E1A03">
      <w:pPr>
        <w:ind w:right="113"/>
        <w:jc w:val="right"/>
        <w:rPr>
          <w:b/>
          <w:i/>
          <w:sz w:val="28"/>
          <w:szCs w:val="28"/>
        </w:rPr>
      </w:pPr>
    </w:p>
    <w:p w:rsidR="006E1A03" w:rsidRPr="006E1A03" w:rsidRDefault="006E1A03" w:rsidP="006E1A03">
      <w:pPr>
        <w:ind w:right="113"/>
        <w:jc w:val="right"/>
        <w:rPr>
          <w:sz w:val="28"/>
          <w:szCs w:val="28"/>
        </w:rPr>
      </w:pPr>
      <w:r w:rsidRPr="006E1A03">
        <w:rPr>
          <w:sz w:val="28"/>
          <w:szCs w:val="28"/>
        </w:rPr>
        <w:t>Приложение 2</w:t>
      </w:r>
    </w:p>
    <w:p w:rsidR="006E1A03" w:rsidRPr="006E1A03" w:rsidRDefault="006E1A03" w:rsidP="006E1A03">
      <w:pPr>
        <w:ind w:right="113"/>
        <w:jc w:val="right"/>
        <w:rPr>
          <w:sz w:val="28"/>
          <w:szCs w:val="28"/>
        </w:rPr>
      </w:pPr>
      <w:r w:rsidRPr="006E1A03">
        <w:rPr>
          <w:sz w:val="28"/>
          <w:szCs w:val="28"/>
        </w:rPr>
        <w:t>к положению об оплате труда работников</w:t>
      </w:r>
    </w:p>
    <w:p w:rsidR="006E1A03" w:rsidRPr="006E1A03" w:rsidRDefault="006E1A03" w:rsidP="006E1A03">
      <w:pPr>
        <w:ind w:right="113"/>
        <w:jc w:val="right"/>
        <w:rPr>
          <w:sz w:val="28"/>
          <w:szCs w:val="28"/>
        </w:rPr>
      </w:pPr>
      <w:r w:rsidRPr="006E1A03">
        <w:rPr>
          <w:sz w:val="28"/>
          <w:szCs w:val="28"/>
        </w:rPr>
        <w:t>муниципальных бюджетных</w:t>
      </w:r>
    </w:p>
    <w:p w:rsidR="006E1A03" w:rsidRPr="006E1A03" w:rsidRDefault="006E1A03" w:rsidP="006E1A03">
      <w:pPr>
        <w:ind w:right="113"/>
        <w:jc w:val="right"/>
        <w:rPr>
          <w:sz w:val="28"/>
          <w:szCs w:val="28"/>
        </w:rPr>
      </w:pPr>
      <w:r w:rsidRPr="006E1A03">
        <w:rPr>
          <w:sz w:val="28"/>
          <w:szCs w:val="28"/>
        </w:rPr>
        <w:t>учреждений социального обслуживания</w:t>
      </w:r>
    </w:p>
    <w:p w:rsidR="006E1A03" w:rsidRPr="006E1A03" w:rsidRDefault="006E1A03" w:rsidP="006E1A03">
      <w:pPr>
        <w:ind w:right="113"/>
        <w:jc w:val="right"/>
        <w:rPr>
          <w:sz w:val="28"/>
          <w:szCs w:val="28"/>
        </w:rPr>
      </w:pPr>
      <w:r w:rsidRPr="006E1A03">
        <w:rPr>
          <w:sz w:val="28"/>
          <w:szCs w:val="28"/>
        </w:rPr>
        <w:t>населения Мясниковского района</w:t>
      </w:r>
    </w:p>
    <w:p w:rsidR="006E1A03" w:rsidRPr="006E1A03" w:rsidRDefault="006E1A03" w:rsidP="006E1A03">
      <w:pPr>
        <w:ind w:right="113"/>
        <w:jc w:val="right"/>
        <w:rPr>
          <w:b/>
          <w:i/>
          <w:sz w:val="28"/>
          <w:szCs w:val="28"/>
        </w:rPr>
      </w:pPr>
      <w:r w:rsidRPr="006E1A03">
        <w:rPr>
          <w:b/>
          <w:i/>
          <w:sz w:val="28"/>
          <w:szCs w:val="28"/>
        </w:rPr>
        <w:t xml:space="preserve">                                                                                 </w:t>
      </w:r>
    </w:p>
    <w:p w:rsidR="006E1A03" w:rsidRPr="006E1A03" w:rsidRDefault="006E1A03" w:rsidP="006E1A03">
      <w:pPr>
        <w:ind w:right="113"/>
        <w:jc w:val="both"/>
        <w:rPr>
          <w:sz w:val="28"/>
          <w:szCs w:val="28"/>
        </w:rPr>
      </w:pPr>
      <w:r w:rsidRPr="006E1A03">
        <w:rPr>
          <w:sz w:val="28"/>
          <w:szCs w:val="28"/>
        </w:rPr>
        <w:t xml:space="preserve"> </w:t>
      </w:r>
    </w:p>
    <w:p w:rsidR="006E1A03" w:rsidRPr="006E1A03" w:rsidRDefault="006E1A03" w:rsidP="006E1A03">
      <w:pPr>
        <w:ind w:right="113"/>
        <w:jc w:val="center"/>
        <w:rPr>
          <w:b/>
          <w:sz w:val="28"/>
          <w:szCs w:val="28"/>
        </w:rPr>
      </w:pPr>
      <w:r w:rsidRPr="006E1A03">
        <w:rPr>
          <w:b/>
          <w:sz w:val="28"/>
          <w:szCs w:val="28"/>
        </w:rPr>
        <w:t>Перечень должностей</w:t>
      </w:r>
    </w:p>
    <w:p w:rsidR="006E1A03" w:rsidRPr="006E1A03" w:rsidRDefault="006E1A03" w:rsidP="006E1A03">
      <w:pPr>
        <w:ind w:right="113"/>
        <w:jc w:val="center"/>
        <w:rPr>
          <w:b/>
          <w:sz w:val="28"/>
          <w:szCs w:val="28"/>
        </w:rPr>
      </w:pPr>
      <w:r w:rsidRPr="006E1A03">
        <w:rPr>
          <w:b/>
          <w:sz w:val="28"/>
          <w:szCs w:val="28"/>
        </w:rPr>
        <w:t>административно-управленческого персонала</w:t>
      </w:r>
    </w:p>
    <w:p w:rsidR="006E1A03" w:rsidRPr="006E1A03" w:rsidRDefault="006E1A03" w:rsidP="006E1A03">
      <w:pPr>
        <w:ind w:right="113"/>
        <w:jc w:val="center"/>
        <w:rPr>
          <w:b/>
          <w:sz w:val="28"/>
          <w:szCs w:val="28"/>
        </w:rPr>
      </w:pPr>
    </w:p>
    <w:p w:rsidR="006E1A03" w:rsidRPr="006E1A03" w:rsidRDefault="006E1A03" w:rsidP="006E1A03">
      <w:pPr>
        <w:ind w:right="113"/>
        <w:jc w:val="both"/>
        <w:rPr>
          <w:sz w:val="28"/>
          <w:szCs w:val="28"/>
        </w:rPr>
      </w:pPr>
    </w:p>
    <w:p w:rsidR="006E1A03" w:rsidRPr="006E1A03" w:rsidRDefault="006E1A03" w:rsidP="006E1A03">
      <w:pPr>
        <w:ind w:right="113"/>
        <w:jc w:val="both"/>
        <w:rPr>
          <w:sz w:val="28"/>
          <w:szCs w:val="28"/>
        </w:rPr>
      </w:pPr>
    </w:p>
    <w:p w:rsidR="006E1A03" w:rsidRPr="006E1A03" w:rsidRDefault="006E1A03" w:rsidP="006E1A03">
      <w:pPr>
        <w:ind w:right="113" w:firstLine="709"/>
        <w:jc w:val="both"/>
        <w:rPr>
          <w:sz w:val="28"/>
          <w:szCs w:val="28"/>
        </w:rPr>
      </w:pPr>
      <w:r w:rsidRPr="006E1A03">
        <w:rPr>
          <w:sz w:val="28"/>
          <w:szCs w:val="28"/>
        </w:rPr>
        <w:t>1.</w:t>
      </w:r>
      <w:r w:rsidRPr="006E1A03">
        <w:rPr>
          <w:sz w:val="28"/>
          <w:szCs w:val="28"/>
        </w:rPr>
        <w:tab/>
        <w:t>К административно-управленческому персоналу муниципального учреждения относятся:</w:t>
      </w:r>
    </w:p>
    <w:p w:rsidR="006E1A03" w:rsidRPr="006E1A03" w:rsidRDefault="006E1A03" w:rsidP="006E1A03">
      <w:pPr>
        <w:ind w:right="113"/>
        <w:jc w:val="both"/>
        <w:rPr>
          <w:sz w:val="28"/>
          <w:szCs w:val="28"/>
        </w:rPr>
      </w:pPr>
    </w:p>
    <w:p w:rsidR="006E1A03" w:rsidRPr="006E1A03" w:rsidRDefault="006E1A03" w:rsidP="006E1A03">
      <w:pPr>
        <w:ind w:right="113"/>
        <w:jc w:val="both"/>
        <w:rPr>
          <w:sz w:val="28"/>
          <w:szCs w:val="28"/>
        </w:rPr>
      </w:pPr>
      <w:r w:rsidRPr="006E1A03">
        <w:rPr>
          <w:sz w:val="28"/>
          <w:szCs w:val="28"/>
        </w:rPr>
        <w:t>директор;</w:t>
      </w:r>
    </w:p>
    <w:p w:rsidR="006E1A03" w:rsidRPr="006E1A03" w:rsidRDefault="006E1A03" w:rsidP="006E1A03">
      <w:pPr>
        <w:ind w:right="113"/>
        <w:jc w:val="both"/>
        <w:rPr>
          <w:sz w:val="28"/>
          <w:szCs w:val="28"/>
        </w:rPr>
      </w:pPr>
    </w:p>
    <w:p w:rsidR="006E1A03" w:rsidRPr="006E1A03" w:rsidRDefault="006E1A03" w:rsidP="006E1A03">
      <w:pPr>
        <w:ind w:right="113"/>
        <w:jc w:val="both"/>
        <w:rPr>
          <w:sz w:val="28"/>
          <w:szCs w:val="28"/>
        </w:rPr>
      </w:pPr>
      <w:r w:rsidRPr="006E1A03">
        <w:rPr>
          <w:sz w:val="28"/>
          <w:szCs w:val="28"/>
        </w:rPr>
        <w:t>заместитель директора;</w:t>
      </w:r>
    </w:p>
    <w:p w:rsidR="006E1A03" w:rsidRPr="006E1A03" w:rsidRDefault="006E1A03" w:rsidP="006E1A03">
      <w:pPr>
        <w:ind w:right="113"/>
        <w:jc w:val="both"/>
        <w:rPr>
          <w:sz w:val="28"/>
          <w:szCs w:val="28"/>
        </w:rPr>
      </w:pPr>
    </w:p>
    <w:p w:rsidR="006E1A03" w:rsidRPr="006E1A03" w:rsidRDefault="006E1A03" w:rsidP="006E1A03">
      <w:pPr>
        <w:ind w:right="113"/>
        <w:jc w:val="both"/>
        <w:rPr>
          <w:sz w:val="28"/>
          <w:szCs w:val="28"/>
        </w:rPr>
      </w:pPr>
      <w:r w:rsidRPr="006E1A03">
        <w:rPr>
          <w:sz w:val="28"/>
          <w:szCs w:val="28"/>
        </w:rPr>
        <w:t>главный бухгалтер;</w:t>
      </w:r>
    </w:p>
    <w:p w:rsidR="006E1A03" w:rsidRPr="006E1A03" w:rsidRDefault="006E1A03" w:rsidP="006E1A03">
      <w:pPr>
        <w:ind w:right="113"/>
        <w:jc w:val="both"/>
        <w:rPr>
          <w:sz w:val="28"/>
          <w:szCs w:val="28"/>
        </w:rPr>
      </w:pPr>
    </w:p>
    <w:p w:rsidR="006E1A03" w:rsidRPr="006E1A03" w:rsidRDefault="006E1A03" w:rsidP="006E1A03">
      <w:pPr>
        <w:ind w:right="113"/>
        <w:jc w:val="both"/>
        <w:rPr>
          <w:sz w:val="28"/>
          <w:szCs w:val="28"/>
        </w:rPr>
      </w:pPr>
      <w:r w:rsidRPr="006E1A03">
        <w:rPr>
          <w:sz w:val="28"/>
          <w:szCs w:val="28"/>
        </w:rPr>
        <w:t>заведующий отделением;</w:t>
      </w:r>
    </w:p>
    <w:p w:rsidR="006E1A03" w:rsidRPr="006E1A03" w:rsidRDefault="006E1A03" w:rsidP="006E1A03">
      <w:pPr>
        <w:ind w:right="113"/>
        <w:jc w:val="both"/>
        <w:rPr>
          <w:sz w:val="28"/>
          <w:szCs w:val="28"/>
        </w:rPr>
      </w:pPr>
    </w:p>
    <w:p w:rsidR="006E1A03" w:rsidRPr="006E1A03" w:rsidRDefault="006E1A03" w:rsidP="006E1A03">
      <w:pPr>
        <w:ind w:right="113"/>
        <w:jc w:val="both"/>
        <w:rPr>
          <w:sz w:val="28"/>
          <w:szCs w:val="28"/>
        </w:rPr>
      </w:pPr>
      <w:r w:rsidRPr="006E1A03">
        <w:rPr>
          <w:sz w:val="28"/>
          <w:szCs w:val="28"/>
        </w:rPr>
        <w:t>кассир;</w:t>
      </w:r>
    </w:p>
    <w:p w:rsidR="006E1A03" w:rsidRPr="006E1A03" w:rsidRDefault="006E1A03" w:rsidP="006E1A03">
      <w:pPr>
        <w:ind w:right="113"/>
        <w:jc w:val="both"/>
        <w:rPr>
          <w:sz w:val="28"/>
          <w:szCs w:val="28"/>
        </w:rPr>
      </w:pPr>
    </w:p>
    <w:p w:rsidR="006E1A03" w:rsidRPr="006E1A03" w:rsidRDefault="006E1A03" w:rsidP="006E1A03">
      <w:pPr>
        <w:ind w:right="113"/>
        <w:jc w:val="both"/>
        <w:rPr>
          <w:sz w:val="28"/>
          <w:szCs w:val="28"/>
        </w:rPr>
      </w:pPr>
      <w:r w:rsidRPr="006E1A03">
        <w:rPr>
          <w:sz w:val="28"/>
          <w:szCs w:val="28"/>
        </w:rPr>
        <w:t>бухгалтер;</w:t>
      </w:r>
    </w:p>
    <w:p w:rsidR="006E1A03" w:rsidRPr="006E1A03" w:rsidRDefault="006E1A03" w:rsidP="006E1A03">
      <w:pPr>
        <w:ind w:right="113"/>
        <w:jc w:val="both"/>
        <w:rPr>
          <w:sz w:val="28"/>
          <w:szCs w:val="28"/>
        </w:rPr>
      </w:pPr>
    </w:p>
    <w:p w:rsidR="006E1A03" w:rsidRPr="006E1A03" w:rsidRDefault="006E1A03" w:rsidP="006E1A03">
      <w:pPr>
        <w:ind w:right="113"/>
        <w:jc w:val="both"/>
        <w:rPr>
          <w:sz w:val="28"/>
          <w:szCs w:val="28"/>
        </w:rPr>
      </w:pPr>
      <w:r w:rsidRPr="006E1A03">
        <w:rPr>
          <w:sz w:val="28"/>
          <w:szCs w:val="28"/>
        </w:rPr>
        <w:t>бухгалтер I категории;</w:t>
      </w:r>
    </w:p>
    <w:p w:rsidR="006E1A03" w:rsidRPr="006E1A03" w:rsidRDefault="006E1A03" w:rsidP="006E1A03">
      <w:pPr>
        <w:ind w:right="113"/>
        <w:jc w:val="both"/>
        <w:rPr>
          <w:sz w:val="28"/>
          <w:szCs w:val="28"/>
        </w:rPr>
      </w:pPr>
    </w:p>
    <w:p w:rsidR="006E1A03" w:rsidRPr="006E1A03" w:rsidRDefault="006E1A03" w:rsidP="006E1A03">
      <w:pPr>
        <w:ind w:right="113"/>
        <w:jc w:val="both"/>
        <w:rPr>
          <w:sz w:val="28"/>
          <w:szCs w:val="28"/>
        </w:rPr>
      </w:pPr>
      <w:r w:rsidRPr="006E1A03">
        <w:rPr>
          <w:sz w:val="28"/>
          <w:szCs w:val="28"/>
        </w:rPr>
        <w:t>бухгалтер II категории;</w:t>
      </w:r>
    </w:p>
    <w:p w:rsidR="006E1A03" w:rsidRPr="006E1A03" w:rsidRDefault="006E1A03" w:rsidP="006E1A03">
      <w:pPr>
        <w:ind w:right="113"/>
        <w:jc w:val="both"/>
        <w:rPr>
          <w:sz w:val="28"/>
          <w:szCs w:val="28"/>
        </w:rPr>
      </w:pPr>
    </w:p>
    <w:p w:rsidR="006E1A03" w:rsidRPr="006E1A03" w:rsidRDefault="006E1A03" w:rsidP="006E1A03">
      <w:pPr>
        <w:ind w:right="113"/>
        <w:jc w:val="both"/>
        <w:rPr>
          <w:sz w:val="28"/>
          <w:szCs w:val="28"/>
        </w:rPr>
      </w:pPr>
      <w:r w:rsidRPr="006E1A03">
        <w:rPr>
          <w:sz w:val="28"/>
          <w:szCs w:val="28"/>
        </w:rPr>
        <w:t>специалист по кадрам.</w:t>
      </w:r>
    </w:p>
    <w:p w:rsidR="006E1A03" w:rsidRPr="006E1A03" w:rsidRDefault="006E1A03" w:rsidP="006E1A03">
      <w:pPr>
        <w:ind w:right="113" w:firstLine="284"/>
        <w:jc w:val="both"/>
        <w:rPr>
          <w:sz w:val="28"/>
          <w:szCs w:val="28"/>
        </w:rPr>
      </w:pPr>
      <w:r w:rsidRPr="006E1A03">
        <w:rPr>
          <w:sz w:val="28"/>
          <w:szCs w:val="28"/>
        </w:rPr>
        <w:t>2. Конкретный перечень должностей административно-управленческого персонала работников муниципального учреждения устанавливается коллективным договором, соглашением, локальным нормативным актом с учетом мнения представительного органа работников.</w:t>
      </w:r>
    </w:p>
    <w:p w:rsidR="00CC1D87" w:rsidRDefault="00CC1D87" w:rsidP="00BE2077">
      <w:pPr>
        <w:widowControl w:val="0"/>
        <w:autoSpaceDE w:val="0"/>
        <w:autoSpaceDN w:val="0"/>
        <w:adjustRightInd w:val="0"/>
        <w:spacing w:line="216" w:lineRule="auto"/>
        <w:contextualSpacing/>
        <w:jc w:val="both"/>
        <w:rPr>
          <w:sz w:val="28"/>
          <w:szCs w:val="28"/>
          <w:lang w:eastAsia="en-US"/>
        </w:rPr>
      </w:pPr>
    </w:p>
    <w:p w:rsidR="00CC1D87" w:rsidRDefault="00CC1D87" w:rsidP="00BE2077">
      <w:pPr>
        <w:widowControl w:val="0"/>
        <w:autoSpaceDE w:val="0"/>
        <w:autoSpaceDN w:val="0"/>
        <w:adjustRightInd w:val="0"/>
        <w:spacing w:line="216" w:lineRule="auto"/>
        <w:contextualSpacing/>
        <w:jc w:val="both"/>
        <w:rPr>
          <w:sz w:val="28"/>
          <w:szCs w:val="28"/>
          <w:lang w:eastAsia="en-US"/>
        </w:rPr>
      </w:pPr>
    </w:p>
    <w:p w:rsidR="00E024C1" w:rsidRDefault="00E024C1" w:rsidP="00750678">
      <w:pPr>
        <w:rPr>
          <w:sz w:val="28"/>
          <w:szCs w:val="28"/>
        </w:rPr>
      </w:pPr>
      <w:r>
        <w:rPr>
          <w:sz w:val="28"/>
          <w:szCs w:val="28"/>
        </w:rPr>
        <w:t>Управляющий делами</w:t>
      </w:r>
    </w:p>
    <w:p w:rsidR="00E024C1" w:rsidRDefault="00E024C1" w:rsidP="00750678">
      <w:pPr>
        <w:rPr>
          <w:sz w:val="28"/>
          <w:szCs w:val="28"/>
        </w:rPr>
      </w:pPr>
      <w:r>
        <w:rPr>
          <w:sz w:val="28"/>
          <w:szCs w:val="28"/>
        </w:rPr>
        <w:t>Администрации района                                                      А.П. Кравченко</w:t>
      </w:r>
      <w:r w:rsidR="009B3B31">
        <w:rPr>
          <w:sz w:val="28"/>
          <w:szCs w:val="28"/>
        </w:rPr>
        <w:t>».</w:t>
      </w:r>
    </w:p>
    <w:p w:rsidR="009B3B31" w:rsidRPr="00F64FCD" w:rsidRDefault="009B3B31" w:rsidP="00750678">
      <w:pPr>
        <w:rPr>
          <w:sz w:val="28"/>
          <w:szCs w:val="28"/>
        </w:rPr>
      </w:pPr>
    </w:p>
    <w:p w:rsidR="00E024C1" w:rsidRPr="00F64FCD" w:rsidRDefault="00E024C1" w:rsidP="00750678">
      <w:pPr>
        <w:tabs>
          <w:tab w:val="left" w:pos="3533"/>
        </w:tabs>
        <w:ind w:left="3557" w:firstLine="3533"/>
        <w:jc w:val="both"/>
        <w:rPr>
          <w:kern w:val="2"/>
          <w:sz w:val="28"/>
          <w:szCs w:val="28"/>
          <w:lang w:eastAsia="ar-SA"/>
        </w:rPr>
      </w:pPr>
    </w:p>
    <w:p w:rsidR="009B3B31" w:rsidRDefault="009B3B31" w:rsidP="009B3B31">
      <w:pPr>
        <w:rPr>
          <w:sz w:val="28"/>
          <w:szCs w:val="28"/>
        </w:rPr>
      </w:pPr>
      <w:r>
        <w:rPr>
          <w:sz w:val="28"/>
          <w:szCs w:val="28"/>
        </w:rPr>
        <w:t>Управляющий делами</w:t>
      </w:r>
    </w:p>
    <w:p w:rsidR="00E024C1" w:rsidRPr="009B3B31" w:rsidRDefault="009B3B31" w:rsidP="009B3B31">
      <w:pPr>
        <w:ind w:right="113"/>
        <w:rPr>
          <w:b/>
          <w:sz w:val="28"/>
          <w:szCs w:val="28"/>
        </w:rPr>
      </w:pPr>
      <w:r>
        <w:rPr>
          <w:sz w:val="28"/>
          <w:szCs w:val="28"/>
        </w:rPr>
        <w:t xml:space="preserve">Администрации района                                    </w:t>
      </w:r>
      <w:r>
        <w:rPr>
          <w:sz w:val="28"/>
          <w:szCs w:val="28"/>
        </w:rPr>
        <w:t xml:space="preserve">          </w:t>
      </w:r>
      <w:bookmarkStart w:id="0" w:name="_GoBack"/>
      <w:bookmarkEnd w:id="0"/>
      <w:r>
        <w:rPr>
          <w:sz w:val="28"/>
          <w:szCs w:val="28"/>
        </w:rPr>
        <w:t xml:space="preserve">                  А.П. Кравченко</w:t>
      </w:r>
    </w:p>
    <w:sectPr w:rsidR="00E024C1" w:rsidRPr="009B3B31" w:rsidSect="00B02A09">
      <w:footerReference w:type="even" r:id="rId8"/>
      <w:footerReference w:type="default" r:id="rId9"/>
      <w:pgSz w:w="11907" w:h="16840"/>
      <w:pgMar w:top="1134" w:right="850"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899" w:rsidRDefault="00437899">
      <w:r>
        <w:separator/>
      </w:r>
    </w:p>
  </w:endnote>
  <w:endnote w:type="continuationSeparator" w:id="0">
    <w:p w:rsidR="00437899" w:rsidRDefault="00437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A03" w:rsidRDefault="006E1A03"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6E1A03" w:rsidRDefault="006E1A03">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A03" w:rsidRDefault="006E1A03" w:rsidP="005C5FF3">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899" w:rsidRDefault="00437899">
      <w:r>
        <w:separator/>
      </w:r>
    </w:p>
  </w:footnote>
  <w:footnote w:type="continuationSeparator" w:id="0">
    <w:p w:rsidR="00437899" w:rsidRDefault="004378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F47BE"/>
    <w:multiLevelType w:val="multilevel"/>
    <w:tmpl w:val="3BAA5FD8"/>
    <w:lvl w:ilvl="0">
      <w:start w:val="1"/>
      <w:numFmt w:val="decimal"/>
      <w:lvlText w:val="%1."/>
      <w:lvlJc w:val="left"/>
      <w:pPr>
        <w:ind w:left="900" w:hanging="360"/>
      </w:pPr>
      <w:rPr>
        <w:rFonts w:eastAsia="Times New Roman" w:cs="Times New Roman" w:hint="default"/>
      </w:rPr>
    </w:lvl>
    <w:lvl w:ilvl="1">
      <w:start w:val="1"/>
      <w:numFmt w:val="decimal"/>
      <w:isLgl/>
      <w:lvlText w:val="%1.%2."/>
      <w:lvlJc w:val="left"/>
      <w:pPr>
        <w:ind w:left="3556"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2700" w:hanging="1080"/>
      </w:pPr>
      <w:rPr>
        <w:rFonts w:cs="Times New Roman" w:hint="default"/>
      </w:rPr>
    </w:lvl>
    <w:lvl w:ilvl="4">
      <w:start w:val="1"/>
      <w:numFmt w:val="decimal"/>
      <w:isLgl/>
      <w:lvlText w:val="%1.%2.%3.%4.%5."/>
      <w:lvlJc w:val="left"/>
      <w:pPr>
        <w:ind w:left="3060" w:hanging="1080"/>
      </w:pPr>
      <w:rPr>
        <w:rFonts w:cs="Times New Roman" w:hint="default"/>
      </w:rPr>
    </w:lvl>
    <w:lvl w:ilvl="5">
      <w:start w:val="1"/>
      <w:numFmt w:val="decimal"/>
      <w:isLgl/>
      <w:lvlText w:val="%1.%2.%3.%4.%5.%6."/>
      <w:lvlJc w:val="left"/>
      <w:pPr>
        <w:ind w:left="3780" w:hanging="1440"/>
      </w:pPr>
      <w:rPr>
        <w:rFonts w:cs="Times New Roman" w:hint="default"/>
      </w:rPr>
    </w:lvl>
    <w:lvl w:ilvl="6">
      <w:start w:val="1"/>
      <w:numFmt w:val="decimal"/>
      <w:isLgl/>
      <w:lvlText w:val="%1.%2.%3.%4.%5.%6.%7."/>
      <w:lvlJc w:val="left"/>
      <w:pPr>
        <w:ind w:left="4500" w:hanging="1800"/>
      </w:pPr>
      <w:rPr>
        <w:rFonts w:cs="Times New Roman" w:hint="default"/>
      </w:rPr>
    </w:lvl>
    <w:lvl w:ilvl="7">
      <w:start w:val="1"/>
      <w:numFmt w:val="decimal"/>
      <w:isLgl/>
      <w:lvlText w:val="%1.%2.%3.%4.%5.%6.%7.%8."/>
      <w:lvlJc w:val="left"/>
      <w:pPr>
        <w:ind w:left="4860" w:hanging="1800"/>
      </w:pPr>
      <w:rPr>
        <w:rFonts w:cs="Times New Roman" w:hint="default"/>
      </w:rPr>
    </w:lvl>
    <w:lvl w:ilvl="8">
      <w:start w:val="1"/>
      <w:numFmt w:val="decimal"/>
      <w:isLgl/>
      <w:lvlText w:val="%1.%2.%3.%4.%5.%6.%7.%8.%9."/>
      <w:lvlJc w:val="left"/>
      <w:pPr>
        <w:ind w:left="5580" w:hanging="2160"/>
      </w:pPr>
      <w:rPr>
        <w:rFonts w:cs="Times New Roman" w:hint="default"/>
      </w:rPr>
    </w:lvl>
  </w:abstractNum>
  <w:abstractNum w:abstractNumId="1" w15:restartNumberingAfterBreak="0">
    <w:nsid w:val="2D5300CA"/>
    <w:multiLevelType w:val="hybridMultilevel"/>
    <w:tmpl w:val="F3FE1674"/>
    <w:lvl w:ilvl="0" w:tplc="8920342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48ED6AE3"/>
    <w:multiLevelType w:val="hybridMultilevel"/>
    <w:tmpl w:val="BB86771A"/>
    <w:lvl w:ilvl="0" w:tplc="9A6A6A6A">
      <w:start w:val="1"/>
      <w:numFmt w:val="decimal"/>
      <w:lvlText w:val="%1."/>
      <w:lvlJc w:val="left"/>
      <w:pPr>
        <w:ind w:left="928" w:hanging="360"/>
      </w:pPr>
      <w:rPr>
        <w:rFonts w:cs="Times New Roman" w:hint="default"/>
        <w:color w:val="auto"/>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3" w15:restartNumberingAfterBreak="0">
    <w:nsid w:val="73206411"/>
    <w:multiLevelType w:val="hybridMultilevel"/>
    <w:tmpl w:val="B164D21C"/>
    <w:lvl w:ilvl="0" w:tplc="BE787B5A">
      <w:start w:val="1"/>
      <w:numFmt w:val="decimal"/>
      <w:lvlText w:val="%1."/>
      <w:lvlJc w:val="left"/>
      <w:pPr>
        <w:ind w:left="1714" w:hanging="10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1"/>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AF3"/>
    <w:rsid w:val="00002122"/>
    <w:rsid w:val="0000763E"/>
    <w:rsid w:val="000214F4"/>
    <w:rsid w:val="00022FC6"/>
    <w:rsid w:val="00033CD4"/>
    <w:rsid w:val="000405A3"/>
    <w:rsid w:val="00050C68"/>
    <w:rsid w:val="00053337"/>
    <w:rsid w:val="0005372C"/>
    <w:rsid w:val="00054D8B"/>
    <w:rsid w:val="000559D5"/>
    <w:rsid w:val="00060F3C"/>
    <w:rsid w:val="00075800"/>
    <w:rsid w:val="000808D6"/>
    <w:rsid w:val="00080B73"/>
    <w:rsid w:val="0009796F"/>
    <w:rsid w:val="000A726F"/>
    <w:rsid w:val="000B4002"/>
    <w:rsid w:val="000B66C7"/>
    <w:rsid w:val="000C430D"/>
    <w:rsid w:val="000C5C24"/>
    <w:rsid w:val="000C769E"/>
    <w:rsid w:val="000D1207"/>
    <w:rsid w:val="000D6291"/>
    <w:rsid w:val="000F2B40"/>
    <w:rsid w:val="000F3796"/>
    <w:rsid w:val="000F5B6A"/>
    <w:rsid w:val="000F6EE7"/>
    <w:rsid w:val="000F7B72"/>
    <w:rsid w:val="00104E0D"/>
    <w:rsid w:val="0010504A"/>
    <w:rsid w:val="001163D2"/>
    <w:rsid w:val="00116BFA"/>
    <w:rsid w:val="00125DE3"/>
    <w:rsid w:val="00130C91"/>
    <w:rsid w:val="0013226F"/>
    <w:rsid w:val="00153B21"/>
    <w:rsid w:val="00177070"/>
    <w:rsid w:val="00182ECA"/>
    <w:rsid w:val="001A2DF0"/>
    <w:rsid w:val="001B2D1C"/>
    <w:rsid w:val="001B7A9B"/>
    <w:rsid w:val="001C1D98"/>
    <w:rsid w:val="001C2B04"/>
    <w:rsid w:val="001D2690"/>
    <w:rsid w:val="001E09C9"/>
    <w:rsid w:val="001E64B0"/>
    <w:rsid w:val="001F4BE3"/>
    <w:rsid w:val="001F4EDF"/>
    <w:rsid w:val="001F6D02"/>
    <w:rsid w:val="00201194"/>
    <w:rsid w:val="00207A69"/>
    <w:rsid w:val="00225604"/>
    <w:rsid w:val="002366F6"/>
    <w:rsid w:val="00240E49"/>
    <w:rsid w:val="00242C80"/>
    <w:rsid w:val="00246BBC"/>
    <w:rsid w:val="002504E8"/>
    <w:rsid w:val="00254382"/>
    <w:rsid w:val="00261831"/>
    <w:rsid w:val="0027031E"/>
    <w:rsid w:val="00285354"/>
    <w:rsid w:val="0028703B"/>
    <w:rsid w:val="002A2062"/>
    <w:rsid w:val="002A31A1"/>
    <w:rsid w:val="002A428A"/>
    <w:rsid w:val="002B6527"/>
    <w:rsid w:val="002C135C"/>
    <w:rsid w:val="002C5E60"/>
    <w:rsid w:val="002C6624"/>
    <w:rsid w:val="002C66F3"/>
    <w:rsid w:val="002D1083"/>
    <w:rsid w:val="002D4476"/>
    <w:rsid w:val="002D4B53"/>
    <w:rsid w:val="002E1264"/>
    <w:rsid w:val="002E23B0"/>
    <w:rsid w:val="002E65D5"/>
    <w:rsid w:val="002F63E3"/>
    <w:rsid w:val="002F74D7"/>
    <w:rsid w:val="0030124B"/>
    <w:rsid w:val="00302768"/>
    <w:rsid w:val="00313D3A"/>
    <w:rsid w:val="00331E20"/>
    <w:rsid w:val="00341FC1"/>
    <w:rsid w:val="003507A2"/>
    <w:rsid w:val="0037040B"/>
    <w:rsid w:val="00376BDC"/>
    <w:rsid w:val="003921D8"/>
    <w:rsid w:val="00393F18"/>
    <w:rsid w:val="00397F19"/>
    <w:rsid w:val="003B2193"/>
    <w:rsid w:val="003D60E1"/>
    <w:rsid w:val="004058A7"/>
    <w:rsid w:val="00407B71"/>
    <w:rsid w:val="0042309F"/>
    <w:rsid w:val="00425061"/>
    <w:rsid w:val="0042659E"/>
    <w:rsid w:val="0043686A"/>
    <w:rsid w:val="00437899"/>
    <w:rsid w:val="004409B9"/>
    <w:rsid w:val="00441069"/>
    <w:rsid w:val="00443FB4"/>
    <w:rsid w:val="00444636"/>
    <w:rsid w:val="00453869"/>
    <w:rsid w:val="004546B9"/>
    <w:rsid w:val="00463AD2"/>
    <w:rsid w:val="0046504B"/>
    <w:rsid w:val="00467508"/>
    <w:rsid w:val="004711EC"/>
    <w:rsid w:val="004721C6"/>
    <w:rsid w:val="00474291"/>
    <w:rsid w:val="0047763A"/>
    <w:rsid w:val="00480BC7"/>
    <w:rsid w:val="004858D8"/>
    <w:rsid w:val="004871AA"/>
    <w:rsid w:val="0049684F"/>
    <w:rsid w:val="004A0BE1"/>
    <w:rsid w:val="004A1A62"/>
    <w:rsid w:val="004B0563"/>
    <w:rsid w:val="004B6A5C"/>
    <w:rsid w:val="004C1A2E"/>
    <w:rsid w:val="004D15D0"/>
    <w:rsid w:val="004D4B4C"/>
    <w:rsid w:val="004D6D02"/>
    <w:rsid w:val="004E09DC"/>
    <w:rsid w:val="004E1522"/>
    <w:rsid w:val="004E366D"/>
    <w:rsid w:val="004E76BF"/>
    <w:rsid w:val="004E78FD"/>
    <w:rsid w:val="004F47DB"/>
    <w:rsid w:val="004F7011"/>
    <w:rsid w:val="00515331"/>
    <w:rsid w:val="00515D9C"/>
    <w:rsid w:val="0052366D"/>
    <w:rsid w:val="0053026D"/>
    <w:rsid w:val="00531FBD"/>
    <w:rsid w:val="0053366A"/>
    <w:rsid w:val="00587BF6"/>
    <w:rsid w:val="005A3D5B"/>
    <w:rsid w:val="005A5EE6"/>
    <w:rsid w:val="005C45A7"/>
    <w:rsid w:val="005C5FF3"/>
    <w:rsid w:val="005D0B26"/>
    <w:rsid w:val="005D32EC"/>
    <w:rsid w:val="005D5A42"/>
    <w:rsid w:val="005F682B"/>
    <w:rsid w:val="0061057E"/>
    <w:rsid w:val="00611679"/>
    <w:rsid w:val="006136E0"/>
    <w:rsid w:val="00613D7D"/>
    <w:rsid w:val="00615E00"/>
    <w:rsid w:val="00630C29"/>
    <w:rsid w:val="00652805"/>
    <w:rsid w:val="006564DB"/>
    <w:rsid w:val="00660EE3"/>
    <w:rsid w:val="00665AB5"/>
    <w:rsid w:val="00675693"/>
    <w:rsid w:val="00676B57"/>
    <w:rsid w:val="00677B5F"/>
    <w:rsid w:val="00690E79"/>
    <w:rsid w:val="006A1008"/>
    <w:rsid w:val="006A5339"/>
    <w:rsid w:val="006B0337"/>
    <w:rsid w:val="006E1A03"/>
    <w:rsid w:val="006F552C"/>
    <w:rsid w:val="00703588"/>
    <w:rsid w:val="007120F8"/>
    <w:rsid w:val="007219F0"/>
    <w:rsid w:val="00737A2A"/>
    <w:rsid w:val="0074745B"/>
    <w:rsid w:val="00750678"/>
    <w:rsid w:val="007730B1"/>
    <w:rsid w:val="00782222"/>
    <w:rsid w:val="007936ED"/>
    <w:rsid w:val="007A48AE"/>
    <w:rsid w:val="007B6388"/>
    <w:rsid w:val="007B645F"/>
    <w:rsid w:val="007C0A5F"/>
    <w:rsid w:val="00803F3C"/>
    <w:rsid w:val="00804CFE"/>
    <w:rsid w:val="00811C94"/>
    <w:rsid w:val="00811CF1"/>
    <w:rsid w:val="00817874"/>
    <w:rsid w:val="0082670B"/>
    <w:rsid w:val="00835533"/>
    <w:rsid w:val="00842EB1"/>
    <w:rsid w:val="008438D7"/>
    <w:rsid w:val="00851C0E"/>
    <w:rsid w:val="00860E5A"/>
    <w:rsid w:val="008651B7"/>
    <w:rsid w:val="00867AB6"/>
    <w:rsid w:val="0087178A"/>
    <w:rsid w:val="00875941"/>
    <w:rsid w:val="00877596"/>
    <w:rsid w:val="00894B1F"/>
    <w:rsid w:val="008A26EE"/>
    <w:rsid w:val="008A5E09"/>
    <w:rsid w:val="008B24D8"/>
    <w:rsid w:val="008B6AD3"/>
    <w:rsid w:val="008C4029"/>
    <w:rsid w:val="008D1C7C"/>
    <w:rsid w:val="008E3DB3"/>
    <w:rsid w:val="00910044"/>
    <w:rsid w:val="009122B1"/>
    <w:rsid w:val="00913129"/>
    <w:rsid w:val="00917C70"/>
    <w:rsid w:val="009228DF"/>
    <w:rsid w:val="00924BF4"/>
    <w:rsid w:val="00924E84"/>
    <w:rsid w:val="00930605"/>
    <w:rsid w:val="00935237"/>
    <w:rsid w:val="009376B2"/>
    <w:rsid w:val="00947FCC"/>
    <w:rsid w:val="009563DB"/>
    <w:rsid w:val="00963A6D"/>
    <w:rsid w:val="00966E3B"/>
    <w:rsid w:val="00973636"/>
    <w:rsid w:val="00981BFE"/>
    <w:rsid w:val="00985A10"/>
    <w:rsid w:val="009879BA"/>
    <w:rsid w:val="00992983"/>
    <w:rsid w:val="009B339E"/>
    <w:rsid w:val="009B3B31"/>
    <w:rsid w:val="009B6048"/>
    <w:rsid w:val="009C06D4"/>
    <w:rsid w:val="009E205D"/>
    <w:rsid w:val="009F18C6"/>
    <w:rsid w:val="00A061D7"/>
    <w:rsid w:val="00A0774D"/>
    <w:rsid w:val="00A26C0B"/>
    <w:rsid w:val="00A30E81"/>
    <w:rsid w:val="00A30F6A"/>
    <w:rsid w:val="00A34804"/>
    <w:rsid w:val="00A409F9"/>
    <w:rsid w:val="00A449A8"/>
    <w:rsid w:val="00A62F1D"/>
    <w:rsid w:val="00A652FD"/>
    <w:rsid w:val="00A67B50"/>
    <w:rsid w:val="00A77620"/>
    <w:rsid w:val="00A941CF"/>
    <w:rsid w:val="00AA7247"/>
    <w:rsid w:val="00AB2D9B"/>
    <w:rsid w:val="00AE2601"/>
    <w:rsid w:val="00AE3FC8"/>
    <w:rsid w:val="00B02A09"/>
    <w:rsid w:val="00B11907"/>
    <w:rsid w:val="00B22F6A"/>
    <w:rsid w:val="00B31114"/>
    <w:rsid w:val="00B35935"/>
    <w:rsid w:val="00B37E63"/>
    <w:rsid w:val="00B41BC8"/>
    <w:rsid w:val="00B444A2"/>
    <w:rsid w:val="00B61F96"/>
    <w:rsid w:val="00B62CFB"/>
    <w:rsid w:val="00B72D61"/>
    <w:rsid w:val="00B8231A"/>
    <w:rsid w:val="00B90D85"/>
    <w:rsid w:val="00BA26C2"/>
    <w:rsid w:val="00BB55C0"/>
    <w:rsid w:val="00BC0920"/>
    <w:rsid w:val="00BC60BB"/>
    <w:rsid w:val="00BD516B"/>
    <w:rsid w:val="00BE2077"/>
    <w:rsid w:val="00BE4F9D"/>
    <w:rsid w:val="00BF39F0"/>
    <w:rsid w:val="00C11FDF"/>
    <w:rsid w:val="00C21021"/>
    <w:rsid w:val="00C572C4"/>
    <w:rsid w:val="00C731BB"/>
    <w:rsid w:val="00C803B4"/>
    <w:rsid w:val="00C873B0"/>
    <w:rsid w:val="00CA151C"/>
    <w:rsid w:val="00CB1900"/>
    <w:rsid w:val="00CB43C1"/>
    <w:rsid w:val="00CB5AF3"/>
    <w:rsid w:val="00CC1D87"/>
    <w:rsid w:val="00CD077D"/>
    <w:rsid w:val="00CE4471"/>
    <w:rsid w:val="00CE5183"/>
    <w:rsid w:val="00D00358"/>
    <w:rsid w:val="00D13E83"/>
    <w:rsid w:val="00D46235"/>
    <w:rsid w:val="00D73323"/>
    <w:rsid w:val="00D95867"/>
    <w:rsid w:val="00D96A7C"/>
    <w:rsid w:val="00DB4D6B"/>
    <w:rsid w:val="00DC2302"/>
    <w:rsid w:val="00DC3086"/>
    <w:rsid w:val="00DD78E5"/>
    <w:rsid w:val="00DE50C1"/>
    <w:rsid w:val="00DE7573"/>
    <w:rsid w:val="00DF5549"/>
    <w:rsid w:val="00E01E32"/>
    <w:rsid w:val="00E01F0F"/>
    <w:rsid w:val="00E024C1"/>
    <w:rsid w:val="00E02E01"/>
    <w:rsid w:val="00E04378"/>
    <w:rsid w:val="00E138E0"/>
    <w:rsid w:val="00E141B3"/>
    <w:rsid w:val="00E212B2"/>
    <w:rsid w:val="00E25B54"/>
    <w:rsid w:val="00E3132E"/>
    <w:rsid w:val="00E36EA0"/>
    <w:rsid w:val="00E61603"/>
    <w:rsid w:val="00E61F30"/>
    <w:rsid w:val="00E657E1"/>
    <w:rsid w:val="00E67DF0"/>
    <w:rsid w:val="00E70638"/>
    <w:rsid w:val="00E7274C"/>
    <w:rsid w:val="00E74E00"/>
    <w:rsid w:val="00E75C57"/>
    <w:rsid w:val="00E76A4E"/>
    <w:rsid w:val="00E76D58"/>
    <w:rsid w:val="00E8192C"/>
    <w:rsid w:val="00E84BB1"/>
    <w:rsid w:val="00E86F85"/>
    <w:rsid w:val="00E93DB4"/>
    <w:rsid w:val="00E94B24"/>
    <w:rsid w:val="00E9626F"/>
    <w:rsid w:val="00EA5540"/>
    <w:rsid w:val="00EC40AD"/>
    <w:rsid w:val="00EC6F36"/>
    <w:rsid w:val="00ED72D3"/>
    <w:rsid w:val="00EF29AB"/>
    <w:rsid w:val="00EF4DC4"/>
    <w:rsid w:val="00EF56AF"/>
    <w:rsid w:val="00F02C40"/>
    <w:rsid w:val="00F1463A"/>
    <w:rsid w:val="00F16444"/>
    <w:rsid w:val="00F21F31"/>
    <w:rsid w:val="00F24917"/>
    <w:rsid w:val="00F2500E"/>
    <w:rsid w:val="00F30D40"/>
    <w:rsid w:val="00F3509A"/>
    <w:rsid w:val="00F410DF"/>
    <w:rsid w:val="00F57013"/>
    <w:rsid w:val="00F64FCD"/>
    <w:rsid w:val="00F73626"/>
    <w:rsid w:val="00F8225E"/>
    <w:rsid w:val="00F86418"/>
    <w:rsid w:val="00F9297B"/>
    <w:rsid w:val="00FA6611"/>
    <w:rsid w:val="00FD350A"/>
    <w:rsid w:val="00FE2969"/>
    <w:rsid w:val="00FF0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6B4E24"/>
  <w15:docId w15:val="{FFC031D1-5E30-4913-BA6C-62DE9B98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0E1"/>
    <w:rPr>
      <w:sz w:val="20"/>
      <w:szCs w:val="20"/>
    </w:rPr>
  </w:style>
  <w:style w:type="paragraph" w:styleId="1">
    <w:name w:val="heading 1"/>
    <w:basedOn w:val="a"/>
    <w:next w:val="a"/>
    <w:link w:val="10"/>
    <w:uiPriority w:val="99"/>
    <w:qFormat/>
    <w:rsid w:val="003D60E1"/>
    <w:pPr>
      <w:keepNext/>
      <w:spacing w:line="220" w:lineRule="exact"/>
      <w:jc w:val="center"/>
      <w:outlineLvl w:val="0"/>
    </w:pPr>
    <w:rPr>
      <w:rFonts w:ascii="AG Souvenir" w:hAnsi="AG Souvenir"/>
      <w:b/>
      <w:spacing w:val="3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11E7"/>
    <w:rPr>
      <w:rFonts w:asciiTheme="majorHAnsi" w:eastAsiaTheme="majorEastAsia" w:hAnsiTheme="majorHAnsi" w:cstheme="majorBidi"/>
      <w:b/>
      <w:bCs/>
      <w:kern w:val="32"/>
      <w:sz w:val="32"/>
      <w:szCs w:val="32"/>
    </w:rPr>
  </w:style>
  <w:style w:type="paragraph" w:styleId="a3">
    <w:name w:val="Body Text"/>
    <w:basedOn w:val="a"/>
    <w:link w:val="a4"/>
    <w:uiPriority w:val="99"/>
    <w:rsid w:val="003D60E1"/>
    <w:rPr>
      <w:sz w:val="28"/>
    </w:rPr>
  </w:style>
  <w:style w:type="character" w:customStyle="1" w:styleId="a4">
    <w:name w:val="Основной текст Знак"/>
    <w:basedOn w:val="a0"/>
    <w:link w:val="a3"/>
    <w:uiPriority w:val="99"/>
    <w:semiHidden/>
    <w:rsid w:val="00EA11E7"/>
    <w:rPr>
      <w:sz w:val="20"/>
      <w:szCs w:val="20"/>
    </w:rPr>
  </w:style>
  <w:style w:type="paragraph" w:styleId="a5">
    <w:name w:val="Body Text Indent"/>
    <w:basedOn w:val="a"/>
    <w:link w:val="a6"/>
    <w:uiPriority w:val="99"/>
    <w:rsid w:val="003D60E1"/>
    <w:pPr>
      <w:ind w:firstLine="709"/>
      <w:jc w:val="both"/>
    </w:pPr>
    <w:rPr>
      <w:sz w:val="28"/>
    </w:rPr>
  </w:style>
  <w:style w:type="character" w:customStyle="1" w:styleId="a6">
    <w:name w:val="Основной текст с отступом Знак"/>
    <w:basedOn w:val="a0"/>
    <w:link w:val="a5"/>
    <w:uiPriority w:val="99"/>
    <w:locked/>
    <w:rsid w:val="008B24D8"/>
    <w:rPr>
      <w:rFonts w:cs="Times New Roman"/>
      <w:sz w:val="28"/>
    </w:rPr>
  </w:style>
  <w:style w:type="paragraph" w:customStyle="1" w:styleId="Postan">
    <w:name w:val="Postan"/>
    <w:basedOn w:val="a"/>
    <w:uiPriority w:val="99"/>
    <w:rsid w:val="003D60E1"/>
    <w:pPr>
      <w:jc w:val="center"/>
    </w:pPr>
    <w:rPr>
      <w:sz w:val="28"/>
    </w:rPr>
  </w:style>
  <w:style w:type="paragraph" w:styleId="a7">
    <w:name w:val="footer"/>
    <w:basedOn w:val="a"/>
    <w:link w:val="a8"/>
    <w:uiPriority w:val="99"/>
    <w:rsid w:val="003D60E1"/>
    <w:pPr>
      <w:tabs>
        <w:tab w:val="center" w:pos="4153"/>
        <w:tab w:val="right" w:pos="8306"/>
      </w:tabs>
    </w:pPr>
  </w:style>
  <w:style w:type="character" w:customStyle="1" w:styleId="a8">
    <w:name w:val="Нижний колонтитул Знак"/>
    <w:basedOn w:val="a0"/>
    <w:link w:val="a7"/>
    <w:uiPriority w:val="99"/>
    <w:locked/>
    <w:rsid w:val="00201194"/>
    <w:rPr>
      <w:rFonts w:cs="Times New Roman"/>
    </w:rPr>
  </w:style>
  <w:style w:type="paragraph" w:styleId="a9">
    <w:name w:val="header"/>
    <w:basedOn w:val="a"/>
    <w:link w:val="aa"/>
    <w:uiPriority w:val="99"/>
    <w:rsid w:val="003D60E1"/>
    <w:pPr>
      <w:tabs>
        <w:tab w:val="center" w:pos="4153"/>
        <w:tab w:val="right" w:pos="8306"/>
      </w:tabs>
    </w:pPr>
  </w:style>
  <w:style w:type="character" w:customStyle="1" w:styleId="aa">
    <w:name w:val="Верхний колонтитул Знак"/>
    <w:basedOn w:val="a0"/>
    <w:link w:val="a9"/>
    <w:uiPriority w:val="99"/>
    <w:semiHidden/>
    <w:rsid w:val="00EA11E7"/>
    <w:rPr>
      <w:sz w:val="20"/>
      <w:szCs w:val="20"/>
    </w:rPr>
  </w:style>
  <w:style w:type="character" w:styleId="ab">
    <w:name w:val="page number"/>
    <w:basedOn w:val="a0"/>
    <w:uiPriority w:val="99"/>
    <w:rsid w:val="003D60E1"/>
    <w:rPr>
      <w:rFonts w:cs="Times New Roman"/>
    </w:rPr>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locked/>
    <w:rsid w:val="001B2D1C"/>
    <w:rPr>
      <w:rFonts w:ascii="Tahoma" w:hAnsi="Tahoma" w:cs="Tahoma"/>
      <w:sz w:val="16"/>
      <w:szCs w:val="16"/>
    </w:rPr>
  </w:style>
  <w:style w:type="paragraph" w:styleId="ae">
    <w:name w:val="List Paragraph"/>
    <w:basedOn w:val="a"/>
    <w:uiPriority w:val="99"/>
    <w:qFormat/>
    <w:rsid w:val="00817874"/>
    <w:pPr>
      <w:ind w:left="720"/>
      <w:contextualSpacing/>
    </w:pPr>
  </w:style>
  <w:style w:type="table" w:customStyle="1" w:styleId="11">
    <w:name w:val="Сетка таблицы1"/>
    <w:uiPriority w:val="99"/>
    <w:rsid w:val="00240E49"/>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note text"/>
    <w:basedOn w:val="a"/>
    <w:link w:val="af0"/>
    <w:uiPriority w:val="99"/>
    <w:rsid w:val="00240E49"/>
    <w:rPr>
      <w:rFonts w:ascii="Calibri" w:hAnsi="Calibri"/>
      <w:lang w:eastAsia="en-US"/>
    </w:rPr>
  </w:style>
  <w:style w:type="character" w:customStyle="1" w:styleId="af0">
    <w:name w:val="Текст сноски Знак"/>
    <w:basedOn w:val="a0"/>
    <w:link w:val="af"/>
    <w:uiPriority w:val="99"/>
    <w:locked/>
    <w:rsid w:val="00240E49"/>
    <w:rPr>
      <w:rFonts w:ascii="Calibri" w:eastAsia="Times New Roman" w:hAnsi="Calibri" w:cs="Times New Roman"/>
      <w:lang w:eastAsia="en-US"/>
    </w:rPr>
  </w:style>
  <w:style w:type="table" w:styleId="af1">
    <w:name w:val="Table Grid"/>
    <w:basedOn w:val="a1"/>
    <w:uiPriority w:val="99"/>
    <w:rsid w:val="00240E4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Light List"/>
    <w:basedOn w:val="a1"/>
    <w:uiPriority w:val="99"/>
    <w:rsid w:val="00750678"/>
    <w:rPr>
      <w:rFonts w:ascii="Calibri" w:hAnsi="Calibri"/>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
    <w:name w:val="Светлый список1"/>
    <w:basedOn w:val="a1"/>
    <w:next w:val="af2"/>
    <w:uiPriority w:val="61"/>
    <w:rsid w:val="00397F19"/>
    <w:rPr>
      <w:rFonts w:asciiTheme="minorHAnsi" w:eastAsiaTheme="minorHAnsi" w:hAnsi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0">
    <w:name w:val="Светлый список11"/>
    <w:basedOn w:val="a1"/>
    <w:next w:val="af2"/>
    <w:uiPriority w:val="61"/>
    <w:rsid w:val="006E1A03"/>
    <w:rPr>
      <w:rFonts w:ascii="Calibri" w:eastAsia="Calibri" w:hAnsi="Calibri"/>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81168">
      <w:marLeft w:val="0"/>
      <w:marRight w:val="0"/>
      <w:marTop w:val="0"/>
      <w:marBottom w:val="0"/>
      <w:divBdr>
        <w:top w:val="none" w:sz="0" w:space="0" w:color="auto"/>
        <w:left w:val="none" w:sz="0" w:space="0" w:color="auto"/>
        <w:bottom w:val="none" w:sz="0" w:space="0" w:color="auto"/>
        <w:right w:val="none" w:sz="0" w:space="0" w:color="auto"/>
      </w:divBdr>
    </w:div>
    <w:div w:id="951811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4277</Words>
  <Characters>33636</Characters>
  <Application>Microsoft Office Word</Application>
  <DocSecurity>0</DocSecurity>
  <Lines>280</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37838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Петерсон Елена Александровна</dc:creator>
  <cp:lastModifiedBy>Кравченко</cp:lastModifiedBy>
  <cp:revision>2</cp:revision>
  <cp:lastPrinted>2021-08-31T06:31:00Z</cp:lastPrinted>
  <dcterms:created xsi:type="dcterms:W3CDTF">2021-08-31T06:31:00Z</dcterms:created>
  <dcterms:modified xsi:type="dcterms:W3CDTF">2021-08-31T06:31:00Z</dcterms:modified>
</cp:coreProperties>
</file>