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2B" w:rsidRPr="0043343D" w:rsidRDefault="0043343D" w:rsidP="00BC1DB0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4375" cy="800100"/>
            <wp:effectExtent l="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82B" w:rsidRPr="0043343D" w:rsidRDefault="008B182B" w:rsidP="00BC1DB0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343D">
        <w:rPr>
          <w:rFonts w:ascii="Times New Roman" w:hAnsi="Times New Roman" w:cs="Times New Roman"/>
          <w:sz w:val="32"/>
          <w:szCs w:val="32"/>
        </w:rPr>
        <w:t>Администрация Мясниковского района</w:t>
      </w:r>
    </w:p>
    <w:p w:rsidR="008B182B" w:rsidRPr="0043343D" w:rsidRDefault="008B182B" w:rsidP="00BC1DB0">
      <w:pPr>
        <w:pStyle w:val="ConsPlusTitle"/>
        <w:widowControl/>
        <w:tabs>
          <w:tab w:val="left" w:pos="4860"/>
        </w:tabs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32"/>
          <w:szCs w:val="32"/>
        </w:rPr>
      </w:pPr>
      <w:r w:rsidRPr="0043343D">
        <w:rPr>
          <w:rFonts w:ascii="Times New Roman" w:hAnsi="Times New Roman" w:cs="Times New Roman"/>
          <w:b w:val="0"/>
          <w:sz w:val="32"/>
          <w:szCs w:val="32"/>
        </w:rPr>
        <w:t>ПОСТАНОВЛЕНИЕ</w:t>
      </w:r>
    </w:p>
    <w:p w:rsidR="008B182B" w:rsidRPr="00BC1DB0" w:rsidRDefault="008B182B" w:rsidP="00D76E44">
      <w:pPr>
        <w:pStyle w:val="ConsPlusTitle"/>
        <w:widowControl/>
        <w:tabs>
          <w:tab w:val="left" w:pos="4860"/>
        </w:tabs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82B" w:rsidRPr="00BC1DB0" w:rsidRDefault="008B182B" w:rsidP="00D76E44">
      <w:pPr>
        <w:spacing w:line="288" w:lineRule="auto"/>
        <w:jc w:val="both"/>
        <w:rPr>
          <w:sz w:val="28"/>
          <w:szCs w:val="28"/>
        </w:rPr>
      </w:pPr>
      <w:r w:rsidRPr="00BC1DB0">
        <w:rPr>
          <w:sz w:val="28"/>
          <w:szCs w:val="28"/>
        </w:rPr>
        <w:t xml:space="preserve">________________     </w:t>
      </w:r>
      <w:r w:rsidR="006C3E1A" w:rsidRPr="00BC1DB0">
        <w:rPr>
          <w:sz w:val="28"/>
          <w:szCs w:val="28"/>
        </w:rPr>
        <w:tab/>
      </w:r>
      <w:r w:rsidR="006C3E1A" w:rsidRPr="00BC1DB0">
        <w:rPr>
          <w:sz w:val="28"/>
          <w:szCs w:val="28"/>
        </w:rPr>
        <w:tab/>
      </w:r>
      <w:r w:rsidR="00BC1DB0">
        <w:rPr>
          <w:sz w:val="28"/>
          <w:szCs w:val="28"/>
        </w:rPr>
        <w:t xml:space="preserve">        </w:t>
      </w:r>
      <w:r w:rsidRPr="00BC1DB0">
        <w:rPr>
          <w:sz w:val="28"/>
          <w:szCs w:val="28"/>
        </w:rPr>
        <w:t>№ _____</w:t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  <w:t>с.Чалтырь</w:t>
      </w:r>
    </w:p>
    <w:p w:rsidR="008B182B" w:rsidRPr="00BC1DB0" w:rsidRDefault="008B182B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 w:val="28"/>
          <w:szCs w:val="28"/>
        </w:rPr>
      </w:pPr>
    </w:p>
    <w:p w:rsidR="000A3455" w:rsidRPr="00BC1DB0" w:rsidRDefault="00265DDD" w:rsidP="00BC1DB0">
      <w:pPr>
        <w:pStyle w:val="af5"/>
        <w:tabs>
          <w:tab w:val="left" w:pos="9356"/>
        </w:tabs>
        <w:spacing w:before="0" w:after="0" w:line="288" w:lineRule="auto"/>
        <w:ind w:right="-1"/>
        <w:jc w:val="center"/>
        <w:rPr>
          <w:b/>
          <w:sz w:val="28"/>
          <w:szCs w:val="28"/>
        </w:rPr>
      </w:pPr>
      <w:r w:rsidRPr="00BC1DB0">
        <w:rPr>
          <w:b/>
          <w:sz w:val="28"/>
          <w:szCs w:val="28"/>
        </w:rPr>
        <w:t>О</w:t>
      </w:r>
      <w:r w:rsidR="004A036E" w:rsidRPr="00BC1DB0">
        <w:rPr>
          <w:b/>
          <w:sz w:val="28"/>
          <w:szCs w:val="28"/>
        </w:rPr>
        <w:t xml:space="preserve"> социальных</w:t>
      </w:r>
      <w:r w:rsidR="0091682C" w:rsidRPr="00BC1DB0">
        <w:rPr>
          <w:b/>
          <w:sz w:val="28"/>
          <w:szCs w:val="28"/>
        </w:rPr>
        <w:t xml:space="preserve"> услуг</w:t>
      </w:r>
      <w:r w:rsidR="004A036E" w:rsidRPr="00BC1DB0">
        <w:rPr>
          <w:b/>
          <w:sz w:val="28"/>
          <w:szCs w:val="28"/>
        </w:rPr>
        <w:t>ах</w:t>
      </w:r>
      <w:r w:rsidRPr="00BC1DB0">
        <w:rPr>
          <w:b/>
          <w:sz w:val="28"/>
          <w:szCs w:val="28"/>
        </w:rPr>
        <w:t>, предоставляемы</w:t>
      </w:r>
      <w:r w:rsidR="004A036E" w:rsidRPr="00BC1DB0">
        <w:rPr>
          <w:b/>
          <w:sz w:val="28"/>
          <w:szCs w:val="28"/>
        </w:rPr>
        <w:t>х</w:t>
      </w:r>
      <w:r w:rsidRPr="00BC1DB0">
        <w:rPr>
          <w:b/>
          <w:sz w:val="28"/>
          <w:szCs w:val="28"/>
        </w:rPr>
        <w:t xml:space="preserve"> М</w:t>
      </w:r>
      <w:r w:rsidR="006C3E1A" w:rsidRPr="00BC1DB0">
        <w:rPr>
          <w:b/>
          <w:sz w:val="28"/>
          <w:szCs w:val="28"/>
        </w:rPr>
        <w:t>униципальным бюджетным учреждением социального обслуживания</w:t>
      </w:r>
      <w:r w:rsidRPr="00BC1DB0">
        <w:rPr>
          <w:b/>
          <w:sz w:val="28"/>
          <w:szCs w:val="28"/>
        </w:rPr>
        <w:t xml:space="preserve"> «Центр социального обслуживания граждан пожилого возраста и инвалидов на дому Мясниковского района Ростовской области»</w:t>
      </w:r>
      <w:r w:rsidR="00681BDB" w:rsidRPr="00BC1DB0">
        <w:rPr>
          <w:b/>
          <w:sz w:val="28"/>
          <w:szCs w:val="28"/>
        </w:rPr>
        <w:t xml:space="preserve"> на 20</w:t>
      </w:r>
      <w:r w:rsidR="00665D70" w:rsidRPr="00BC1DB0">
        <w:rPr>
          <w:b/>
          <w:sz w:val="28"/>
          <w:szCs w:val="28"/>
        </w:rPr>
        <w:t>2</w:t>
      </w:r>
      <w:r w:rsidR="00CF33D1" w:rsidRPr="00BC1DB0">
        <w:rPr>
          <w:b/>
          <w:sz w:val="28"/>
          <w:szCs w:val="28"/>
        </w:rPr>
        <w:t>1</w:t>
      </w:r>
      <w:r w:rsidR="00B36616">
        <w:rPr>
          <w:b/>
          <w:sz w:val="28"/>
          <w:szCs w:val="28"/>
        </w:rPr>
        <w:t xml:space="preserve"> год</w:t>
      </w:r>
    </w:p>
    <w:p w:rsidR="00265DDD" w:rsidRPr="00BC1DB0" w:rsidRDefault="00265DDD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 w:val="28"/>
          <w:szCs w:val="28"/>
        </w:rPr>
      </w:pPr>
    </w:p>
    <w:p w:rsidR="008B182B" w:rsidRPr="00BC1DB0" w:rsidRDefault="009C5182" w:rsidP="006C3E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6C3E1A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Областн</w:t>
      </w:r>
      <w:r w:rsidR="003D08D2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6C3E1A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3D08D2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6C3E1A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Ростовской области от 03.09.2014 №</w:t>
      </w:r>
      <w:r w:rsid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3E1A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>222-ЗС «О социальном обслуживании граждан в Ростовской области»</w:t>
      </w:r>
      <w:r w:rsidR="00E51F41" w:rsidRP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1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182B" w:rsidRPr="00BC1DB0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FA63FB" w:rsidRPr="00BC1DB0" w:rsidRDefault="00FA63FB" w:rsidP="00D76E44">
      <w:pPr>
        <w:spacing w:line="288" w:lineRule="auto"/>
        <w:jc w:val="center"/>
        <w:rPr>
          <w:sz w:val="28"/>
          <w:szCs w:val="28"/>
        </w:rPr>
      </w:pPr>
    </w:p>
    <w:p w:rsidR="008B182B" w:rsidRDefault="00B67191" w:rsidP="00B67191">
      <w:pPr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>постановляет:</w:t>
      </w:r>
    </w:p>
    <w:p w:rsidR="00BC1DB0" w:rsidRPr="00BC1DB0" w:rsidRDefault="00BC1DB0" w:rsidP="00B67191">
      <w:pPr>
        <w:spacing w:line="288" w:lineRule="auto"/>
        <w:jc w:val="center"/>
        <w:rPr>
          <w:sz w:val="28"/>
          <w:szCs w:val="28"/>
        </w:rPr>
      </w:pPr>
    </w:p>
    <w:p w:rsidR="00CF33D1" w:rsidRPr="00BC1DB0" w:rsidRDefault="00CF33D1" w:rsidP="00BC1DB0">
      <w:pPr>
        <w:pStyle w:val="ac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BC1DB0">
        <w:rPr>
          <w:sz w:val="28"/>
          <w:szCs w:val="28"/>
        </w:rPr>
        <w:t xml:space="preserve">Утвердить и ввести в действие с 1 </w:t>
      </w:r>
      <w:r w:rsidR="008B0E3A" w:rsidRPr="00BC1DB0">
        <w:rPr>
          <w:sz w:val="28"/>
          <w:szCs w:val="28"/>
        </w:rPr>
        <w:t>апреля</w:t>
      </w:r>
      <w:r w:rsidRPr="00BC1DB0">
        <w:rPr>
          <w:sz w:val="28"/>
          <w:szCs w:val="28"/>
        </w:rPr>
        <w:t xml:space="preserve"> 2021 года:</w:t>
      </w:r>
    </w:p>
    <w:p w:rsidR="00CF33D1" w:rsidRPr="00BC1DB0" w:rsidRDefault="00BC1DB0" w:rsidP="00BC1DB0">
      <w:pPr>
        <w:pStyle w:val="ac"/>
        <w:numPr>
          <w:ilvl w:val="1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3D1" w:rsidRPr="00BC1DB0">
        <w:rPr>
          <w:sz w:val="28"/>
          <w:szCs w:val="28"/>
        </w:rPr>
        <w:t>Перечень дополнительных социальных услуг, не входящих в областной перечень социальных услуг, предоставляемых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области», согласно приложению 1 к настоящему постановлению.</w:t>
      </w:r>
    </w:p>
    <w:p w:rsidR="00CF33D1" w:rsidRPr="00BC1DB0" w:rsidRDefault="00BC1DB0" w:rsidP="00BC1DB0">
      <w:pPr>
        <w:pStyle w:val="ac"/>
        <w:numPr>
          <w:ilvl w:val="1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3D1" w:rsidRPr="00BC1DB0">
        <w:rPr>
          <w:sz w:val="28"/>
          <w:szCs w:val="28"/>
        </w:rPr>
        <w:t>Тарифы на социальные услуги, входящие в областной перечень социальных услуг, 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области», согласно приложению 2 к настоящему постановлению.</w:t>
      </w:r>
    </w:p>
    <w:p w:rsidR="00CF33D1" w:rsidRPr="00BC1DB0" w:rsidRDefault="00BC1DB0" w:rsidP="00BC1DB0">
      <w:pPr>
        <w:pStyle w:val="ac"/>
        <w:numPr>
          <w:ilvl w:val="1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3D1" w:rsidRPr="00BC1DB0">
        <w:rPr>
          <w:sz w:val="28"/>
          <w:szCs w:val="28"/>
        </w:rPr>
        <w:t>Тарифы на дополнительные социальные услуги, не входящие в областной перечень социальных услуг, 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области», согласно приложению 3 к настоящему постановлению.</w:t>
      </w:r>
    </w:p>
    <w:p w:rsidR="00462C4F" w:rsidRPr="00BC1DB0" w:rsidRDefault="00BC1DB0" w:rsidP="00BC1DB0">
      <w:pPr>
        <w:pStyle w:val="ac"/>
        <w:numPr>
          <w:ilvl w:val="1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226F4" w:rsidRPr="00BC1DB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</w:t>
      </w:r>
      <w:r w:rsidR="00D226F4" w:rsidRPr="00BC1DB0">
        <w:rPr>
          <w:sz w:val="28"/>
          <w:szCs w:val="28"/>
        </w:rPr>
        <w:t xml:space="preserve">остановление Администрации Мясниковского района от </w:t>
      </w:r>
      <w:r w:rsidR="00E51F41" w:rsidRPr="00BC1DB0">
        <w:rPr>
          <w:sz w:val="28"/>
          <w:szCs w:val="28"/>
        </w:rPr>
        <w:t>19</w:t>
      </w:r>
      <w:r w:rsidR="00462C4F" w:rsidRPr="00BC1DB0">
        <w:rPr>
          <w:sz w:val="28"/>
          <w:szCs w:val="28"/>
        </w:rPr>
        <w:t>.03</w:t>
      </w:r>
      <w:r w:rsidR="00D226F4" w:rsidRPr="00BC1DB0">
        <w:rPr>
          <w:sz w:val="28"/>
          <w:szCs w:val="28"/>
        </w:rPr>
        <w:t>.20</w:t>
      </w:r>
      <w:r w:rsidR="0043343D" w:rsidRPr="00BC1DB0">
        <w:rPr>
          <w:sz w:val="28"/>
          <w:szCs w:val="28"/>
        </w:rPr>
        <w:t>20</w:t>
      </w:r>
      <w:r w:rsidR="00462C4F" w:rsidRPr="00BC1DB0">
        <w:rPr>
          <w:sz w:val="28"/>
          <w:szCs w:val="28"/>
        </w:rPr>
        <w:t xml:space="preserve"> №</w:t>
      </w:r>
      <w:r w:rsidR="00E51F41" w:rsidRPr="00BC1DB0">
        <w:rPr>
          <w:sz w:val="28"/>
          <w:szCs w:val="28"/>
        </w:rPr>
        <w:t>276</w:t>
      </w:r>
      <w:r w:rsidR="00D226F4" w:rsidRPr="00BC1DB0">
        <w:rPr>
          <w:sz w:val="28"/>
          <w:szCs w:val="28"/>
        </w:rPr>
        <w:t xml:space="preserve"> «</w:t>
      </w:r>
      <w:r w:rsidR="00D14E51" w:rsidRPr="00BC1DB0">
        <w:rPr>
          <w:sz w:val="28"/>
          <w:szCs w:val="28"/>
        </w:rPr>
        <w:t xml:space="preserve">О социальных услугах, предоставляемых </w:t>
      </w:r>
      <w:r w:rsidR="00E51F41" w:rsidRPr="00BC1DB0">
        <w:rPr>
          <w:sz w:val="28"/>
          <w:szCs w:val="28"/>
        </w:rPr>
        <w:t>м</w:t>
      </w:r>
      <w:r w:rsidR="00D14E51" w:rsidRPr="00BC1DB0">
        <w:rPr>
          <w:sz w:val="28"/>
          <w:szCs w:val="28"/>
        </w:rPr>
        <w:t>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</w:t>
      </w:r>
      <w:r w:rsidR="00D226F4" w:rsidRPr="00BC1DB0">
        <w:rPr>
          <w:sz w:val="28"/>
          <w:szCs w:val="28"/>
        </w:rPr>
        <w:t>»</w:t>
      </w:r>
      <w:r w:rsidR="00E51F41" w:rsidRPr="00BC1DB0">
        <w:rPr>
          <w:sz w:val="28"/>
          <w:szCs w:val="28"/>
        </w:rPr>
        <w:t xml:space="preserve"> на 20</w:t>
      </w:r>
      <w:r w:rsidR="0043343D" w:rsidRPr="00BC1DB0">
        <w:rPr>
          <w:sz w:val="28"/>
          <w:szCs w:val="28"/>
        </w:rPr>
        <w:t>20</w:t>
      </w:r>
      <w:r w:rsidR="00E51F41" w:rsidRPr="00BC1DB0">
        <w:rPr>
          <w:sz w:val="28"/>
          <w:szCs w:val="28"/>
        </w:rPr>
        <w:t xml:space="preserve"> год</w:t>
      </w:r>
      <w:r w:rsidR="00DC3675" w:rsidRPr="00BC1DB0">
        <w:rPr>
          <w:sz w:val="28"/>
          <w:szCs w:val="28"/>
        </w:rPr>
        <w:t>.</w:t>
      </w:r>
    </w:p>
    <w:p w:rsidR="00E04A67" w:rsidRPr="00BC1DB0" w:rsidRDefault="00AC42FD" w:rsidP="00BC1DB0">
      <w:pPr>
        <w:pStyle w:val="ConsPlusNormal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DB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523EC" w:rsidRPr="00BC1DB0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BC1DB0">
        <w:rPr>
          <w:rFonts w:ascii="Times New Roman" w:hAnsi="Times New Roman" w:cs="Times New Roman"/>
          <w:sz w:val="28"/>
          <w:szCs w:val="28"/>
        </w:rPr>
        <w:t>подписания и применяется к правоотношениям, возникшим с 01.0</w:t>
      </w:r>
      <w:r w:rsidR="008B0E3A" w:rsidRPr="00BC1DB0">
        <w:rPr>
          <w:rFonts w:ascii="Times New Roman" w:hAnsi="Times New Roman" w:cs="Times New Roman"/>
          <w:sz w:val="28"/>
          <w:szCs w:val="28"/>
        </w:rPr>
        <w:t>4</w:t>
      </w:r>
      <w:r w:rsidR="00DC3675" w:rsidRPr="00BC1DB0">
        <w:rPr>
          <w:rFonts w:ascii="Times New Roman" w:hAnsi="Times New Roman" w:cs="Times New Roman"/>
          <w:sz w:val="28"/>
          <w:szCs w:val="28"/>
        </w:rPr>
        <w:t>.20</w:t>
      </w:r>
      <w:r w:rsidR="00E51F41" w:rsidRPr="00BC1DB0">
        <w:rPr>
          <w:rFonts w:ascii="Times New Roman" w:hAnsi="Times New Roman" w:cs="Times New Roman"/>
          <w:sz w:val="28"/>
          <w:szCs w:val="28"/>
        </w:rPr>
        <w:t>2</w:t>
      </w:r>
      <w:r w:rsidR="0043343D" w:rsidRPr="00BC1DB0">
        <w:rPr>
          <w:rFonts w:ascii="Times New Roman" w:hAnsi="Times New Roman" w:cs="Times New Roman"/>
          <w:sz w:val="28"/>
          <w:szCs w:val="28"/>
        </w:rPr>
        <w:t>1</w:t>
      </w:r>
      <w:r w:rsidR="00DC3675" w:rsidRPr="00BC1DB0">
        <w:rPr>
          <w:rFonts w:ascii="Times New Roman" w:hAnsi="Times New Roman" w:cs="Times New Roman"/>
          <w:sz w:val="28"/>
          <w:szCs w:val="28"/>
        </w:rPr>
        <w:t>г</w:t>
      </w:r>
      <w:r w:rsidRPr="00BC1DB0">
        <w:rPr>
          <w:rFonts w:ascii="Times New Roman" w:hAnsi="Times New Roman" w:cs="Times New Roman"/>
          <w:sz w:val="28"/>
          <w:szCs w:val="28"/>
        </w:rPr>
        <w:t>.</w:t>
      </w:r>
      <w:r w:rsidR="00D14E51" w:rsidRPr="00BC1DB0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 в районной газете «Заря».</w:t>
      </w:r>
    </w:p>
    <w:p w:rsidR="005F0EB6" w:rsidRPr="00BC1DB0" w:rsidRDefault="005F0EB6" w:rsidP="00BC1DB0">
      <w:pPr>
        <w:pStyle w:val="ac"/>
        <w:numPr>
          <w:ilvl w:val="0"/>
          <w:numId w:val="1"/>
        </w:numPr>
        <w:tabs>
          <w:tab w:val="num" w:pos="360"/>
          <w:tab w:val="left" w:pos="540"/>
          <w:tab w:val="left" w:pos="900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BC1DB0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Мясниковского района </w:t>
      </w:r>
      <w:r w:rsidR="006C6FE9" w:rsidRPr="00BC1DB0">
        <w:rPr>
          <w:sz w:val="28"/>
          <w:szCs w:val="28"/>
        </w:rPr>
        <w:t>Кешищян Н.С.</w:t>
      </w:r>
    </w:p>
    <w:p w:rsidR="005F0EB6" w:rsidRDefault="005F0EB6" w:rsidP="00D76E44">
      <w:pPr>
        <w:tabs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</w:p>
    <w:p w:rsidR="00BC1DB0" w:rsidRPr="00BC1DB0" w:rsidRDefault="00BC1DB0" w:rsidP="00D76E44">
      <w:pPr>
        <w:tabs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</w:p>
    <w:p w:rsidR="005F0EB6" w:rsidRPr="00BC1DB0" w:rsidRDefault="00BC1DB0" w:rsidP="00D76E44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F1FBE" w:rsidRPr="00BC1DB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F0EB6" w:rsidRPr="00BC1DB0">
        <w:rPr>
          <w:sz w:val="28"/>
          <w:szCs w:val="28"/>
        </w:rPr>
        <w:t xml:space="preserve"> Администрации</w:t>
      </w:r>
    </w:p>
    <w:p w:rsidR="006B6EFB" w:rsidRPr="00BC1DB0" w:rsidRDefault="005F0EB6" w:rsidP="00B67191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  <w:r w:rsidRPr="00BC1DB0">
        <w:rPr>
          <w:sz w:val="28"/>
          <w:szCs w:val="28"/>
        </w:rPr>
        <w:t>Мясниковского района</w:t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Pr="00BC1DB0">
        <w:rPr>
          <w:sz w:val="28"/>
          <w:szCs w:val="28"/>
        </w:rPr>
        <w:tab/>
      </w:r>
      <w:r w:rsidR="00BC1DB0">
        <w:rPr>
          <w:sz w:val="28"/>
          <w:szCs w:val="28"/>
        </w:rPr>
        <w:tab/>
        <w:t xml:space="preserve">        В.Х. Хатламаджиян</w:t>
      </w:r>
    </w:p>
    <w:p w:rsidR="00BC1DB0" w:rsidRDefault="00BC1DB0">
      <w:pPr>
        <w:spacing w:after="200" w:line="252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CF33D1" w:rsidRPr="00BC1DB0" w:rsidRDefault="00CF33D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lastRenderedPageBreak/>
        <w:t>Приложение №1</w:t>
      </w:r>
    </w:p>
    <w:p w:rsidR="00CF33D1" w:rsidRPr="00BC1DB0" w:rsidRDefault="00CF33D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>к постановлению Администрации Мясниковского района</w:t>
      </w:r>
    </w:p>
    <w:p w:rsidR="00CF33D1" w:rsidRPr="00BC1DB0" w:rsidRDefault="00CF33D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от </w:t>
      </w:r>
      <w:r w:rsidR="00BC1DB0">
        <w:rPr>
          <w:sz w:val="28"/>
          <w:szCs w:val="28"/>
        </w:rPr>
        <w:t xml:space="preserve">               </w:t>
      </w:r>
      <w:r w:rsidR="0043343D" w:rsidRPr="00BC1DB0">
        <w:rPr>
          <w:sz w:val="28"/>
          <w:szCs w:val="28"/>
        </w:rPr>
        <w:t>2021</w:t>
      </w:r>
      <w:r w:rsidR="00BC1DB0">
        <w:rPr>
          <w:sz w:val="28"/>
          <w:szCs w:val="28"/>
        </w:rPr>
        <w:t xml:space="preserve"> </w:t>
      </w:r>
      <w:r w:rsidRPr="00BC1DB0">
        <w:rPr>
          <w:sz w:val="28"/>
          <w:szCs w:val="28"/>
        </w:rPr>
        <w:t>№</w:t>
      </w:r>
    </w:p>
    <w:p w:rsidR="00CF33D1" w:rsidRPr="005B3D64" w:rsidRDefault="00CF33D1" w:rsidP="00CF33D1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CF33D1" w:rsidRPr="00BC1DB0" w:rsidRDefault="00CF33D1" w:rsidP="00CF33D1">
      <w:pPr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Перечень дополнительных социальных услуг, </w:t>
      </w:r>
    </w:p>
    <w:p w:rsidR="00CF33D1" w:rsidRPr="00BC1DB0" w:rsidRDefault="00CF33D1" w:rsidP="00CF33D1">
      <w:pPr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не входящих в областной перечень социальных услуг, </w:t>
      </w:r>
    </w:p>
    <w:p w:rsidR="00CF33D1" w:rsidRPr="00BC1DB0" w:rsidRDefault="00CF33D1" w:rsidP="00CF33D1">
      <w:pPr>
        <w:spacing w:line="288" w:lineRule="auto"/>
        <w:jc w:val="center"/>
        <w:rPr>
          <w:color w:val="FF0000"/>
          <w:sz w:val="28"/>
          <w:szCs w:val="28"/>
        </w:rPr>
      </w:pPr>
      <w:r w:rsidRPr="00BC1DB0">
        <w:rPr>
          <w:sz w:val="28"/>
          <w:szCs w:val="28"/>
        </w:rPr>
        <w:t>предоставляемых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 на 20</w:t>
      </w:r>
      <w:r w:rsidR="0043343D" w:rsidRPr="00BC1DB0">
        <w:rPr>
          <w:sz w:val="28"/>
          <w:szCs w:val="28"/>
        </w:rPr>
        <w:t>21</w:t>
      </w:r>
      <w:r w:rsidRPr="00BC1DB0">
        <w:rPr>
          <w:sz w:val="28"/>
          <w:szCs w:val="28"/>
        </w:rPr>
        <w:t xml:space="preserve"> год</w:t>
      </w:r>
    </w:p>
    <w:p w:rsidR="00CF33D1" w:rsidRPr="005B3D64" w:rsidRDefault="00CF33D1" w:rsidP="00CF33D1">
      <w:pPr>
        <w:jc w:val="center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793"/>
        <w:gridCol w:w="1701"/>
      </w:tblGrid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93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-1"/>
                <w:sz w:val="24"/>
                <w:szCs w:val="24"/>
              </w:rPr>
              <w:t>Ед. изм.</w:t>
            </w:r>
          </w:p>
        </w:tc>
      </w:tr>
      <w:tr w:rsidR="00CF33D1" w:rsidRPr="005B3D64" w:rsidTr="0043343D">
        <w:tc>
          <w:tcPr>
            <w:tcW w:w="9214" w:type="dxa"/>
            <w:gridSpan w:val="3"/>
          </w:tcPr>
          <w:p w:rsidR="00CF33D1" w:rsidRPr="005B3D64" w:rsidRDefault="00CF33D1" w:rsidP="0043343D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B3D64">
              <w:rPr>
                <w:b/>
                <w:spacing w:val="-1"/>
                <w:sz w:val="24"/>
                <w:szCs w:val="24"/>
              </w:rPr>
              <w:t>Отделение социального обслуживания на дому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Ручная стирка белья до 5 кг. а так же стирка  в стиральной машине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5 кг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Утюжка белья до 5 кг.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5 кг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Мелкий ремонт одежды (30 мин.)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Уборка мусора вокруг жилища 3 кв.м.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1"/>
                <w:sz w:val="24"/>
                <w:szCs w:val="24"/>
              </w:rPr>
              <w:t>3 кв. м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Вынос мусора (1 ведро)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B3D64">
              <w:rPr>
                <w:spacing w:val="-6"/>
                <w:sz w:val="24"/>
                <w:szCs w:val="24"/>
              </w:rPr>
              <w:t>1 ведро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Расчистка дорожек шириной 0,6 м и длиной 3 м от снега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93" w:type="dxa"/>
          </w:tcPr>
          <w:p w:rsidR="00CF33D1" w:rsidRPr="000C161F" w:rsidRDefault="00CF33D1" w:rsidP="0043343D">
            <w:pPr>
              <w:rPr>
                <w:b/>
              </w:rPr>
            </w:pPr>
            <w:r w:rsidRPr="000C161F">
              <w:rPr>
                <w:b/>
              </w:rPr>
              <w:t>Ремонт  и уборка жилого помещения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color w:val="99CCFF"/>
                <w:sz w:val="24"/>
                <w:szCs w:val="24"/>
              </w:rPr>
            </w:pP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Наклейка обоев -4 кв.м.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Побелка стен  -4 кв.м.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Побелка потолка  -2 кв.м.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2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Покраска окон - 1рама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1 рама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Покраска пола, стен  -2 кв.м.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Покраска дверей- 1 дверь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1 дверь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Покраска батареи -1 секция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секция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Очистка стекол окон от высохшей краски -1 окно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окно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Уборка строительного мусора -3 кв.м.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C161F">
              <w:rPr>
                <w:sz w:val="24"/>
                <w:szCs w:val="24"/>
              </w:rPr>
              <w:t>3 кв.м.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Мытье полов -5 кв.м.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0C161F">
              <w:rPr>
                <w:spacing w:val="-3"/>
                <w:sz w:val="24"/>
                <w:szCs w:val="24"/>
              </w:rPr>
              <w:t>5 кв.м.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Мытье потолка -3 кв.м.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Мытье окон -1 окно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окно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Мытье дверей -1 дверь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дверь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Влажная уборка жилой комнаты (на площади не более 15 кв. м)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</w:t>
            </w:r>
            <w:r w:rsidRPr="004A036E">
              <w:rPr>
                <w:spacing w:val="-3"/>
                <w:sz w:val="24"/>
                <w:szCs w:val="24"/>
              </w:rPr>
              <w:t xml:space="preserve"> кв.м.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Влажная уборка помещения кухни (на площади не более 10 кв. м)</w:t>
            </w:r>
          </w:p>
        </w:tc>
        <w:tc>
          <w:tcPr>
            <w:tcW w:w="1701" w:type="dxa"/>
          </w:tcPr>
          <w:p w:rsidR="00CF33D1" w:rsidRPr="00B62CEF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10 кв.м.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Влажная уборка помещения коридора (на площади не более 10 кв. м)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10 кв.м.</w:t>
            </w:r>
            <w:r w:rsidRPr="005B3D64">
              <w:rPr>
                <w:spacing w:val="-3"/>
                <w:sz w:val="24"/>
                <w:szCs w:val="24"/>
              </w:rPr>
              <w:t>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Влажная уборка помещения ванной комнаты (на площади не более 6 кв. м)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6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Влажная уборка помещения туалетной комнаты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Вытирание пыли с мебели (на уровне роста работника) и подоконников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Чистка ковров, паласов пылесосом (на площади не более 6 кв. м)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 кв. м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 xml:space="preserve">Замена электрической лампочки (с соблюдением норм техники безопасности) 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Мытье люстры торшера (с соблюдением норм техники безопасности)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Смена нательного белья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Смена постельного белья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93" w:type="dxa"/>
          </w:tcPr>
          <w:p w:rsidR="00CF33D1" w:rsidRPr="00B62CEF" w:rsidRDefault="00CF33D1" w:rsidP="0043343D">
            <w:pPr>
              <w:rPr>
                <w:b/>
              </w:rPr>
            </w:pPr>
            <w:r w:rsidRPr="00B62CEF">
              <w:rPr>
                <w:b/>
              </w:rPr>
              <w:t>Обработка земли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Вскопать огород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 xml:space="preserve">Культивация граблями </w:t>
            </w:r>
          </w:p>
        </w:tc>
        <w:tc>
          <w:tcPr>
            <w:tcW w:w="1701" w:type="dxa"/>
          </w:tcPr>
          <w:p w:rsidR="00CF33D1" w:rsidRPr="00B62CEF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Посадка картофеля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 ведра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Посадка лука, чеснока, фасоли</w:t>
            </w:r>
            <w:r>
              <w:t xml:space="preserve"> (1 грядка длиной 3м.)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грядка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Посадка семян моркови, свеклы и т.д.</w:t>
            </w:r>
            <w:r>
              <w:t xml:space="preserve"> (</w:t>
            </w:r>
            <w:r w:rsidRPr="00B62CEF">
              <w:t>3 грядки</w:t>
            </w:r>
            <w:r>
              <w:t xml:space="preserve"> длиной 3м.)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  <w:r w:rsidRPr="00B62CEF">
              <w:rPr>
                <w:spacing w:val="-3"/>
                <w:sz w:val="24"/>
                <w:szCs w:val="24"/>
              </w:rPr>
              <w:t xml:space="preserve"> грядк</w:t>
            </w:r>
            <w:r>
              <w:rPr>
                <w:spacing w:val="-3"/>
                <w:sz w:val="24"/>
                <w:szCs w:val="24"/>
              </w:rPr>
              <w:t>и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Прополка травы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Подготовка грядки к посадке</w:t>
            </w:r>
            <w:r>
              <w:t xml:space="preserve"> (3 грядки длиной 3 метра)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 грядки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Посадка рассады</w:t>
            </w:r>
            <w:r>
              <w:t xml:space="preserve"> (10 корней)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B62CEF">
              <w:rPr>
                <w:spacing w:val="-3"/>
                <w:sz w:val="24"/>
                <w:szCs w:val="24"/>
              </w:rPr>
              <w:t>10 корней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93" w:type="dxa"/>
          </w:tcPr>
          <w:p w:rsidR="00CF33D1" w:rsidRPr="006832A7" w:rsidRDefault="00CF33D1" w:rsidP="0043343D">
            <w:pPr>
              <w:rPr>
                <w:b/>
              </w:rPr>
            </w:pPr>
            <w:r w:rsidRPr="006832A7">
              <w:rPr>
                <w:b/>
              </w:rPr>
              <w:t>Полив огорода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из шланга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ведром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5 ведер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93" w:type="dxa"/>
          </w:tcPr>
          <w:p w:rsidR="00CF33D1" w:rsidRPr="006832A7" w:rsidRDefault="00CF33D1" w:rsidP="0043343D">
            <w:pPr>
              <w:rPr>
                <w:b/>
              </w:rPr>
            </w:pPr>
            <w:r w:rsidRPr="006832A7">
              <w:rPr>
                <w:b/>
              </w:rPr>
              <w:t>Уборка урожая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картофеля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  <w:r w:rsidRPr="004A036E">
              <w:rPr>
                <w:spacing w:val="-3"/>
                <w:sz w:val="24"/>
                <w:szCs w:val="24"/>
              </w:rPr>
              <w:t xml:space="preserve"> ведр</w:t>
            </w:r>
            <w:r>
              <w:rPr>
                <w:spacing w:val="-3"/>
                <w:sz w:val="24"/>
                <w:szCs w:val="24"/>
              </w:rPr>
              <w:t>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овощей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1ведро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фруктов (яблоки, груши)</w:t>
            </w:r>
          </w:p>
        </w:tc>
        <w:tc>
          <w:tcPr>
            <w:tcW w:w="1701" w:type="dxa"/>
          </w:tcPr>
          <w:p w:rsidR="00CF33D1" w:rsidRPr="004A036E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ведро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фруктов (черешня, вишня, абрикосы, сливы)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0,5 ведра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малины, смородины, крыжовника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0,5 кг.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Консервирование овощей и фруктов на дому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 банок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Обработка картофеля и других культур от жука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 кустов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93" w:type="dxa"/>
          </w:tcPr>
          <w:p w:rsidR="00CF33D1" w:rsidRPr="006832A7" w:rsidRDefault="00CF33D1" w:rsidP="0043343D">
            <w:pPr>
              <w:rPr>
                <w:b/>
              </w:rPr>
            </w:pPr>
            <w:r w:rsidRPr="006832A7">
              <w:rPr>
                <w:b/>
              </w:rPr>
              <w:t>Работа в подвале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уборка подвала от мусора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сортировка картофеля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ведро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 xml:space="preserve">мытье банок для консервирования 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10 банок</w:t>
            </w: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93" w:type="dxa"/>
          </w:tcPr>
          <w:p w:rsidR="00CF33D1" w:rsidRPr="006832A7" w:rsidRDefault="00CF33D1" w:rsidP="0043343D">
            <w:pPr>
              <w:rPr>
                <w:b/>
              </w:rPr>
            </w:pPr>
            <w:r w:rsidRPr="006832A7">
              <w:rPr>
                <w:b/>
              </w:rPr>
              <w:t>Уход за домашними животными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кормление, водопой домашней птицы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уход за молодняком птицы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93" w:type="dxa"/>
          </w:tcPr>
          <w:p w:rsidR="00CF33D1" w:rsidRPr="006832A7" w:rsidRDefault="00CF33D1" w:rsidP="0043343D">
            <w:pPr>
              <w:rPr>
                <w:b/>
              </w:rPr>
            </w:pPr>
            <w:r w:rsidRPr="006832A7">
              <w:rPr>
                <w:b/>
              </w:rPr>
              <w:t>Парикмахерские услуги: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стрижка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стрижка ногтей на ногах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стрижка ногтей на руках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Занести уголь (10 кг) и дрова (1 куб. м) с улицы на расстояние 3 метра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Чтение книг, журналов, писем, аннотаций к лекарствам и т.д.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 30 мин.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Повесить гардины на окна или шторы на двери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окно или дверь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793" w:type="dxa"/>
          </w:tcPr>
          <w:p w:rsidR="00CF33D1" w:rsidRPr="00F563B5" w:rsidRDefault="00CF33D1" w:rsidP="0043343D">
            <w:r w:rsidRPr="00F563B5">
              <w:t>Сопровождение в пределах муниципального образования в общественном транспорте и по учреждению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CF33D1" w:rsidRPr="005B3D64" w:rsidTr="0043343D">
        <w:trPr>
          <w:trHeight w:val="70"/>
        </w:trPr>
        <w:tc>
          <w:tcPr>
            <w:tcW w:w="720" w:type="dxa"/>
          </w:tcPr>
          <w:p w:rsidR="00CF33D1" w:rsidRPr="005B3D64" w:rsidRDefault="00CF33D1" w:rsidP="00433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793" w:type="dxa"/>
          </w:tcPr>
          <w:p w:rsidR="00CF33D1" w:rsidRDefault="00CF33D1" w:rsidP="0043343D">
            <w:r w:rsidRPr="00F563B5">
              <w:t>Вызов такси на дом за счёт  средств получателя социальных услуг.</w:t>
            </w:r>
          </w:p>
        </w:tc>
        <w:tc>
          <w:tcPr>
            <w:tcW w:w="1701" w:type="dxa"/>
          </w:tcPr>
          <w:p w:rsidR="00CF33D1" w:rsidRPr="005B3D64" w:rsidRDefault="00CF33D1" w:rsidP="0043343D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832A7">
              <w:rPr>
                <w:spacing w:val="-3"/>
                <w:sz w:val="24"/>
                <w:szCs w:val="24"/>
              </w:rPr>
              <w:t>1 услуга</w:t>
            </w:r>
          </w:p>
        </w:tc>
      </w:tr>
    </w:tbl>
    <w:p w:rsidR="00CF33D1" w:rsidRPr="00BC1DB0" w:rsidRDefault="00CF33D1" w:rsidP="00CF33D1">
      <w:pPr>
        <w:rPr>
          <w:sz w:val="28"/>
          <w:szCs w:val="28"/>
        </w:rPr>
      </w:pPr>
    </w:p>
    <w:p w:rsidR="00BC1DB0" w:rsidRPr="00BC1DB0" w:rsidRDefault="00BC1DB0" w:rsidP="00CF33D1">
      <w:pPr>
        <w:rPr>
          <w:sz w:val="28"/>
          <w:szCs w:val="28"/>
        </w:rPr>
      </w:pPr>
    </w:p>
    <w:p w:rsidR="00BC1DB0" w:rsidRPr="00BC1DB0" w:rsidRDefault="00BC1DB0" w:rsidP="00CF33D1">
      <w:pPr>
        <w:rPr>
          <w:sz w:val="28"/>
          <w:szCs w:val="28"/>
        </w:rPr>
      </w:pPr>
      <w:r w:rsidRPr="00BC1DB0">
        <w:rPr>
          <w:sz w:val="28"/>
          <w:szCs w:val="28"/>
        </w:rPr>
        <w:t>Управляющий делами</w:t>
      </w:r>
    </w:p>
    <w:p w:rsidR="00BC1DB0" w:rsidRPr="00BC1DB0" w:rsidRDefault="00BC1DB0" w:rsidP="00CF33D1">
      <w:pPr>
        <w:rPr>
          <w:sz w:val="28"/>
          <w:szCs w:val="28"/>
        </w:rPr>
      </w:pPr>
      <w:r w:rsidRPr="00BC1DB0">
        <w:rPr>
          <w:sz w:val="28"/>
          <w:szCs w:val="28"/>
        </w:rPr>
        <w:t>Администрации района                                                                  А.П. Кравченко</w:t>
      </w:r>
    </w:p>
    <w:p w:rsidR="00BC1DB0" w:rsidRDefault="00BC1DB0">
      <w:pPr>
        <w:spacing w:after="200" w:line="252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lastRenderedPageBreak/>
        <w:t>Приложение №</w:t>
      </w:r>
      <w:r w:rsidR="0043343D" w:rsidRPr="00BC1DB0">
        <w:rPr>
          <w:sz w:val="28"/>
          <w:szCs w:val="28"/>
        </w:rPr>
        <w:t>2</w:t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>к постановлению Администрации Мясниковского района</w:t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>от                     20</w:t>
      </w:r>
      <w:r w:rsidR="00E51F41" w:rsidRPr="00BC1DB0">
        <w:rPr>
          <w:sz w:val="28"/>
          <w:szCs w:val="28"/>
        </w:rPr>
        <w:t>2</w:t>
      </w:r>
      <w:r w:rsidR="0043343D" w:rsidRPr="00BC1DB0">
        <w:rPr>
          <w:sz w:val="28"/>
          <w:szCs w:val="28"/>
        </w:rPr>
        <w:t>1</w:t>
      </w:r>
      <w:r w:rsidR="00BC1DB0">
        <w:rPr>
          <w:sz w:val="28"/>
          <w:szCs w:val="28"/>
        </w:rPr>
        <w:t xml:space="preserve"> </w:t>
      </w:r>
      <w:r w:rsidRPr="00BC1DB0">
        <w:rPr>
          <w:sz w:val="28"/>
          <w:szCs w:val="28"/>
        </w:rPr>
        <w:t>№</w:t>
      </w:r>
    </w:p>
    <w:p w:rsidR="00B67191" w:rsidRPr="00BC1DB0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color w:val="FF0000"/>
          <w:sz w:val="28"/>
          <w:szCs w:val="28"/>
        </w:rPr>
      </w:pPr>
    </w:p>
    <w:p w:rsidR="00B67191" w:rsidRPr="00BC1DB0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Тарифы на социальные услуги, </w:t>
      </w:r>
    </w:p>
    <w:p w:rsidR="00B67191" w:rsidRPr="00BC1DB0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входящие в областной перечень социальных услуг, </w:t>
      </w:r>
    </w:p>
    <w:p w:rsidR="00B67191" w:rsidRPr="00BC1DB0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color w:val="FF0000"/>
          <w:sz w:val="28"/>
          <w:szCs w:val="28"/>
        </w:rPr>
      </w:pPr>
      <w:r w:rsidRPr="00BC1DB0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 на 20</w:t>
      </w:r>
      <w:r w:rsidR="00E51F41" w:rsidRPr="00BC1DB0">
        <w:rPr>
          <w:sz w:val="28"/>
          <w:szCs w:val="28"/>
        </w:rPr>
        <w:t>2</w:t>
      </w:r>
      <w:r w:rsidR="0043343D" w:rsidRPr="00BC1DB0">
        <w:rPr>
          <w:sz w:val="28"/>
          <w:szCs w:val="28"/>
        </w:rPr>
        <w:t>1</w:t>
      </w:r>
      <w:r w:rsidRPr="00BC1DB0">
        <w:rPr>
          <w:sz w:val="28"/>
          <w:szCs w:val="28"/>
        </w:rPr>
        <w:t xml:space="preserve"> год</w:t>
      </w:r>
    </w:p>
    <w:p w:rsidR="00B67191" w:rsidRDefault="00B67191" w:rsidP="00B67191"/>
    <w:p w:rsidR="00B67191" w:rsidRPr="000249D8" w:rsidRDefault="00B67191" w:rsidP="00B67191"/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226"/>
        <w:gridCol w:w="1440"/>
        <w:gridCol w:w="1440"/>
      </w:tblGrid>
      <w:tr w:rsidR="00B67191" w:rsidRPr="000249D8" w:rsidTr="00B67191">
        <w:trPr>
          <w:trHeight w:val="70"/>
        </w:trPr>
        <w:tc>
          <w:tcPr>
            <w:tcW w:w="720" w:type="dxa"/>
          </w:tcPr>
          <w:p w:rsidR="00B67191" w:rsidRPr="000249D8" w:rsidRDefault="00B67191" w:rsidP="00B67191">
            <w:r w:rsidRPr="000249D8">
              <w:t>№ п/п</w:t>
            </w:r>
          </w:p>
        </w:tc>
        <w:tc>
          <w:tcPr>
            <w:tcW w:w="6226" w:type="dxa"/>
          </w:tcPr>
          <w:p w:rsidR="00B67191" w:rsidRPr="000249D8" w:rsidRDefault="00B67191" w:rsidP="00B67191">
            <w:r w:rsidRPr="000249D8">
              <w:t>Наименование услуги</w:t>
            </w:r>
          </w:p>
        </w:tc>
        <w:tc>
          <w:tcPr>
            <w:tcW w:w="1440" w:type="dxa"/>
          </w:tcPr>
          <w:p w:rsidR="00B67191" w:rsidRPr="000249D8" w:rsidRDefault="00B67191" w:rsidP="00B67191">
            <w:r w:rsidRPr="000249D8">
              <w:t>Ед. изм.</w:t>
            </w:r>
          </w:p>
        </w:tc>
        <w:tc>
          <w:tcPr>
            <w:tcW w:w="1440" w:type="dxa"/>
            <w:shd w:val="clear" w:color="auto" w:fill="auto"/>
          </w:tcPr>
          <w:p w:rsidR="00B67191" w:rsidRPr="000249D8" w:rsidRDefault="00B67191" w:rsidP="00B67191">
            <w:r w:rsidRPr="000249D8">
              <w:t>Тариф</w:t>
            </w:r>
          </w:p>
          <w:p w:rsidR="00B67191" w:rsidRPr="000249D8" w:rsidRDefault="00B67191" w:rsidP="00B67191">
            <w:r w:rsidRPr="000249D8">
              <w:t>(руб.,коп)</w:t>
            </w:r>
          </w:p>
        </w:tc>
      </w:tr>
      <w:tr w:rsidR="00B67191" w:rsidRPr="000249D8" w:rsidTr="00B67191">
        <w:tc>
          <w:tcPr>
            <w:tcW w:w="8386" w:type="dxa"/>
            <w:gridSpan w:val="3"/>
          </w:tcPr>
          <w:p w:rsidR="00B67191" w:rsidRPr="000249D8" w:rsidRDefault="00B67191" w:rsidP="00B67191">
            <w:pPr>
              <w:rPr>
                <w:b/>
              </w:rPr>
            </w:pPr>
            <w:r w:rsidRPr="000249D8">
              <w:rPr>
                <w:b/>
              </w:rPr>
              <w:t>Отделение социального обслуживания на дому</w:t>
            </w:r>
          </w:p>
        </w:tc>
        <w:tc>
          <w:tcPr>
            <w:tcW w:w="1440" w:type="dxa"/>
            <w:shd w:val="clear" w:color="auto" w:fill="auto"/>
          </w:tcPr>
          <w:p w:rsidR="00B67191" w:rsidRPr="000249D8" w:rsidRDefault="00B67191" w:rsidP="00B67191"/>
        </w:tc>
      </w:tr>
      <w:tr w:rsidR="00B67191" w:rsidRPr="000249D8" w:rsidTr="00B67191">
        <w:tc>
          <w:tcPr>
            <w:tcW w:w="720" w:type="dxa"/>
          </w:tcPr>
          <w:p w:rsidR="00B67191" w:rsidRPr="00F47F2F" w:rsidRDefault="00B67191" w:rsidP="00B67191">
            <w:r w:rsidRPr="00F47F2F">
              <w:t>1</w:t>
            </w:r>
          </w:p>
        </w:tc>
        <w:tc>
          <w:tcPr>
            <w:tcW w:w="6226" w:type="dxa"/>
          </w:tcPr>
          <w:p w:rsidR="00B67191" w:rsidRPr="00D67909" w:rsidRDefault="00B67191" w:rsidP="00B67191">
            <w:pPr>
              <w:rPr>
                <w:b/>
              </w:rPr>
            </w:pPr>
            <w:r w:rsidRPr="00D67909">
              <w:rPr>
                <w:b/>
              </w:rPr>
              <w:t>Социально-бытовые услуги</w:t>
            </w:r>
          </w:p>
        </w:tc>
        <w:tc>
          <w:tcPr>
            <w:tcW w:w="1440" w:type="dxa"/>
          </w:tcPr>
          <w:p w:rsidR="00B67191" w:rsidRPr="000249D8" w:rsidRDefault="00B67191" w:rsidP="00B67191"/>
        </w:tc>
        <w:tc>
          <w:tcPr>
            <w:tcW w:w="1440" w:type="dxa"/>
            <w:shd w:val="clear" w:color="auto" w:fill="auto"/>
          </w:tcPr>
          <w:p w:rsidR="00B67191" w:rsidRPr="00304E78" w:rsidRDefault="00B67191" w:rsidP="00B67191"/>
        </w:tc>
      </w:tr>
      <w:tr w:rsidR="00B67191" w:rsidRPr="000249D8" w:rsidTr="00B67191">
        <w:tc>
          <w:tcPr>
            <w:tcW w:w="720" w:type="dxa"/>
          </w:tcPr>
          <w:p w:rsidR="00B67191" w:rsidRPr="00F47F2F" w:rsidRDefault="00B67191" w:rsidP="00B67191">
            <w:r w:rsidRPr="00F47F2F">
              <w:t>1.1</w:t>
            </w:r>
          </w:p>
        </w:tc>
        <w:tc>
          <w:tcPr>
            <w:tcW w:w="6226" w:type="dxa"/>
          </w:tcPr>
          <w:p w:rsidR="00B67191" w:rsidRPr="00D67909" w:rsidRDefault="00B67191" w:rsidP="00B67191">
            <w:pPr>
              <w:rPr>
                <w:i/>
              </w:rPr>
            </w:pPr>
            <w:r w:rsidRPr="00D67909">
              <w:rPr>
                <w:i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</w:t>
            </w:r>
          </w:p>
        </w:tc>
        <w:tc>
          <w:tcPr>
            <w:tcW w:w="1440" w:type="dxa"/>
          </w:tcPr>
          <w:p w:rsidR="00B67191" w:rsidRPr="000249D8" w:rsidRDefault="00B67191" w:rsidP="00B67191"/>
        </w:tc>
        <w:tc>
          <w:tcPr>
            <w:tcW w:w="1440" w:type="dxa"/>
            <w:shd w:val="clear" w:color="auto" w:fill="auto"/>
          </w:tcPr>
          <w:p w:rsidR="00B67191" w:rsidRPr="00F34A7B" w:rsidRDefault="00B67191" w:rsidP="00B67191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продуктов питания (вес набора 7 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1.1.2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промышленных товаров первой необходимости,</w:t>
            </w:r>
            <w:r w:rsidR="00BC1DB0">
              <w:t xml:space="preserve"> </w:t>
            </w:r>
            <w:r w:rsidRPr="005E301E">
              <w:t>средств санитарии и гигиены (вес набора 7 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услуги доставка на дом средств ухода и реабилитации (вес набора 7кг)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440" w:type="dxa"/>
          </w:tcPr>
          <w:p w:rsidR="00DF7924" w:rsidRPr="000249D8" w:rsidRDefault="00DF7924" w:rsidP="00B67191">
            <w: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Помощь в приготовлении пищи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продуктов питания (мытье, чистка, нарезка продуктов)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приготовлении блюда (закладка и выход готового блюда)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Кормление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продуктов и кухонных приборов, посуды для кормления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Приготовление блюда в соответствии с рецептурой, включающей механическую (мытье, очистка, нарезка и т.п.) и термическую обработку продуктов питания (отваривание, жарка, тушение и т.п.)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</w:t>
            </w:r>
            <w:r>
              <w:t>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Уборка использованной посуды и приборов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Оплата за счет средств получателя социальных услуг жилищно-коммунальных услуг, услуг связи, взноса за капитальный ремонт, уплачиваемого собственниками помещений в многоквартирном доме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заполнении (оформлении) необходимых квитанций в соответствии с показаниями счетчиков и (или) тарифами</w:t>
            </w:r>
          </w:p>
        </w:tc>
        <w:tc>
          <w:tcPr>
            <w:tcW w:w="1440" w:type="dxa"/>
          </w:tcPr>
          <w:p w:rsidR="00DF7924" w:rsidRDefault="00DF7924" w:rsidP="00B67191">
            <w:r w:rsidRPr="000C7CEF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Произведение платежей за счет средств получателя социальных услуг за жилье и коммунальные услуги, оплата других обязательных платежей</w:t>
            </w:r>
          </w:p>
        </w:tc>
        <w:tc>
          <w:tcPr>
            <w:tcW w:w="1440" w:type="dxa"/>
          </w:tcPr>
          <w:p w:rsidR="00DF7924" w:rsidRDefault="00DF7924" w:rsidP="00B67191">
            <w:r w:rsidRPr="000C7CEF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lastRenderedPageBreak/>
              <w:t>1.5.1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Сбор вещей, требующих стирки (проверка наличия номерков на одежде), химчистки или ремонта.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Доставка за счёт средств получателя социальных услуг вещей в организации бытового сервиса, занимающиеся стиркой, химчисткой, ремонтом вещей.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Обратная доставка вещей получателю социальных услуг, окончательный расчёт с получателем социальных услуг по квитанциям.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Приём заявки и авансирование заявки на покупку топлива от получателя социальных услуг.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Обращение с заявкой на приобретение топлива в соответствующие организации. Информирование получателя о сроках выполнения услуги и отчёт об уплате услуги по заявке.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печи к топке (подготовка инвентаря, растопки, закладка дров, открытие вьюшек).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Затопка печи с последующим наблюдением за процессом топки с соблюдением мер противопожарной безопасности.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Уборка инвентаря, места около печи, шесток.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чистой тары под воду (вёдра для переноски ёмкостью не более 7 л. или тара на специально  оборудованной тележке, ёмкости для её хранения).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Забор воды из ближайшего, пригодного для использования источника воды.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1.6.8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Доставить воду  в дом, вылить её в ёмкость для хранения, убрать инвентарь.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20043B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1.7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Организация помощи в проведении ремонта жилых помещений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подаче заявки на ремонт в организацию, оказывающую данную услугу (помощь в поиске рабочих для выполнения ремонтных работ).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планировании ремонтных работ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выборе материалов, подготовке инструментов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Контроль за выполнением  работ в полном объёме, качеством и своевременностью ремонта.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 xml:space="preserve">Обеспечение кратковременного присмотра за детьми 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1.8.1.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Планирование содержания присмотра, в том числе маршрута и времени прогулки с ребёнком.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технических средств передвижения (для детей-инвалидов либо детей с ограниченными возможностями здоровья).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Сбор ребёнка на прогулку (одежда, обувь по погоде).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Сопровождение ребёнка домой, переодевание.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умывании – умывание рук, лица, шеи, ушей водой либо с использованием гигиенических средств, вытирание полотенцем (салфеткой).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уходе за зубами или челюстью (чистка зубов (протезов), ротовой полости (языка, слизистой щёк), полоскание ротовой полости.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одевании (раздевании)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передвижении по дому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Бритьё бороды, усов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Стрижка ногтей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Уход за волосами.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1.9.8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Подготовить получателя социальных услуг к приёму пищи. Удобно усадить.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1.9.9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Подготовить место для приёма пищи (стол, тумбочку, поднос), выбрать нужную посуду, столовые приборы.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1.9.10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После еды вымыть руки, вытереть лицо, убрать место приёма пищи.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lastRenderedPageBreak/>
              <w:t>1.9.11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пользовании очками или слуховыми аппаратами.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1.10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2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Социально-медицинские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2.1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i/>
              </w:rPr>
            </w:pPr>
            <w:r w:rsidRPr="007E6635">
              <w:rPr>
                <w:i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Наблюдение за состоянием здоровья (измерение температуры тела, артериального давления, контроль за приёмом лекарственных средств, назначенных врачом).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Вызов скорой помощи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20043B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Контроль за соблюдением предписаний врача, связанных со временем приёма, частотой приёма, способом приёма и сроком годности лекарств.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госпитализации получателей социальных услуг в медицинские организации.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направлении по заключению врачей на санаторно-курортное лечение (в том числе на льготных условиях).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16,80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обеспечении техническими средствами ухода и реабилитации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обеспечении по заключению врачей лекарственными средствами и изделиями медицинского назначения.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2.2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Проведение оздоровительных мероприятий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2.2.1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Прогулки на свежем воздухе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14,60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3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Социально-психологические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3.1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Поддержка жизненного тонуса клиентов, обслуживаемых на дому, в том числе беседы, общение, выслушивание, подбадривание, мотивация к активности.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2,52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4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Социально-трудовые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4</w:t>
            </w:r>
            <w:r w:rsidRPr="00F47F2F">
              <w:t>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трудоустройстве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Социально-правовые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оформлении и восстановлении документов получателей социальных услуг.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получении установленных законодательством льгот и преимуществ.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43343D">
            <w:r w:rsidRPr="00FA03D2">
              <w:t>5,04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r>
              <w:t>5</w:t>
            </w:r>
            <w:r w:rsidRPr="00F47F2F">
              <w:t>.4</w:t>
            </w:r>
          </w:p>
        </w:tc>
        <w:tc>
          <w:tcPr>
            <w:tcW w:w="6226" w:type="dxa"/>
          </w:tcPr>
          <w:p w:rsidR="00DF7924" w:rsidRDefault="00DF7924" w:rsidP="00B67191">
            <w:r w:rsidRPr="005E301E">
              <w:t>Оказание помощи получателю социальных услуг в получении бесплатной юридической помощи от сторонних адвокатов, юридических фирм, организаций.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Default="00DF7924" w:rsidP="0043343D">
            <w:r w:rsidRPr="00FA03D2">
              <w:t>12,60</w:t>
            </w:r>
          </w:p>
        </w:tc>
      </w:tr>
    </w:tbl>
    <w:p w:rsidR="00773AA1" w:rsidRPr="00BC1DB0" w:rsidRDefault="00773AA1" w:rsidP="00B67191">
      <w:pPr>
        <w:rPr>
          <w:sz w:val="28"/>
          <w:szCs w:val="28"/>
        </w:rPr>
      </w:pPr>
    </w:p>
    <w:p w:rsidR="00BC1DB0" w:rsidRPr="00BC1DB0" w:rsidRDefault="00BC1DB0" w:rsidP="00B67191">
      <w:pPr>
        <w:rPr>
          <w:sz w:val="28"/>
          <w:szCs w:val="28"/>
        </w:rPr>
      </w:pPr>
    </w:p>
    <w:p w:rsidR="00BC1DB0" w:rsidRDefault="00BC1DB0" w:rsidP="00B6719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C1DB0" w:rsidRPr="00BC1DB0" w:rsidRDefault="00BC1DB0" w:rsidP="00B6719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А.П. Кравченко</w:t>
      </w:r>
    </w:p>
    <w:p w:rsidR="00BC1DB0" w:rsidRDefault="00BC1DB0">
      <w:pPr>
        <w:spacing w:after="200" w:line="252" w:lineRule="auto"/>
      </w:pPr>
      <w:r>
        <w:br w:type="page"/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lastRenderedPageBreak/>
        <w:t>Приложение №</w:t>
      </w:r>
      <w:r w:rsidR="0043343D" w:rsidRPr="00BC1DB0">
        <w:rPr>
          <w:sz w:val="28"/>
          <w:szCs w:val="28"/>
        </w:rPr>
        <w:t>3</w:t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>к постановлению Администрации Мясниковского района</w:t>
      </w:r>
    </w:p>
    <w:p w:rsidR="00B67191" w:rsidRPr="00BC1DB0" w:rsidRDefault="00B67191" w:rsidP="00BC1DB0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от </w:t>
      </w:r>
      <w:r w:rsidR="00BC1DB0" w:rsidRPr="00BC1DB0">
        <w:rPr>
          <w:sz w:val="28"/>
          <w:szCs w:val="28"/>
        </w:rPr>
        <w:t xml:space="preserve">                       </w:t>
      </w:r>
      <w:r w:rsidRPr="00BC1DB0">
        <w:rPr>
          <w:sz w:val="28"/>
          <w:szCs w:val="28"/>
        </w:rPr>
        <w:t>20</w:t>
      </w:r>
      <w:r w:rsidR="00DF7924" w:rsidRPr="00BC1DB0">
        <w:rPr>
          <w:sz w:val="28"/>
          <w:szCs w:val="28"/>
        </w:rPr>
        <w:t>2</w:t>
      </w:r>
      <w:r w:rsidR="0043343D" w:rsidRPr="00BC1DB0">
        <w:rPr>
          <w:sz w:val="28"/>
          <w:szCs w:val="28"/>
        </w:rPr>
        <w:t>1</w:t>
      </w:r>
      <w:r w:rsidRPr="00BC1DB0">
        <w:rPr>
          <w:sz w:val="28"/>
          <w:szCs w:val="28"/>
        </w:rPr>
        <w:t xml:space="preserve"> №</w:t>
      </w:r>
    </w:p>
    <w:p w:rsidR="00B67191" w:rsidRPr="00BC1DB0" w:rsidRDefault="00B67191" w:rsidP="00B67191">
      <w:pPr>
        <w:spacing w:line="288" w:lineRule="auto"/>
        <w:ind w:firstLine="720"/>
        <w:jc w:val="both"/>
        <w:rPr>
          <w:color w:val="FF0000"/>
          <w:sz w:val="28"/>
          <w:szCs w:val="28"/>
        </w:rPr>
      </w:pPr>
    </w:p>
    <w:p w:rsidR="00B67191" w:rsidRPr="00BC1DB0" w:rsidRDefault="00B67191" w:rsidP="00B67191">
      <w:pPr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Тарифы на дополнительные социальные услуги, </w:t>
      </w:r>
    </w:p>
    <w:p w:rsidR="00B67191" w:rsidRPr="00BC1DB0" w:rsidRDefault="00B67191" w:rsidP="00B67191">
      <w:pPr>
        <w:spacing w:line="288" w:lineRule="auto"/>
        <w:jc w:val="center"/>
        <w:rPr>
          <w:sz w:val="28"/>
          <w:szCs w:val="28"/>
        </w:rPr>
      </w:pPr>
      <w:r w:rsidRPr="00BC1DB0">
        <w:rPr>
          <w:sz w:val="28"/>
          <w:szCs w:val="28"/>
        </w:rPr>
        <w:t xml:space="preserve">не входящие в областной перечень социальных услуг, </w:t>
      </w:r>
    </w:p>
    <w:p w:rsidR="00B67191" w:rsidRPr="00BC1DB0" w:rsidRDefault="00B67191" w:rsidP="00B67191">
      <w:pPr>
        <w:spacing w:line="288" w:lineRule="auto"/>
        <w:jc w:val="center"/>
        <w:rPr>
          <w:color w:val="FF0000"/>
          <w:sz w:val="28"/>
          <w:szCs w:val="28"/>
        </w:rPr>
      </w:pPr>
      <w:r w:rsidRPr="00BC1DB0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 на 20</w:t>
      </w:r>
      <w:r w:rsidR="00DF7924" w:rsidRPr="00BC1DB0">
        <w:rPr>
          <w:sz w:val="28"/>
          <w:szCs w:val="28"/>
        </w:rPr>
        <w:t>2</w:t>
      </w:r>
      <w:r w:rsidR="0043343D" w:rsidRPr="00BC1DB0">
        <w:rPr>
          <w:sz w:val="28"/>
          <w:szCs w:val="28"/>
        </w:rPr>
        <w:t>1</w:t>
      </w:r>
      <w:r w:rsidRPr="00BC1DB0">
        <w:rPr>
          <w:sz w:val="28"/>
          <w:szCs w:val="28"/>
        </w:rPr>
        <w:t xml:space="preserve"> год</w:t>
      </w:r>
    </w:p>
    <w:p w:rsidR="00B67191" w:rsidRPr="005B3D64" w:rsidRDefault="00B67191" w:rsidP="00B67191">
      <w:pPr>
        <w:jc w:val="center"/>
        <w:rPr>
          <w:sz w:val="24"/>
          <w:szCs w:val="24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226"/>
        <w:gridCol w:w="1440"/>
        <w:gridCol w:w="1440"/>
      </w:tblGrid>
      <w:tr w:rsidR="00B67191" w:rsidRPr="005B3D64" w:rsidTr="00B67191">
        <w:trPr>
          <w:trHeight w:val="70"/>
        </w:trPr>
        <w:tc>
          <w:tcPr>
            <w:tcW w:w="720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26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1440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-1"/>
                <w:sz w:val="24"/>
                <w:szCs w:val="24"/>
              </w:rPr>
              <w:t>Ед. изм.</w:t>
            </w:r>
          </w:p>
        </w:tc>
        <w:tc>
          <w:tcPr>
            <w:tcW w:w="1440" w:type="dxa"/>
            <w:shd w:val="clear" w:color="auto" w:fill="auto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Тариф</w:t>
            </w:r>
          </w:p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(руб.,коп)</w:t>
            </w:r>
          </w:p>
        </w:tc>
      </w:tr>
      <w:tr w:rsidR="00B67191" w:rsidRPr="005B3D64" w:rsidTr="00B67191">
        <w:tc>
          <w:tcPr>
            <w:tcW w:w="8386" w:type="dxa"/>
            <w:gridSpan w:val="3"/>
          </w:tcPr>
          <w:p w:rsidR="00B67191" w:rsidRPr="005B3D64" w:rsidRDefault="00B67191" w:rsidP="00B67191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B3D64">
              <w:rPr>
                <w:b/>
                <w:spacing w:val="-1"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1440" w:type="dxa"/>
            <w:shd w:val="clear" w:color="auto" w:fill="auto"/>
          </w:tcPr>
          <w:p w:rsidR="00B67191" w:rsidRPr="005B3D64" w:rsidRDefault="00B67191" w:rsidP="00B67191">
            <w:pPr>
              <w:rPr>
                <w:sz w:val="24"/>
                <w:szCs w:val="24"/>
              </w:rPr>
            </w:pP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Ручная стирка белья до 5 кг. а так же стирка  в стиральной машине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кг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Утюжка белья до 5 кг.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кг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Мелкий ремонт одежды (30 мин.)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мусора вокруг жилища 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Вынос мусора (1 ведро)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Расчистка дорожек шириной 0,6 м и длиной 3 м от снега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Ремонт  и уборка жилого помещения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Наклейка обоев -4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4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Побелка стен  -4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4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Побелка потолка  -2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2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окон - 1рама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рама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пола, стен  -2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2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дверей- 1 дверь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батареи -1 секция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секция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Очистка стекол окон от высохшей краски -1 окно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строительного мусора -3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полов -5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потолка -3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окон -1 окно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дверей -1 дверь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жилой комнаты (на площади не более 15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15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кухни (на площади не более 10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коридора (на площади не более 10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кв.м..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ванной комнаты (на площади не более 6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6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туалетной комнаты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Вытирание пыли с мебели (на уровне роста работника) и подоконников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Чистка ковров, паласов пылесосом (на площади не более 6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6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Замена электрической лампочки (с соблюдением норм техники безопасности)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люстры торшера (с соблюдением норм техники безопасности)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Смена нательного белья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Смена постельного белья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Обработка земли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Вскопать огород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Культивация граблями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лука, чеснока, фасоли (1 грядка длиной 3м.)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грядка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23,40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семян моркови, свеклы и т.д. (3 грядки длиной 3м.)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грядки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Прополка травы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23,40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Подготовка грядки к посадке (3 грядки длиной 3 метра)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грядки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рассады (10 корней)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корней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Полив огорода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из шланга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ведром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5 ведер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Уборка урожая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овощей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фруктов (яблоки, груши)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фруктов (черешня, вишня, абрикосы, сливы)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0,5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малины, смородины, крыжовника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0,5 кг.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Консервирование овощей и фруктов на дому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банок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Обработка картофеля и других культур от жука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30 кустов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Работа в подвале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подвала от мусора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сортировка 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31,20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мытье банок для консервирования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банок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31,20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Уход за домашними животными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кормление, водопой домашней птицы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уход за молодняком птицы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Парикмахерские услуги: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/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 ногтей на ногах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 ногтей на руках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Занести уголь (10 кг) и дрова (1 куб. м) с улицы на расстояние 3 метра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Чтение книг, журналов, писем, аннотаций к лекарствам и т.д.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15,60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Повесить гардины на окна или шторы на двери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 или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23,40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Сопровождение в пределах муниципального образования в общественном транспорте и по учреждению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43343D">
            <w:r w:rsidRPr="00683212">
              <w:t xml:space="preserve"> 46,80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Вызов такси на дом за счёт  средств получателя социальных услуг.</w:t>
            </w:r>
          </w:p>
        </w:tc>
        <w:tc>
          <w:tcPr>
            <w:tcW w:w="1440" w:type="dxa"/>
          </w:tcPr>
          <w:p w:rsidR="00DF7924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Default="00DF7924" w:rsidP="0043343D">
            <w:r w:rsidRPr="00683212">
              <w:t xml:space="preserve"> 11,70   </w:t>
            </w:r>
          </w:p>
        </w:tc>
      </w:tr>
    </w:tbl>
    <w:p w:rsidR="00B67191" w:rsidRPr="005B3D64" w:rsidRDefault="00B67191" w:rsidP="00B67191">
      <w:pPr>
        <w:rPr>
          <w:sz w:val="24"/>
          <w:szCs w:val="24"/>
        </w:rPr>
      </w:pPr>
    </w:p>
    <w:p w:rsidR="00B67191" w:rsidRPr="00BC1DB0" w:rsidRDefault="00B67191" w:rsidP="00B67191">
      <w:pPr>
        <w:rPr>
          <w:sz w:val="28"/>
          <w:szCs w:val="28"/>
        </w:rPr>
      </w:pPr>
    </w:p>
    <w:p w:rsidR="00BC1DB0" w:rsidRPr="00BC1DB0" w:rsidRDefault="00BC1DB0" w:rsidP="00B67191">
      <w:pPr>
        <w:rPr>
          <w:sz w:val="28"/>
          <w:szCs w:val="28"/>
        </w:rPr>
      </w:pPr>
      <w:r w:rsidRPr="00BC1DB0">
        <w:rPr>
          <w:sz w:val="28"/>
          <w:szCs w:val="28"/>
        </w:rPr>
        <w:t>Управляющий делами</w:t>
      </w:r>
    </w:p>
    <w:p w:rsidR="00B67191" w:rsidRPr="00BC1DB0" w:rsidRDefault="00B67191" w:rsidP="00B67191">
      <w:pPr>
        <w:rPr>
          <w:sz w:val="28"/>
          <w:szCs w:val="28"/>
        </w:rPr>
      </w:pPr>
      <w:r w:rsidRPr="00BC1DB0">
        <w:rPr>
          <w:sz w:val="28"/>
          <w:szCs w:val="28"/>
        </w:rPr>
        <w:t>Администрации</w:t>
      </w:r>
      <w:r w:rsidR="008F1FBE" w:rsidRPr="00BC1DB0">
        <w:rPr>
          <w:sz w:val="28"/>
          <w:szCs w:val="28"/>
        </w:rPr>
        <w:t xml:space="preserve"> района</w:t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r w:rsidR="008F1FBE" w:rsidRPr="00BC1DB0">
        <w:rPr>
          <w:sz w:val="28"/>
          <w:szCs w:val="28"/>
        </w:rPr>
        <w:tab/>
      </w:r>
      <w:bookmarkStart w:id="0" w:name="_GoBack"/>
      <w:bookmarkEnd w:id="0"/>
      <w:r w:rsidR="00BC1DB0">
        <w:rPr>
          <w:sz w:val="28"/>
          <w:szCs w:val="28"/>
        </w:rPr>
        <w:t xml:space="preserve">      </w:t>
      </w:r>
      <w:r w:rsidRPr="00BC1DB0">
        <w:rPr>
          <w:sz w:val="28"/>
          <w:szCs w:val="28"/>
        </w:rPr>
        <w:t>А.П.Кравченко</w:t>
      </w:r>
    </w:p>
    <w:sectPr w:rsidR="00B67191" w:rsidRPr="00BC1DB0" w:rsidSect="00BC1D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29" w:rsidRDefault="00C56629" w:rsidP="00DD2660">
      <w:r>
        <w:separator/>
      </w:r>
    </w:p>
  </w:endnote>
  <w:endnote w:type="continuationSeparator" w:id="1">
    <w:p w:rsidR="00C56629" w:rsidRDefault="00C56629" w:rsidP="00DD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29" w:rsidRDefault="00C56629" w:rsidP="00DD2660">
      <w:r>
        <w:separator/>
      </w:r>
    </w:p>
  </w:footnote>
  <w:footnote w:type="continuationSeparator" w:id="1">
    <w:p w:rsidR="00C56629" w:rsidRDefault="00C56629" w:rsidP="00DD2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B0F"/>
    <w:multiLevelType w:val="hybridMultilevel"/>
    <w:tmpl w:val="AEDA86BA"/>
    <w:lvl w:ilvl="0" w:tplc="19FE7DB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731348D"/>
    <w:multiLevelType w:val="multilevel"/>
    <w:tmpl w:val="A2F8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83EBC"/>
    <w:multiLevelType w:val="multilevel"/>
    <w:tmpl w:val="0E3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</w:rPr>
    </w:lvl>
  </w:abstractNum>
  <w:abstractNum w:abstractNumId="3">
    <w:nsid w:val="78900AEC"/>
    <w:multiLevelType w:val="hybridMultilevel"/>
    <w:tmpl w:val="56A8F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82B"/>
    <w:rsid w:val="000061C9"/>
    <w:rsid w:val="00036CD6"/>
    <w:rsid w:val="00054019"/>
    <w:rsid w:val="00054DE6"/>
    <w:rsid w:val="00057A31"/>
    <w:rsid w:val="00073BE9"/>
    <w:rsid w:val="000A3455"/>
    <w:rsid w:val="000A3733"/>
    <w:rsid w:val="000B40BC"/>
    <w:rsid w:val="000E03BF"/>
    <w:rsid w:val="000E7EA7"/>
    <w:rsid w:val="000F2535"/>
    <w:rsid w:val="000F47E7"/>
    <w:rsid w:val="001215E3"/>
    <w:rsid w:val="00186A3E"/>
    <w:rsid w:val="001A0D79"/>
    <w:rsid w:val="001A1B70"/>
    <w:rsid w:val="001E3049"/>
    <w:rsid w:val="001F4E10"/>
    <w:rsid w:val="001F6578"/>
    <w:rsid w:val="00265DDD"/>
    <w:rsid w:val="002C72E7"/>
    <w:rsid w:val="00326587"/>
    <w:rsid w:val="0033137D"/>
    <w:rsid w:val="00365B1A"/>
    <w:rsid w:val="003865BF"/>
    <w:rsid w:val="003B3688"/>
    <w:rsid w:val="003B4F7F"/>
    <w:rsid w:val="003C2A81"/>
    <w:rsid w:val="003C46BF"/>
    <w:rsid w:val="003C5C80"/>
    <w:rsid w:val="003D08D2"/>
    <w:rsid w:val="0043343D"/>
    <w:rsid w:val="00462C4F"/>
    <w:rsid w:val="00472B87"/>
    <w:rsid w:val="004A0063"/>
    <w:rsid w:val="004A036E"/>
    <w:rsid w:val="00522F17"/>
    <w:rsid w:val="00526B6B"/>
    <w:rsid w:val="0054625A"/>
    <w:rsid w:val="005523EC"/>
    <w:rsid w:val="00564189"/>
    <w:rsid w:val="005A43F2"/>
    <w:rsid w:val="005B3D64"/>
    <w:rsid w:val="005D263E"/>
    <w:rsid w:val="005D71BA"/>
    <w:rsid w:val="005F0EB6"/>
    <w:rsid w:val="00607CC4"/>
    <w:rsid w:val="00614ADC"/>
    <w:rsid w:val="0063302A"/>
    <w:rsid w:val="00665D70"/>
    <w:rsid w:val="00671CC9"/>
    <w:rsid w:val="00675FE2"/>
    <w:rsid w:val="00681BDB"/>
    <w:rsid w:val="006B6EFB"/>
    <w:rsid w:val="006C3E1A"/>
    <w:rsid w:val="006C6FE9"/>
    <w:rsid w:val="006D777D"/>
    <w:rsid w:val="00713C33"/>
    <w:rsid w:val="00736582"/>
    <w:rsid w:val="0075406D"/>
    <w:rsid w:val="007618E6"/>
    <w:rsid w:val="00773AA1"/>
    <w:rsid w:val="007822E5"/>
    <w:rsid w:val="007961E8"/>
    <w:rsid w:val="007B3B03"/>
    <w:rsid w:val="007C4479"/>
    <w:rsid w:val="007C4EAB"/>
    <w:rsid w:val="008205ED"/>
    <w:rsid w:val="00823091"/>
    <w:rsid w:val="00833EFD"/>
    <w:rsid w:val="008719D3"/>
    <w:rsid w:val="008A7D82"/>
    <w:rsid w:val="008B0E3A"/>
    <w:rsid w:val="008B182B"/>
    <w:rsid w:val="008C3351"/>
    <w:rsid w:val="008E1E83"/>
    <w:rsid w:val="008F1FBE"/>
    <w:rsid w:val="00905469"/>
    <w:rsid w:val="00910393"/>
    <w:rsid w:val="0091682C"/>
    <w:rsid w:val="009202A1"/>
    <w:rsid w:val="00923C31"/>
    <w:rsid w:val="009505C7"/>
    <w:rsid w:val="0095193A"/>
    <w:rsid w:val="009734C5"/>
    <w:rsid w:val="00995F15"/>
    <w:rsid w:val="009A2A9B"/>
    <w:rsid w:val="009B71FF"/>
    <w:rsid w:val="009C5182"/>
    <w:rsid w:val="009C6BE0"/>
    <w:rsid w:val="009D218A"/>
    <w:rsid w:val="009D5B53"/>
    <w:rsid w:val="00A471AE"/>
    <w:rsid w:val="00A56379"/>
    <w:rsid w:val="00A60641"/>
    <w:rsid w:val="00A730D1"/>
    <w:rsid w:val="00A91FB4"/>
    <w:rsid w:val="00A94C09"/>
    <w:rsid w:val="00A9712A"/>
    <w:rsid w:val="00AC42FD"/>
    <w:rsid w:val="00AD0BBE"/>
    <w:rsid w:val="00B030DC"/>
    <w:rsid w:val="00B36616"/>
    <w:rsid w:val="00B67191"/>
    <w:rsid w:val="00B95E7A"/>
    <w:rsid w:val="00BA02B6"/>
    <w:rsid w:val="00BA6C71"/>
    <w:rsid w:val="00BA782B"/>
    <w:rsid w:val="00BC006F"/>
    <w:rsid w:val="00BC1DB0"/>
    <w:rsid w:val="00C0288B"/>
    <w:rsid w:val="00C16934"/>
    <w:rsid w:val="00C314A8"/>
    <w:rsid w:val="00C56629"/>
    <w:rsid w:val="00C577DD"/>
    <w:rsid w:val="00C65AC0"/>
    <w:rsid w:val="00C76899"/>
    <w:rsid w:val="00CA19B9"/>
    <w:rsid w:val="00CA1CEB"/>
    <w:rsid w:val="00CA6068"/>
    <w:rsid w:val="00CF33D1"/>
    <w:rsid w:val="00CF394D"/>
    <w:rsid w:val="00CF483C"/>
    <w:rsid w:val="00D01054"/>
    <w:rsid w:val="00D115C5"/>
    <w:rsid w:val="00D1292B"/>
    <w:rsid w:val="00D14E51"/>
    <w:rsid w:val="00D226F4"/>
    <w:rsid w:val="00D4241C"/>
    <w:rsid w:val="00D53216"/>
    <w:rsid w:val="00D55A3F"/>
    <w:rsid w:val="00D677F8"/>
    <w:rsid w:val="00D76E44"/>
    <w:rsid w:val="00DB4417"/>
    <w:rsid w:val="00DC3675"/>
    <w:rsid w:val="00DD2660"/>
    <w:rsid w:val="00DD355D"/>
    <w:rsid w:val="00DE02F0"/>
    <w:rsid w:val="00DF422D"/>
    <w:rsid w:val="00DF7924"/>
    <w:rsid w:val="00E04A67"/>
    <w:rsid w:val="00E14413"/>
    <w:rsid w:val="00E22B45"/>
    <w:rsid w:val="00E40EE3"/>
    <w:rsid w:val="00E451CA"/>
    <w:rsid w:val="00E51F41"/>
    <w:rsid w:val="00E86D45"/>
    <w:rsid w:val="00EB7A5D"/>
    <w:rsid w:val="00EE3306"/>
    <w:rsid w:val="00EE4399"/>
    <w:rsid w:val="00F25AE1"/>
    <w:rsid w:val="00F446D4"/>
    <w:rsid w:val="00F53918"/>
    <w:rsid w:val="00F91D72"/>
    <w:rsid w:val="00FA63FB"/>
    <w:rsid w:val="00FD484E"/>
    <w:rsid w:val="00FE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E7EA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A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A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A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A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A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A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A7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A7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EA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E7EA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E7EA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E7EA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E7EA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E7EA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7EA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7EA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7EA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E7EA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E7EA7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E7EA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E7EA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E7EA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E7EA7"/>
  </w:style>
  <w:style w:type="character" w:customStyle="1" w:styleId="ab">
    <w:name w:val="Без интервала Знак"/>
    <w:basedOn w:val="a0"/>
    <w:link w:val="aa"/>
    <w:uiPriority w:val="1"/>
    <w:rsid w:val="000E7EA7"/>
  </w:style>
  <w:style w:type="paragraph" w:styleId="ac">
    <w:name w:val="List Paragraph"/>
    <w:basedOn w:val="a"/>
    <w:uiPriority w:val="34"/>
    <w:qFormat/>
    <w:rsid w:val="000E7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7EA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7EA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E7EA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</w:rPr>
  </w:style>
  <w:style w:type="character" w:customStyle="1" w:styleId="ae">
    <w:name w:val="Выделенная цитата Знак"/>
    <w:basedOn w:val="a0"/>
    <w:link w:val="ad"/>
    <w:uiPriority w:val="30"/>
    <w:rsid w:val="000E7EA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E7EA7"/>
    <w:rPr>
      <w:i/>
      <w:iCs/>
    </w:rPr>
  </w:style>
  <w:style w:type="character" w:styleId="af0">
    <w:name w:val="Intense Emphasis"/>
    <w:uiPriority w:val="21"/>
    <w:qFormat/>
    <w:rsid w:val="000E7EA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E7EA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E7EA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E7EA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E7EA7"/>
    <w:pPr>
      <w:outlineLvl w:val="9"/>
    </w:pPr>
  </w:style>
  <w:style w:type="paragraph" w:customStyle="1" w:styleId="11">
    <w:name w:val="Стиль1"/>
    <w:basedOn w:val="a"/>
    <w:qFormat/>
    <w:rsid w:val="007618E6"/>
    <w:rPr>
      <w:sz w:val="28"/>
      <w:szCs w:val="24"/>
    </w:rPr>
  </w:style>
  <w:style w:type="paragraph" w:styleId="af5">
    <w:name w:val="Body Text"/>
    <w:basedOn w:val="a"/>
    <w:link w:val="af6"/>
    <w:rsid w:val="008B182B"/>
    <w:pPr>
      <w:spacing w:before="720" w:after="720"/>
      <w:ind w:right="6236"/>
      <w:jc w:val="both"/>
    </w:pPr>
    <w:rPr>
      <w:sz w:val="24"/>
    </w:rPr>
  </w:style>
  <w:style w:type="character" w:customStyle="1" w:styleId="af6">
    <w:name w:val="Основной текст Знак"/>
    <w:basedOn w:val="a0"/>
    <w:link w:val="af5"/>
    <w:rsid w:val="008B182B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8B1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rsid w:val="008B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7">
    <w:name w:val="footnote text"/>
    <w:basedOn w:val="a"/>
    <w:link w:val="af8"/>
    <w:uiPriority w:val="99"/>
    <w:semiHidden/>
    <w:unhideWhenUsed/>
    <w:rsid w:val="00DD2660"/>
  </w:style>
  <w:style w:type="character" w:customStyle="1" w:styleId="af8">
    <w:name w:val="Текст сноски Знак"/>
    <w:basedOn w:val="a0"/>
    <w:link w:val="af7"/>
    <w:uiPriority w:val="99"/>
    <w:semiHidden/>
    <w:rsid w:val="00DD266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9">
    <w:name w:val="footnote reference"/>
    <w:basedOn w:val="a0"/>
    <w:uiPriority w:val="99"/>
    <w:semiHidden/>
    <w:unhideWhenUsed/>
    <w:rsid w:val="00DD2660"/>
    <w:rPr>
      <w:vertAlign w:val="superscript"/>
    </w:rPr>
  </w:style>
  <w:style w:type="table" w:styleId="afa">
    <w:name w:val="Table Grid"/>
    <w:basedOn w:val="a1"/>
    <w:uiPriority w:val="59"/>
    <w:rsid w:val="00054019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A02B6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E22B4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2B4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2114-38E8-4176-8F5A-5D3BB7D5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18574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2021-01-28T06:34:00Z</cp:lastPrinted>
  <dcterms:created xsi:type="dcterms:W3CDTF">2021-01-28T06:35:00Z</dcterms:created>
  <dcterms:modified xsi:type="dcterms:W3CDTF">2021-01-28T07:37:00Z</dcterms:modified>
</cp:coreProperties>
</file>