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BA" w:rsidRPr="00CF61BA" w:rsidRDefault="00CF61BA" w:rsidP="00CF61BA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bookmarkStart w:id="0" w:name="_GoBack"/>
      <w:r w:rsidRPr="00CF61BA">
        <w:rPr>
          <w:rFonts w:ascii="Times New Roman" w:hAnsi="Times New Roman"/>
          <w:noProof/>
          <w:lang w:val="hy-AM" w:eastAsia="hy-AM"/>
        </w:rPr>
        <w:drawing>
          <wp:inline distT="0" distB="0" distL="0" distR="0">
            <wp:extent cx="711200" cy="800100"/>
            <wp:effectExtent l="19050" t="0" r="0" b="0"/>
            <wp:docPr id="1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BA" w:rsidRPr="00CF61BA" w:rsidRDefault="00CF61BA" w:rsidP="00CF61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61BA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CF61BA" w:rsidRPr="00CF61BA" w:rsidRDefault="00CF61BA" w:rsidP="00CF61BA">
      <w:pPr>
        <w:pStyle w:val="2"/>
        <w:rPr>
          <w:rFonts w:ascii="Times New Roman" w:hAnsi="Times New Roman"/>
          <w:b w:val="0"/>
          <w:i w:val="0"/>
          <w:sz w:val="32"/>
          <w:szCs w:val="32"/>
        </w:rPr>
      </w:pPr>
      <w:r w:rsidRPr="00CF61BA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CF61BA" w:rsidRPr="00D30662" w:rsidRDefault="00CF61BA" w:rsidP="00CF61BA">
      <w:pPr>
        <w:spacing w:after="0" w:line="240" w:lineRule="auto"/>
        <w:jc w:val="center"/>
        <w:rPr>
          <w:sz w:val="24"/>
          <w:szCs w:val="24"/>
        </w:rPr>
      </w:pPr>
    </w:p>
    <w:p w:rsidR="00CF61BA" w:rsidRPr="00D30662" w:rsidRDefault="00CF61BA" w:rsidP="00CF61BA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___________</w:t>
      </w:r>
      <w:r w:rsidRPr="00D30662">
        <w:rPr>
          <w:rFonts w:ascii="Times New Roman" w:hAnsi="Times New Roman"/>
          <w:b w:val="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</w:t>
      </w:r>
      <w:r w:rsidRPr="00D30662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____</w:t>
      </w:r>
      <w:r w:rsidRPr="00D30662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</w:t>
      </w:r>
      <w:r w:rsidRPr="00D30662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D30662">
        <w:rPr>
          <w:rFonts w:ascii="Times New Roman" w:hAnsi="Times New Roman"/>
          <w:b w:val="0"/>
          <w:sz w:val="28"/>
          <w:szCs w:val="28"/>
        </w:rPr>
        <w:t xml:space="preserve">  с. Чалтырь</w:t>
      </w:r>
    </w:p>
    <w:p w:rsidR="00CF61BA" w:rsidRPr="00466F10" w:rsidRDefault="00CF61BA" w:rsidP="00CF61BA">
      <w:pPr>
        <w:pStyle w:val="Style6"/>
        <w:widowControl/>
        <w:spacing w:line="240" w:lineRule="auto"/>
        <w:ind w:left="38" w:right="43"/>
        <w:rPr>
          <w:rStyle w:val="FontStyle18"/>
          <w:sz w:val="28"/>
          <w:szCs w:val="28"/>
        </w:rPr>
      </w:pPr>
    </w:p>
    <w:p w:rsidR="00C7449E" w:rsidRPr="00466F10" w:rsidRDefault="00C7449E" w:rsidP="00CF61BA">
      <w:pPr>
        <w:pStyle w:val="Style6"/>
        <w:widowControl/>
        <w:spacing w:line="240" w:lineRule="auto"/>
        <w:ind w:left="38" w:right="43"/>
        <w:rPr>
          <w:rStyle w:val="FontStyle18"/>
          <w:sz w:val="28"/>
          <w:szCs w:val="28"/>
        </w:rPr>
      </w:pPr>
      <w:r w:rsidRPr="00466F10">
        <w:rPr>
          <w:rStyle w:val="FontStyle18"/>
          <w:sz w:val="28"/>
          <w:szCs w:val="28"/>
        </w:rPr>
        <w:t xml:space="preserve">Об утверждении Порядка проведения </w:t>
      </w:r>
      <w:r w:rsidR="00226E10" w:rsidRPr="00466F10">
        <w:rPr>
          <w:rStyle w:val="FontStyle18"/>
          <w:sz w:val="28"/>
          <w:szCs w:val="28"/>
        </w:rPr>
        <w:t>на территории Мясниковского района</w:t>
      </w:r>
      <w:r w:rsidRPr="00466F10">
        <w:rPr>
          <w:rStyle w:val="FontStyle18"/>
          <w:sz w:val="28"/>
          <w:szCs w:val="28"/>
        </w:rPr>
        <w:t xml:space="preserve">  мониторинга доступности объектов в приоритетных сферах жизнедеятельности инвалидов</w:t>
      </w:r>
    </w:p>
    <w:p w:rsidR="00C7449E" w:rsidRPr="00466F10" w:rsidRDefault="00C7449E" w:rsidP="00C7449E">
      <w:pPr>
        <w:pStyle w:val="Style7"/>
        <w:widowControl/>
        <w:spacing w:line="240" w:lineRule="exact"/>
        <w:rPr>
          <w:sz w:val="28"/>
          <w:szCs w:val="28"/>
        </w:rPr>
      </w:pPr>
    </w:p>
    <w:p w:rsidR="00CF61BA" w:rsidRDefault="00C7449E" w:rsidP="00C7449E">
      <w:pPr>
        <w:pStyle w:val="Style7"/>
        <w:widowControl/>
        <w:spacing w:before="77"/>
        <w:rPr>
          <w:rStyle w:val="FontStyle21"/>
          <w:sz w:val="28"/>
          <w:szCs w:val="28"/>
        </w:rPr>
      </w:pPr>
      <w:r w:rsidRPr="00466F10">
        <w:rPr>
          <w:rStyle w:val="FontStyle21"/>
          <w:sz w:val="28"/>
          <w:szCs w:val="28"/>
        </w:rPr>
        <w:t xml:space="preserve">В целях мониторинга исполнения Федерального закона от 24.11.1995 № 181-ФЗ «О социальной защите инвалидов в Российской Федерации», а также анализа выполнения мер по формированию на территории </w:t>
      </w:r>
      <w:r w:rsidR="00EE5408" w:rsidRPr="00466F10">
        <w:rPr>
          <w:rStyle w:val="FontStyle21"/>
          <w:sz w:val="28"/>
          <w:szCs w:val="28"/>
        </w:rPr>
        <w:t>Мясниковского района</w:t>
      </w:r>
      <w:r w:rsidRPr="00466F10">
        <w:rPr>
          <w:rStyle w:val="FontStyle21"/>
          <w:sz w:val="28"/>
          <w:szCs w:val="28"/>
        </w:rPr>
        <w:t xml:space="preserve"> доступной среды жизнедеятельности для инвалидов </w:t>
      </w:r>
      <w:r w:rsidR="00226E10" w:rsidRPr="00466F10">
        <w:rPr>
          <w:rStyle w:val="FontStyle21"/>
          <w:sz w:val="28"/>
          <w:szCs w:val="28"/>
        </w:rPr>
        <w:t>Администрация Мясниковского района</w:t>
      </w:r>
    </w:p>
    <w:p w:rsidR="00CF61BA" w:rsidRPr="00CF61BA" w:rsidRDefault="00CF61BA" w:rsidP="00CF61BA">
      <w:pPr>
        <w:jc w:val="center"/>
        <w:rPr>
          <w:rStyle w:val="FontStyle21"/>
          <w:sz w:val="28"/>
          <w:szCs w:val="28"/>
        </w:rPr>
      </w:pPr>
    </w:p>
    <w:p w:rsidR="00C7449E" w:rsidRPr="00CF61BA" w:rsidRDefault="00CF61BA" w:rsidP="00CF61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1B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449E" w:rsidRPr="00466F10" w:rsidRDefault="00C7449E" w:rsidP="00C7449E">
      <w:pPr>
        <w:pStyle w:val="Style8"/>
        <w:widowControl/>
        <w:numPr>
          <w:ilvl w:val="0"/>
          <w:numId w:val="1"/>
        </w:numPr>
        <w:tabs>
          <w:tab w:val="left" w:pos="989"/>
        </w:tabs>
        <w:spacing w:before="317"/>
        <w:ind w:firstLine="710"/>
        <w:rPr>
          <w:rStyle w:val="FontStyle21"/>
          <w:sz w:val="28"/>
          <w:szCs w:val="28"/>
        </w:rPr>
      </w:pPr>
      <w:r w:rsidRPr="00466F10">
        <w:rPr>
          <w:rStyle w:val="FontStyle21"/>
          <w:sz w:val="28"/>
          <w:szCs w:val="28"/>
        </w:rPr>
        <w:t xml:space="preserve">Утвердить Порядок проведения </w:t>
      </w:r>
      <w:r w:rsidR="00226E10" w:rsidRPr="00466F10">
        <w:rPr>
          <w:rStyle w:val="FontStyle21"/>
          <w:sz w:val="28"/>
          <w:szCs w:val="28"/>
        </w:rPr>
        <w:t>на территории Мясниковского района</w:t>
      </w:r>
      <w:r w:rsidR="00CF61BA">
        <w:rPr>
          <w:rStyle w:val="FontStyle21"/>
          <w:sz w:val="28"/>
          <w:szCs w:val="28"/>
        </w:rPr>
        <w:t xml:space="preserve"> </w:t>
      </w:r>
      <w:r w:rsidRPr="00466F10">
        <w:rPr>
          <w:rStyle w:val="FontStyle21"/>
          <w:sz w:val="28"/>
          <w:szCs w:val="28"/>
        </w:rPr>
        <w:t>мониторинга доступности объектов в приоритетных сферах жизнедеятельности инвалидов согласно приложению.</w:t>
      </w:r>
    </w:p>
    <w:p w:rsidR="00C7449E" w:rsidRPr="00466F10" w:rsidRDefault="00C7449E" w:rsidP="00C7449E">
      <w:pPr>
        <w:pStyle w:val="Style8"/>
        <w:widowControl/>
        <w:numPr>
          <w:ilvl w:val="0"/>
          <w:numId w:val="1"/>
        </w:numPr>
        <w:tabs>
          <w:tab w:val="left" w:pos="989"/>
        </w:tabs>
        <w:ind w:right="14" w:firstLine="710"/>
        <w:rPr>
          <w:rStyle w:val="FontStyle21"/>
          <w:sz w:val="28"/>
          <w:szCs w:val="28"/>
        </w:rPr>
      </w:pPr>
      <w:r w:rsidRPr="00466F10">
        <w:rPr>
          <w:rStyle w:val="FontStyle21"/>
          <w:sz w:val="28"/>
          <w:szCs w:val="28"/>
        </w:rPr>
        <w:t xml:space="preserve">Настоящее постановление вступает в силу со дня </w:t>
      </w:r>
      <w:r w:rsidR="00CF61BA">
        <w:rPr>
          <w:rStyle w:val="FontStyle21"/>
          <w:sz w:val="28"/>
          <w:szCs w:val="28"/>
        </w:rPr>
        <w:t xml:space="preserve">подписания и подлежит  </w:t>
      </w:r>
      <w:r w:rsidR="008B49C5" w:rsidRPr="00466F10">
        <w:rPr>
          <w:rStyle w:val="FontStyle21"/>
          <w:sz w:val="28"/>
          <w:szCs w:val="28"/>
        </w:rPr>
        <w:t>обнародованию в установленном порядке.</w:t>
      </w:r>
    </w:p>
    <w:p w:rsidR="00C7449E" w:rsidRPr="00466F10" w:rsidRDefault="00C7449E" w:rsidP="00C7449E">
      <w:pPr>
        <w:pStyle w:val="Style8"/>
        <w:widowControl/>
        <w:numPr>
          <w:ilvl w:val="0"/>
          <w:numId w:val="1"/>
        </w:numPr>
        <w:tabs>
          <w:tab w:val="left" w:pos="989"/>
        </w:tabs>
        <w:ind w:firstLine="710"/>
        <w:rPr>
          <w:rStyle w:val="FontStyle21"/>
          <w:sz w:val="28"/>
          <w:szCs w:val="28"/>
        </w:rPr>
      </w:pPr>
      <w:r w:rsidRPr="00466F10">
        <w:rPr>
          <w:rStyle w:val="FontStyle21"/>
          <w:sz w:val="28"/>
          <w:szCs w:val="28"/>
        </w:rPr>
        <w:t xml:space="preserve">Контроль за выполнением настоящего постановления возложить на  </w:t>
      </w:r>
      <w:r w:rsidR="008B49C5" w:rsidRPr="00466F10">
        <w:rPr>
          <w:rStyle w:val="FontStyle21"/>
          <w:sz w:val="28"/>
          <w:szCs w:val="28"/>
        </w:rPr>
        <w:t xml:space="preserve">заместителя главы Администрации Мясниковского района </w:t>
      </w:r>
      <w:proofErr w:type="spellStart"/>
      <w:r w:rsidR="008B49C5" w:rsidRPr="00466F10">
        <w:rPr>
          <w:rStyle w:val="FontStyle21"/>
          <w:sz w:val="28"/>
          <w:szCs w:val="28"/>
        </w:rPr>
        <w:t>Кешишян</w:t>
      </w:r>
      <w:proofErr w:type="spellEnd"/>
      <w:r w:rsidR="008B49C5" w:rsidRPr="00466F10">
        <w:rPr>
          <w:rStyle w:val="FontStyle21"/>
          <w:sz w:val="28"/>
          <w:szCs w:val="28"/>
        </w:rPr>
        <w:t xml:space="preserve"> Н.С.</w:t>
      </w:r>
    </w:p>
    <w:p w:rsidR="00873FD2" w:rsidRPr="00466F10" w:rsidRDefault="00873FD2" w:rsidP="00CF61BA">
      <w:pPr>
        <w:spacing w:after="0" w:line="240" w:lineRule="auto"/>
        <w:rPr>
          <w:sz w:val="28"/>
          <w:szCs w:val="28"/>
        </w:rPr>
      </w:pPr>
    </w:p>
    <w:p w:rsidR="00FA00BB" w:rsidRPr="00466F10" w:rsidRDefault="00FA00BB" w:rsidP="00CF61BA">
      <w:pPr>
        <w:spacing w:after="0" w:line="240" w:lineRule="auto"/>
        <w:rPr>
          <w:sz w:val="28"/>
          <w:szCs w:val="28"/>
        </w:rPr>
      </w:pPr>
    </w:p>
    <w:p w:rsidR="00FA00BB" w:rsidRPr="00466F10" w:rsidRDefault="007C2B84" w:rsidP="00CF6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F10">
        <w:rPr>
          <w:rFonts w:ascii="Times New Roman" w:hAnsi="Times New Roman" w:cs="Times New Roman"/>
          <w:sz w:val="28"/>
          <w:szCs w:val="28"/>
        </w:rPr>
        <w:t>И.о.</w:t>
      </w:r>
      <w:r w:rsidR="00CF61BA">
        <w:rPr>
          <w:rFonts w:ascii="Times New Roman" w:hAnsi="Times New Roman" w:cs="Times New Roman"/>
          <w:sz w:val="28"/>
          <w:szCs w:val="28"/>
        </w:rPr>
        <w:t xml:space="preserve"> г</w:t>
      </w:r>
      <w:r w:rsidR="00FA00BB" w:rsidRPr="00466F10">
        <w:rPr>
          <w:rFonts w:ascii="Times New Roman" w:hAnsi="Times New Roman" w:cs="Times New Roman"/>
          <w:sz w:val="28"/>
          <w:szCs w:val="28"/>
        </w:rPr>
        <w:t>лав</w:t>
      </w:r>
      <w:r w:rsidRPr="00466F10">
        <w:rPr>
          <w:rFonts w:ascii="Times New Roman" w:hAnsi="Times New Roman" w:cs="Times New Roman"/>
          <w:sz w:val="28"/>
          <w:szCs w:val="28"/>
        </w:rPr>
        <w:t>ы</w:t>
      </w:r>
      <w:r w:rsidR="00FA00BB" w:rsidRPr="00466F1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A00BB" w:rsidRDefault="00FA00BB" w:rsidP="00CF6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F10">
        <w:rPr>
          <w:rFonts w:ascii="Times New Roman" w:hAnsi="Times New Roman" w:cs="Times New Roman"/>
          <w:sz w:val="28"/>
          <w:szCs w:val="28"/>
        </w:rPr>
        <w:t xml:space="preserve">Мясниковского района                                                  </w:t>
      </w:r>
      <w:r w:rsidR="00CF61B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6F10">
        <w:rPr>
          <w:rFonts w:ascii="Times New Roman" w:hAnsi="Times New Roman" w:cs="Times New Roman"/>
          <w:sz w:val="28"/>
          <w:szCs w:val="28"/>
        </w:rPr>
        <w:t xml:space="preserve">  </w:t>
      </w:r>
      <w:r w:rsidR="00CF61BA">
        <w:rPr>
          <w:rFonts w:ascii="Times New Roman" w:hAnsi="Times New Roman" w:cs="Times New Roman"/>
          <w:sz w:val="28"/>
          <w:szCs w:val="28"/>
        </w:rPr>
        <w:t>В.Х. Хатламаджиян</w:t>
      </w:r>
    </w:p>
    <w:p w:rsidR="00CF61BA" w:rsidRDefault="00CF6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61BA" w:rsidRPr="00CF61BA" w:rsidRDefault="00CF61BA" w:rsidP="00CF61BA">
      <w:pPr>
        <w:pStyle w:val="Style1"/>
        <w:widowControl/>
        <w:ind w:firstLine="5812"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lastRenderedPageBreak/>
        <w:t>Приложение</w:t>
      </w:r>
    </w:p>
    <w:p w:rsidR="00CF61BA" w:rsidRPr="00CF61BA" w:rsidRDefault="00CF61BA" w:rsidP="00CF61BA">
      <w:pPr>
        <w:pStyle w:val="Style1"/>
        <w:widowControl/>
        <w:ind w:firstLine="5812"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к постановления</w:t>
      </w:r>
    </w:p>
    <w:p w:rsidR="00CF61BA" w:rsidRPr="00CF61BA" w:rsidRDefault="00CF61BA" w:rsidP="00CF61BA">
      <w:pPr>
        <w:pStyle w:val="Style1"/>
        <w:widowControl/>
        <w:ind w:firstLine="5812"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Администрации</w:t>
      </w:r>
    </w:p>
    <w:p w:rsidR="00CF61BA" w:rsidRPr="00CF61BA" w:rsidRDefault="00CF61BA" w:rsidP="00CF61BA">
      <w:pPr>
        <w:pStyle w:val="Style1"/>
        <w:widowControl/>
        <w:ind w:firstLine="5812"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Мясниковского района</w:t>
      </w:r>
    </w:p>
    <w:p w:rsidR="00CF61BA" w:rsidRPr="00CF61BA" w:rsidRDefault="00CF61BA" w:rsidP="00CF61BA">
      <w:pPr>
        <w:pStyle w:val="Style1"/>
        <w:widowControl/>
        <w:ind w:firstLine="5812"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от                           №</w:t>
      </w:r>
    </w:p>
    <w:p w:rsidR="00CF61BA" w:rsidRPr="005C3E08" w:rsidRDefault="00CF61BA" w:rsidP="00CF61BA">
      <w:pPr>
        <w:pStyle w:val="Style1"/>
        <w:widowControl/>
        <w:jc w:val="both"/>
        <w:rPr>
          <w:rStyle w:val="FontStyle12"/>
        </w:rPr>
      </w:pPr>
    </w:p>
    <w:p w:rsidR="00CF61BA" w:rsidRPr="00CF61BA" w:rsidRDefault="00CF61BA" w:rsidP="00CF61BA">
      <w:pPr>
        <w:pStyle w:val="Style1"/>
        <w:widowControl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ПОРЯДОК ПРОВЕДЕНИЯ</w:t>
      </w:r>
    </w:p>
    <w:p w:rsidR="00CF61BA" w:rsidRPr="00CF61BA" w:rsidRDefault="00CF61BA" w:rsidP="00CF61BA">
      <w:pPr>
        <w:pStyle w:val="Style2"/>
        <w:widowControl/>
        <w:ind w:left="211" w:right="264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Администрацией Мясниковского района мониторинга доступности объектов в приоритетных сферах жизнедеятельности инвалидов</w:t>
      </w:r>
    </w:p>
    <w:p w:rsidR="00CF61BA" w:rsidRPr="00CF61BA" w:rsidRDefault="00CF61BA" w:rsidP="00CF61BA">
      <w:pPr>
        <w:pStyle w:val="Style3"/>
        <w:widowControl/>
        <w:spacing w:before="202" w:line="312" w:lineRule="exact"/>
        <w:ind w:right="96"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1.Общие положения</w:t>
      </w:r>
    </w:p>
    <w:p w:rsidR="00CF61BA" w:rsidRPr="00CF61BA" w:rsidRDefault="00CF61BA" w:rsidP="00CF61BA">
      <w:pPr>
        <w:pStyle w:val="Style4"/>
        <w:widowControl/>
        <w:spacing w:line="312" w:lineRule="exact"/>
        <w:ind w:right="38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1.1.Мониторинг доступности объектов в приоритетных сферах жизнедеятельности инвалидов в Мясниковском районе проводится с целью анализа выполнения мер по формированию на территории Мясниковского района доступной среды жизнедеятельности для инвалидов.</w:t>
      </w:r>
    </w:p>
    <w:p w:rsidR="00CF61BA" w:rsidRPr="00CF61BA" w:rsidRDefault="00CF61BA" w:rsidP="00CF61BA">
      <w:pPr>
        <w:pStyle w:val="Style6"/>
        <w:widowControl/>
        <w:spacing w:line="312" w:lineRule="exact"/>
        <w:ind w:left="763"/>
        <w:jc w:val="left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1.2.Задачами проведения мониторинга доступности является:</w:t>
      </w:r>
    </w:p>
    <w:p w:rsidR="00CF61BA" w:rsidRPr="00CF61BA" w:rsidRDefault="00CF61BA" w:rsidP="00CF61BA">
      <w:pPr>
        <w:pStyle w:val="Style6"/>
        <w:widowControl/>
        <w:spacing w:before="5" w:line="312" w:lineRule="exact"/>
        <w:ind w:left="19" w:right="43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оценка состояния доступности объектов для инвалидов в приоритетных сферах жизнедеятельности на территории Мясниковского района;</w:t>
      </w:r>
    </w:p>
    <w:p w:rsidR="00CF61BA" w:rsidRPr="00CF61BA" w:rsidRDefault="00CF61BA" w:rsidP="00CF61BA">
      <w:pPr>
        <w:pStyle w:val="Style6"/>
        <w:widowControl/>
        <w:spacing w:line="312" w:lineRule="exact"/>
        <w:ind w:left="24" w:right="48" w:firstLine="672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улучшение информирования инвалидов о состоянии доступности объектов в приоритетных сферах жизнедеятельности;</w:t>
      </w:r>
    </w:p>
    <w:p w:rsidR="00CF61BA" w:rsidRPr="00CF61BA" w:rsidRDefault="00CF61BA" w:rsidP="00CF61BA">
      <w:pPr>
        <w:pStyle w:val="Style6"/>
        <w:widowControl/>
        <w:spacing w:line="312" w:lineRule="exact"/>
        <w:ind w:left="10" w:right="34" w:firstLine="706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 xml:space="preserve">формирование и обновление карты доступности объектов, размещенной в информационно-телекоммуникационной сети «Интернет» на сайте </w:t>
      </w:r>
      <w:r w:rsidRPr="00CF61BA">
        <w:rPr>
          <w:rStyle w:val="FontStyle12"/>
          <w:sz w:val="28"/>
          <w:szCs w:val="28"/>
          <w:lang w:val="en-US"/>
        </w:rPr>
        <w:t>www</w:t>
      </w:r>
      <w:r w:rsidRPr="00CF61BA">
        <w:rPr>
          <w:rStyle w:val="FontStyle12"/>
          <w:sz w:val="28"/>
          <w:szCs w:val="28"/>
        </w:rPr>
        <w:t>.</w:t>
      </w:r>
      <w:proofErr w:type="spellStart"/>
      <w:r w:rsidRPr="00CF61BA">
        <w:rPr>
          <w:rStyle w:val="FontStyle12"/>
          <w:sz w:val="28"/>
          <w:szCs w:val="28"/>
          <w:lang w:val="en-US"/>
        </w:rPr>
        <w:t>zhit</w:t>
      </w:r>
      <w:proofErr w:type="spellEnd"/>
      <w:r w:rsidRPr="00CF61BA">
        <w:rPr>
          <w:rStyle w:val="FontStyle12"/>
          <w:sz w:val="28"/>
          <w:szCs w:val="28"/>
        </w:rPr>
        <w:t>-</w:t>
      </w:r>
      <w:proofErr w:type="spellStart"/>
      <w:r w:rsidRPr="00CF61BA">
        <w:rPr>
          <w:rStyle w:val="FontStyle12"/>
          <w:sz w:val="28"/>
          <w:szCs w:val="28"/>
          <w:lang w:val="en-US"/>
        </w:rPr>
        <w:t>vmeste</w:t>
      </w:r>
      <w:proofErr w:type="spellEnd"/>
      <w:r w:rsidRPr="00CF61BA">
        <w:rPr>
          <w:rStyle w:val="FontStyle12"/>
          <w:sz w:val="28"/>
          <w:szCs w:val="28"/>
        </w:rPr>
        <w:t>.</w:t>
      </w:r>
      <w:proofErr w:type="spellStart"/>
      <w:r w:rsidRPr="00CF61BA">
        <w:rPr>
          <w:rStyle w:val="FontStyle12"/>
          <w:sz w:val="28"/>
          <w:szCs w:val="28"/>
        </w:rPr>
        <w:t>ги</w:t>
      </w:r>
      <w:proofErr w:type="spellEnd"/>
      <w:r w:rsidRPr="00CF61BA">
        <w:rPr>
          <w:rStyle w:val="FontStyle12"/>
          <w:sz w:val="28"/>
          <w:szCs w:val="28"/>
        </w:rPr>
        <w:t xml:space="preserve">. </w:t>
      </w:r>
    </w:p>
    <w:p w:rsidR="00CF61BA" w:rsidRPr="00CF61BA" w:rsidRDefault="00CF61BA" w:rsidP="00CF61BA">
      <w:pPr>
        <w:pStyle w:val="Style7"/>
        <w:widowControl/>
        <w:tabs>
          <w:tab w:val="left" w:pos="1195"/>
        </w:tabs>
        <w:ind w:left="10" w:right="24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1.3.</w:t>
      </w:r>
      <w:r w:rsidRPr="00CF61BA">
        <w:rPr>
          <w:rStyle w:val="FontStyle12"/>
          <w:sz w:val="28"/>
          <w:szCs w:val="28"/>
        </w:rPr>
        <w:tab/>
        <w:t>Координатором проведения мониторинга доступности является</w:t>
      </w:r>
      <w:r>
        <w:rPr>
          <w:rStyle w:val="FontStyle12"/>
          <w:sz w:val="28"/>
          <w:szCs w:val="28"/>
        </w:rPr>
        <w:t xml:space="preserve"> </w:t>
      </w:r>
      <w:r w:rsidRPr="00CF61BA">
        <w:rPr>
          <w:rStyle w:val="FontStyle12"/>
          <w:sz w:val="28"/>
          <w:szCs w:val="28"/>
        </w:rPr>
        <w:t>муниципальное учреждение «Управление социальной защиты населения</w:t>
      </w:r>
      <w:r>
        <w:rPr>
          <w:rStyle w:val="FontStyle12"/>
          <w:sz w:val="28"/>
          <w:szCs w:val="28"/>
        </w:rPr>
        <w:t xml:space="preserve"> </w:t>
      </w:r>
      <w:r w:rsidRPr="00CF61BA">
        <w:rPr>
          <w:rStyle w:val="FontStyle12"/>
          <w:sz w:val="28"/>
          <w:szCs w:val="28"/>
        </w:rPr>
        <w:t>Администрации Мясниковского района».</w:t>
      </w:r>
    </w:p>
    <w:p w:rsidR="00CF61BA" w:rsidRPr="00CF61BA" w:rsidRDefault="00CF61BA" w:rsidP="00CF61BA">
      <w:pPr>
        <w:pStyle w:val="Style6"/>
        <w:widowControl/>
        <w:spacing w:before="5" w:line="312" w:lineRule="exact"/>
        <w:ind w:left="19" w:right="14" w:firstLine="686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 xml:space="preserve">В соответствии с постановлением Правительства Ростовской области от 07.02.2013 № 56 «Об организации работы по паспортизации и классификации объектов и услуг в приоритетных сферах жизнедеятельности инвалидов и других </w:t>
      </w:r>
      <w:proofErr w:type="spellStart"/>
      <w:r w:rsidRPr="00CF61BA">
        <w:rPr>
          <w:rStyle w:val="FontStyle12"/>
          <w:sz w:val="28"/>
          <w:szCs w:val="28"/>
        </w:rPr>
        <w:t>маломобильных</w:t>
      </w:r>
      <w:proofErr w:type="spellEnd"/>
      <w:r w:rsidRPr="00CF61BA">
        <w:rPr>
          <w:rStyle w:val="FontStyle12"/>
          <w:sz w:val="28"/>
          <w:szCs w:val="28"/>
        </w:rPr>
        <w:t xml:space="preserve"> групп населения» ведение Перечня объектов социальной и транспортной инфраструктур, средств транспорта, связи и информации, находящихся в муниципальной собственности Мясниковского района, и услуг в приоритетных сферах жизнедеятельности инвалидов, оказываемых Администрацией Мясниковского района, осуществляется управлением социальной защиты населения района.</w:t>
      </w:r>
    </w:p>
    <w:p w:rsidR="00CF61BA" w:rsidRPr="00CF61BA" w:rsidRDefault="00CF61BA" w:rsidP="00CF61BA">
      <w:pPr>
        <w:pStyle w:val="Style6"/>
        <w:widowControl/>
        <w:spacing w:line="312" w:lineRule="exact"/>
        <w:ind w:left="34" w:right="24" w:firstLine="686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Перечень приоритетных объектов формируется в виде сгруппированного списка по основным (приоритетным) сферам жизнедеятельности инвалидов:</w:t>
      </w:r>
    </w:p>
    <w:p w:rsidR="00CF61BA" w:rsidRPr="00CF61BA" w:rsidRDefault="00CF61BA" w:rsidP="00CF61BA">
      <w:pPr>
        <w:pStyle w:val="Style6"/>
        <w:widowControl/>
        <w:spacing w:before="5" w:line="312" w:lineRule="exact"/>
        <w:ind w:left="734"/>
        <w:jc w:val="left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объекты здравоохранения;</w:t>
      </w:r>
    </w:p>
    <w:p w:rsidR="00CF61BA" w:rsidRPr="00CF61BA" w:rsidRDefault="00CF61BA" w:rsidP="00CF61BA">
      <w:pPr>
        <w:pStyle w:val="Style6"/>
        <w:widowControl/>
        <w:spacing w:before="5" w:line="312" w:lineRule="exact"/>
        <w:ind w:left="734"/>
        <w:jc w:val="left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объекты образования;</w:t>
      </w:r>
    </w:p>
    <w:p w:rsidR="00CF61BA" w:rsidRDefault="00CF61BA" w:rsidP="00CF61BA">
      <w:pPr>
        <w:pStyle w:val="Style5"/>
        <w:widowControl/>
        <w:spacing w:before="5"/>
        <w:ind w:right="499" w:firstLine="734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объекты социальной защиты и социального обслуживания населения;</w:t>
      </w:r>
    </w:p>
    <w:p w:rsidR="00CF61BA" w:rsidRDefault="00CF61BA" w:rsidP="00CF61BA">
      <w:pPr>
        <w:pStyle w:val="Style5"/>
        <w:widowControl/>
        <w:spacing w:before="5"/>
        <w:ind w:right="499" w:firstLine="734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объект</w:t>
      </w:r>
      <w:r>
        <w:rPr>
          <w:rStyle w:val="FontStyle12"/>
          <w:sz w:val="28"/>
          <w:szCs w:val="28"/>
        </w:rPr>
        <w:t>ы физической культуры и спорта;</w:t>
      </w:r>
    </w:p>
    <w:p w:rsidR="00CF61BA" w:rsidRDefault="00CF61BA" w:rsidP="00CF61BA">
      <w:pPr>
        <w:pStyle w:val="Style5"/>
        <w:widowControl/>
        <w:spacing w:before="5"/>
        <w:ind w:right="499" w:firstLine="734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объекты культуры;</w:t>
      </w:r>
    </w:p>
    <w:p w:rsidR="00CF61BA" w:rsidRDefault="00CF61BA" w:rsidP="00CF61BA">
      <w:pPr>
        <w:pStyle w:val="Style5"/>
        <w:widowControl/>
        <w:spacing w:before="5"/>
        <w:ind w:right="499" w:firstLine="734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объекты транспорта и дорож</w:t>
      </w:r>
      <w:r>
        <w:rPr>
          <w:rStyle w:val="FontStyle12"/>
          <w:sz w:val="28"/>
          <w:szCs w:val="28"/>
        </w:rPr>
        <w:t>но-транспортной инфраструктуры;</w:t>
      </w:r>
    </w:p>
    <w:p w:rsidR="00CF61BA" w:rsidRPr="00CF61BA" w:rsidRDefault="00CF61BA" w:rsidP="00CF61BA">
      <w:pPr>
        <w:pStyle w:val="Style5"/>
        <w:widowControl/>
        <w:spacing w:before="5"/>
        <w:ind w:right="499" w:firstLine="734"/>
        <w:jc w:val="both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административные здания и помещения.</w:t>
      </w:r>
    </w:p>
    <w:p w:rsidR="00CF61BA" w:rsidRPr="00CF61BA" w:rsidRDefault="00CF61BA" w:rsidP="00CF61BA">
      <w:pPr>
        <w:pStyle w:val="Style7"/>
        <w:widowControl/>
        <w:numPr>
          <w:ilvl w:val="0"/>
          <w:numId w:val="2"/>
        </w:numPr>
        <w:tabs>
          <w:tab w:val="left" w:pos="1195"/>
        </w:tabs>
        <w:spacing w:before="10" w:line="312" w:lineRule="exact"/>
        <w:ind w:left="10" w:right="10" w:firstLine="763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lastRenderedPageBreak/>
        <w:t>Участниками проведения мониторинга доступности являются: здравоохранение, отдел образования, отдел по физической культуре и спорту, управление социальной защиты населения, отдел культуры Мясниковского района.</w:t>
      </w:r>
    </w:p>
    <w:p w:rsidR="00CF61BA" w:rsidRPr="00CF61BA" w:rsidRDefault="00CF61BA" w:rsidP="00CF61BA">
      <w:pPr>
        <w:pStyle w:val="Style7"/>
        <w:widowControl/>
        <w:numPr>
          <w:ilvl w:val="0"/>
          <w:numId w:val="2"/>
        </w:numPr>
        <w:tabs>
          <w:tab w:val="left" w:pos="1195"/>
        </w:tabs>
        <w:spacing w:before="14" w:line="312" w:lineRule="exact"/>
        <w:ind w:left="10" w:firstLine="763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Результаты мониторинга доступности могут использоваться Администрацией Мясниковского района для планирования мероприятий по созданию для инвалидов условий доступности объектов.</w:t>
      </w:r>
    </w:p>
    <w:p w:rsidR="00CF61BA" w:rsidRPr="00CF61BA" w:rsidRDefault="00CF61BA" w:rsidP="00CF61BA">
      <w:pPr>
        <w:pStyle w:val="Style5"/>
        <w:widowControl/>
        <w:spacing w:line="240" w:lineRule="auto"/>
        <w:ind w:right="10"/>
        <w:jc w:val="center"/>
        <w:rPr>
          <w:rStyle w:val="FontStyle12"/>
          <w:sz w:val="28"/>
          <w:szCs w:val="28"/>
        </w:rPr>
      </w:pPr>
    </w:p>
    <w:p w:rsidR="00CF61BA" w:rsidRPr="00CF61BA" w:rsidRDefault="00CF61BA" w:rsidP="00CF61BA">
      <w:pPr>
        <w:pStyle w:val="Style5"/>
        <w:widowControl/>
        <w:spacing w:line="240" w:lineRule="auto"/>
        <w:ind w:right="10"/>
        <w:jc w:val="center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2. Проведение Администрацией</w:t>
      </w:r>
      <w:r>
        <w:rPr>
          <w:rStyle w:val="FontStyle12"/>
          <w:sz w:val="28"/>
          <w:szCs w:val="28"/>
        </w:rPr>
        <w:t xml:space="preserve"> </w:t>
      </w:r>
      <w:r w:rsidRPr="00CF61BA">
        <w:rPr>
          <w:rStyle w:val="FontStyle12"/>
          <w:sz w:val="28"/>
          <w:szCs w:val="28"/>
        </w:rPr>
        <w:t>Мясниковского района</w:t>
      </w:r>
    </w:p>
    <w:p w:rsidR="00CF61BA" w:rsidRPr="00CF61BA" w:rsidRDefault="00CF61BA" w:rsidP="00CF61BA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мониторинга доступности объектов</w:t>
      </w:r>
      <w:r>
        <w:rPr>
          <w:rStyle w:val="FontStyle12"/>
          <w:sz w:val="28"/>
          <w:szCs w:val="28"/>
        </w:rPr>
        <w:t xml:space="preserve"> </w:t>
      </w:r>
      <w:r w:rsidRPr="00CF61BA">
        <w:rPr>
          <w:rStyle w:val="FontStyle12"/>
          <w:sz w:val="28"/>
          <w:szCs w:val="28"/>
        </w:rPr>
        <w:t>в приоритетных сферах жизнедеятельности инвалидов</w:t>
      </w:r>
    </w:p>
    <w:p w:rsidR="00CF61BA" w:rsidRPr="00CF61BA" w:rsidRDefault="00CF61BA" w:rsidP="00CF61BA">
      <w:pPr>
        <w:pStyle w:val="Style7"/>
        <w:widowControl/>
        <w:ind w:left="701" w:firstLine="0"/>
        <w:jc w:val="left"/>
        <w:rPr>
          <w:rStyle w:val="FontStyle12"/>
          <w:sz w:val="28"/>
          <w:szCs w:val="28"/>
        </w:rPr>
      </w:pPr>
    </w:p>
    <w:p w:rsidR="00CF61BA" w:rsidRPr="00CF61BA" w:rsidRDefault="00CF61BA" w:rsidP="00CF61BA">
      <w:pPr>
        <w:pStyle w:val="Style7"/>
        <w:widowControl/>
        <w:ind w:firstLine="701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2.1. Мониторинг доступности проводится ежегодно по двум направлениям:</w:t>
      </w:r>
    </w:p>
    <w:p w:rsidR="00CF61BA" w:rsidRPr="00CF61BA" w:rsidRDefault="00CF61BA" w:rsidP="00CF61BA">
      <w:pPr>
        <w:pStyle w:val="Style7"/>
        <w:widowControl/>
        <w:spacing w:before="5"/>
        <w:ind w:right="-1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мониторинг по объектам, находящимся в муниципальной собственности Мясниковского района, включенным в Перечень приоритетных объектов  (далее - мониторинг 1).</w:t>
      </w:r>
    </w:p>
    <w:p w:rsidR="00CF61BA" w:rsidRPr="00CF61BA" w:rsidRDefault="00CF61BA" w:rsidP="00CF61BA">
      <w:pPr>
        <w:pStyle w:val="Style7"/>
        <w:widowControl/>
        <w:spacing w:before="5"/>
        <w:ind w:right="19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мониторинг по объектам, находящимся в муниципальной собственности Мясниковского района, прошедшим паспортизацию и не включенным в Перечень приоритетных объектов (далее - мониторинг 2).</w:t>
      </w:r>
    </w:p>
    <w:p w:rsidR="00CF61BA" w:rsidRPr="00CF61BA" w:rsidRDefault="00CF61BA" w:rsidP="00CF61BA">
      <w:pPr>
        <w:pStyle w:val="Style7"/>
        <w:widowControl/>
        <w:ind w:left="706" w:firstLine="0"/>
        <w:jc w:val="left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2.2. Мониторинг 1 проводится путем:</w:t>
      </w:r>
    </w:p>
    <w:p w:rsidR="00CF61BA" w:rsidRPr="00CF61BA" w:rsidRDefault="00CF61BA" w:rsidP="00CF61BA">
      <w:pPr>
        <w:pStyle w:val="Style7"/>
        <w:widowControl/>
        <w:ind w:left="14" w:right="10" w:firstLine="696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анализа паспортов доступности объектов, находящихся в муниципальной собственности Мясниковского района, включенных в Перечень приоритетных объектов;</w:t>
      </w:r>
    </w:p>
    <w:p w:rsidR="00CF61BA" w:rsidRPr="00CF61BA" w:rsidRDefault="00CF61BA" w:rsidP="00CF61BA">
      <w:pPr>
        <w:pStyle w:val="Style7"/>
        <w:widowControl/>
        <w:spacing w:before="10"/>
        <w:ind w:left="10" w:right="19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анализа результатов устранения замечаний, указанных в паспортах доступности объектов, в отчетном периоде;</w:t>
      </w:r>
    </w:p>
    <w:p w:rsidR="00CF61BA" w:rsidRPr="00CF61BA" w:rsidRDefault="00CF61BA" w:rsidP="00CF61BA">
      <w:pPr>
        <w:pStyle w:val="Style7"/>
        <w:widowControl/>
        <w:ind w:left="10" w:right="19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оценки состояния доступности объектов с учетом результатов устранения замечаний, указанных в паспортах доступности;</w:t>
      </w:r>
    </w:p>
    <w:p w:rsidR="00CF61BA" w:rsidRPr="00CF61BA" w:rsidRDefault="00CF61BA" w:rsidP="00CF61BA">
      <w:pPr>
        <w:pStyle w:val="Style7"/>
        <w:widowControl/>
        <w:spacing w:before="5"/>
        <w:ind w:left="19" w:right="24" w:firstLine="701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оформления итогов мониторинга доступности объектов для инвалидов по форме согласно приложению № 1 к настоящему Порядку.</w:t>
      </w:r>
    </w:p>
    <w:p w:rsidR="00CF61BA" w:rsidRPr="00CF61BA" w:rsidRDefault="00CF61BA" w:rsidP="00CF61BA">
      <w:pPr>
        <w:pStyle w:val="Style10"/>
        <w:widowControl/>
        <w:numPr>
          <w:ilvl w:val="0"/>
          <w:numId w:val="3"/>
        </w:numPr>
        <w:tabs>
          <w:tab w:val="left" w:pos="1195"/>
          <w:tab w:val="left" w:pos="4637"/>
        </w:tabs>
        <w:ind w:left="10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Мониторинг 2 проводится путем формирования перечня объектов в приоритетных сферах жизнедеятельности инвалидов, находящихся в муниципальной собственности Мясниковского района, прошедших паспортизацию, в соответствии с порядками обеспечения условий доступности для инвалидов объектов социальной, транспортной и инженерной инфраструктур и предоставляемых услуг, а также оказания им при этом необходимой помощи, установленными областными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приоритетных сферах деятельности.</w:t>
      </w:r>
    </w:p>
    <w:p w:rsidR="00CF61BA" w:rsidRPr="00CF61BA" w:rsidRDefault="00CF61BA" w:rsidP="00CF61BA">
      <w:pPr>
        <w:pStyle w:val="Style10"/>
        <w:widowControl/>
        <w:numPr>
          <w:ilvl w:val="0"/>
          <w:numId w:val="3"/>
        </w:numPr>
        <w:tabs>
          <w:tab w:val="left" w:pos="1195"/>
        </w:tabs>
        <w:spacing w:before="10"/>
        <w:ind w:left="10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 xml:space="preserve">Администрация Мясниковского района, указанная в пункте 1.4 раздела 1 настоящего Порядка, ежегодно в срок до 30 января представляет в адрес </w:t>
      </w:r>
      <w:proofErr w:type="spellStart"/>
      <w:r w:rsidRPr="00CF61BA">
        <w:rPr>
          <w:rStyle w:val="FontStyle12"/>
          <w:sz w:val="28"/>
          <w:szCs w:val="28"/>
        </w:rPr>
        <w:t>минтруда</w:t>
      </w:r>
      <w:proofErr w:type="spellEnd"/>
      <w:r w:rsidRPr="00CF61BA">
        <w:rPr>
          <w:rStyle w:val="FontStyle12"/>
          <w:sz w:val="28"/>
          <w:szCs w:val="28"/>
        </w:rPr>
        <w:t xml:space="preserve"> области за предшествующий год:</w:t>
      </w:r>
    </w:p>
    <w:p w:rsidR="00CF61BA" w:rsidRPr="00CF61BA" w:rsidRDefault="00CF61BA" w:rsidP="00CF61BA">
      <w:pPr>
        <w:pStyle w:val="Style7"/>
        <w:widowControl/>
        <w:spacing w:before="10"/>
        <w:ind w:left="24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итоги мониторинга 1 по форме согласно приложению № 1 к настоящему Порядку;</w:t>
      </w:r>
    </w:p>
    <w:p w:rsidR="00CF61BA" w:rsidRPr="00CF61BA" w:rsidRDefault="00CF61BA" w:rsidP="00CF61BA">
      <w:pPr>
        <w:spacing w:after="0" w:line="240" w:lineRule="auto"/>
        <w:jc w:val="both"/>
        <w:rPr>
          <w:sz w:val="28"/>
          <w:szCs w:val="28"/>
        </w:rPr>
      </w:pPr>
      <w:r w:rsidRPr="00CF61BA">
        <w:rPr>
          <w:rStyle w:val="FontStyle12"/>
          <w:sz w:val="28"/>
          <w:szCs w:val="28"/>
        </w:rPr>
        <w:lastRenderedPageBreak/>
        <w:t>итоги мониторинга 2 по форме согласно приложению № 2 к настоящему Порядку;</w:t>
      </w:r>
    </w:p>
    <w:p w:rsidR="00CF61BA" w:rsidRPr="00CF61BA" w:rsidRDefault="00CF61BA" w:rsidP="00CF61BA">
      <w:pPr>
        <w:pStyle w:val="Style8"/>
        <w:widowControl/>
        <w:tabs>
          <w:tab w:val="left" w:pos="1829"/>
        </w:tabs>
        <w:spacing w:line="240" w:lineRule="auto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2.5.</w:t>
      </w:r>
      <w:r w:rsidR="00CA76F3">
        <w:rPr>
          <w:rStyle w:val="FontStyle12"/>
          <w:sz w:val="28"/>
          <w:szCs w:val="28"/>
        </w:rPr>
        <w:t xml:space="preserve"> </w:t>
      </w:r>
      <w:r w:rsidRPr="00CF61BA">
        <w:rPr>
          <w:rStyle w:val="FontStyle12"/>
          <w:sz w:val="28"/>
          <w:szCs w:val="28"/>
        </w:rPr>
        <w:t>Итоги мониторинга доступности подлежат размещению на официальном сайте Администрации Мясниковского района в информационно-телекоммуникационной сети «Интернет», участвующих в проведении мониторинга доступности.</w:t>
      </w:r>
    </w:p>
    <w:p w:rsidR="00CF61BA" w:rsidRPr="00CF61BA" w:rsidRDefault="00CF61BA" w:rsidP="00CF61BA">
      <w:pPr>
        <w:pStyle w:val="Style8"/>
        <w:widowControl/>
        <w:tabs>
          <w:tab w:val="left" w:pos="1829"/>
        </w:tabs>
        <w:spacing w:line="240" w:lineRule="auto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 xml:space="preserve">2.6.Информация об объектах социальной, транспортной и инженерной инфраструктуры, прошедших паспортизацию, размещается в информационно-телекоммуникационной сети «Интернет» на сайте </w:t>
      </w:r>
      <w:r w:rsidRPr="00CF61BA">
        <w:rPr>
          <w:rStyle w:val="FontStyle12"/>
          <w:sz w:val="28"/>
          <w:szCs w:val="28"/>
          <w:lang w:val="en-US"/>
        </w:rPr>
        <w:t>www</w:t>
      </w:r>
      <w:r w:rsidRPr="00CF61BA">
        <w:rPr>
          <w:rStyle w:val="FontStyle12"/>
          <w:sz w:val="28"/>
          <w:szCs w:val="28"/>
        </w:rPr>
        <w:t>.</w:t>
      </w:r>
      <w:proofErr w:type="spellStart"/>
      <w:r w:rsidRPr="00CF61BA">
        <w:rPr>
          <w:rStyle w:val="FontStyle12"/>
          <w:sz w:val="28"/>
          <w:szCs w:val="28"/>
          <w:lang w:val="en-US"/>
        </w:rPr>
        <w:t>zhit</w:t>
      </w:r>
      <w:proofErr w:type="spellEnd"/>
      <w:r w:rsidRPr="00CF61BA">
        <w:rPr>
          <w:rStyle w:val="FontStyle12"/>
          <w:sz w:val="28"/>
          <w:szCs w:val="28"/>
        </w:rPr>
        <w:t>-</w:t>
      </w:r>
      <w:proofErr w:type="spellStart"/>
      <w:r w:rsidRPr="00CF61BA">
        <w:rPr>
          <w:rStyle w:val="FontStyle12"/>
          <w:sz w:val="28"/>
          <w:szCs w:val="28"/>
          <w:lang w:val="en-US"/>
        </w:rPr>
        <w:t>vmeste</w:t>
      </w:r>
      <w:proofErr w:type="spellEnd"/>
      <w:r w:rsidRPr="00CF61BA">
        <w:rPr>
          <w:rStyle w:val="FontStyle12"/>
          <w:sz w:val="28"/>
          <w:szCs w:val="28"/>
        </w:rPr>
        <w:t>.</w:t>
      </w:r>
      <w:proofErr w:type="spellStart"/>
      <w:r w:rsidRPr="00CF61BA">
        <w:rPr>
          <w:rStyle w:val="FontStyle12"/>
          <w:sz w:val="28"/>
          <w:szCs w:val="28"/>
        </w:rPr>
        <w:t>ги</w:t>
      </w:r>
      <w:proofErr w:type="spellEnd"/>
      <w:r w:rsidRPr="00CF61BA">
        <w:rPr>
          <w:rStyle w:val="FontStyle12"/>
          <w:sz w:val="28"/>
          <w:szCs w:val="28"/>
        </w:rPr>
        <w:t xml:space="preserve"> Администрации Мясниковского района и актуализируется ежегодно в срок до 1 мая.</w:t>
      </w:r>
    </w:p>
    <w:p w:rsidR="00CF61BA" w:rsidRPr="00CF61BA" w:rsidRDefault="00CF61BA" w:rsidP="00CF61BA">
      <w:pPr>
        <w:pStyle w:val="Style5"/>
        <w:widowControl/>
        <w:spacing w:line="240" w:lineRule="auto"/>
        <w:rPr>
          <w:rStyle w:val="FontStyle12"/>
          <w:sz w:val="28"/>
          <w:szCs w:val="28"/>
        </w:rPr>
      </w:pPr>
    </w:p>
    <w:p w:rsidR="00CF61BA" w:rsidRPr="00CF61BA" w:rsidRDefault="00CF61BA" w:rsidP="00CF61BA">
      <w:pPr>
        <w:pStyle w:val="Style5"/>
        <w:widowControl/>
        <w:spacing w:line="240" w:lineRule="auto"/>
        <w:rPr>
          <w:rStyle w:val="FontStyle12"/>
          <w:sz w:val="28"/>
          <w:szCs w:val="28"/>
        </w:rPr>
      </w:pPr>
      <w:r w:rsidRPr="00CF61BA">
        <w:rPr>
          <w:rStyle w:val="FontStyle12"/>
          <w:sz w:val="28"/>
          <w:szCs w:val="28"/>
        </w:rPr>
        <w:t>Управляющий делами</w:t>
      </w:r>
    </w:p>
    <w:p w:rsidR="00CF61BA" w:rsidRDefault="00CF61BA" w:rsidP="000B70CC">
      <w:pPr>
        <w:pStyle w:val="Style5"/>
        <w:widowControl/>
        <w:tabs>
          <w:tab w:val="left" w:pos="6000"/>
        </w:tabs>
        <w:spacing w:line="240" w:lineRule="auto"/>
        <w:rPr>
          <w:sz w:val="28"/>
          <w:szCs w:val="28"/>
        </w:rPr>
      </w:pPr>
      <w:r w:rsidRPr="00CF61BA">
        <w:rPr>
          <w:rStyle w:val="FontStyle12"/>
          <w:sz w:val="28"/>
          <w:szCs w:val="28"/>
        </w:rPr>
        <w:t>Администрации района</w:t>
      </w:r>
      <w:r>
        <w:rPr>
          <w:rStyle w:val="FontStyle12"/>
          <w:sz w:val="28"/>
          <w:szCs w:val="28"/>
        </w:rPr>
        <w:t xml:space="preserve">                                                                  </w:t>
      </w:r>
      <w:r w:rsidRPr="00CF61BA">
        <w:rPr>
          <w:rStyle w:val="FontStyle12"/>
          <w:sz w:val="28"/>
          <w:szCs w:val="28"/>
        </w:rPr>
        <w:t>А.П.Кравченко</w:t>
      </w:r>
    </w:p>
    <w:p w:rsidR="00CA76F3" w:rsidRDefault="00CA76F3" w:rsidP="00CA76F3">
      <w:pPr>
        <w:pStyle w:val="Style1"/>
        <w:widowControl/>
        <w:spacing w:before="29" w:line="158" w:lineRule="exact"/>
        <w:ind w:left="8270"/>
        <w:rPr>
          <w:rStyle w:val="FontStyle21"/>
        </w:rPr>
        <w:sectPr w:rsidR="00CA76F3" w:rsidSect="001325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FontStyle21"/>
        </w:rPr>
        <w:t xml:space="preserve">           </w:t>
      </w:r>
    </w:p>
    <w:p w:rsidR="00CA76F3" w:rsidRPr="00CA76F3" w:rsidRDefault="00CA76F3" w:rsidP="00CA76F3">
      <w:pPr>
        <w:pStyle w:val="Style1"/>
        <w:widowControl/>
        <w:ind w:left="8270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lastRenderedPageBreak/>
        <w:t>Приложение № 1</w:t>
      </w:r>
    </w:p>
    <w:p w:rsidR="00CA76F3" w:rsidRPr="00CA76F3" w:rsidRDefault="00CA76F3" w:rsidP="00CA76F3">
      <w:pPr>
        <w:pStyle w:val="Style1"/>
        <w:widowControl/>
        <w:ind w:left="8270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к Порядку проведения</w:t>
      </w:r>
    </w:p>
    <w:p w:rsidR="00CA76F3" w:rsidRDefault="00CA76F3" w:rsidP="00CA76F3">
      <w:pPr>
        <w:pStyle w:val="Style1"/>
        <w:widowControl/>
        <w:ind w:left="8270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Администрацией Мясниковского района</w:t>
      </w:r>
    </w:p>
    <w:p w:rsidR="00CA76F3" w:rsidRPr="00CA76F3" w:rsidRDefault="00521DC0" w:rsidP="00CA76F3">
      <w:pPr>
        <w:pStyle w:val="Style1"/>
        <w:widowControl/>
        <w:ind w:left="8270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мониторинга</w:t>
      </w:r>
      <w:r w:rsidR="00CA76F3" w:rsidRPr="00CA76F3">
        <w:rPr>
          <w:rStyle w:val="FontStyle21"/>
          <w:sz w:val="28"/>
          <w:szCs w:val="28"/>
        </w:rPr>
        <w:t xml:space="preserve"> доступности объектов в приоритетных</w:t>
      </w:r>
    </w:p>
    <w:p w:rsidR="00CA76F3" w:rsidRPr="00CA76F3" w:rsidRDefault="00CA76F3" w:rsidP="00CA76F3">
      <w:pPr>
        <w:pStyle w:val="Style1"/>
        <w:widowControl/>
        <w:ind w:left="8270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сферах жизнедеятельности инвалидов</w:t>
      </w:r>
    </w:p>
    <w:p w:rsidR="00CA76F3" w:rsidRDefault="00CA76F3" w:rsidP="00CA76F3">
      <w:pPr>
        <w:pStyle w:val="Style2"/>
        <w:widowControl/>
        <w:spacing w:before="168" w:line="158" w:lineRule="exact"/>
        <w:rPr>
          <w:rStyle w:val="FontStyle21"/>
        </w:rPr>
      </w:pPr>
    </w:p>
    <w:p w:rsidR="00CA76F3" w:rsidRPr="00CA76F3" w:rsidRDefault="00CA76F3" w:rsidP="00CA76F3">
      <w:pPr>
        <w:pStyle w:val="Style2"/>
        <w:widowControl/>
        <w:spacing w:before="168" w:line="240" w:lineRule="auto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ИТОГИ</w:t>
      </w:r>
    </w:p>
    <w:p w:rsidR="00CA76F3" w:rsidRPr="00CA76F3" w:rsidRDefault="00CA76F3" w:rsidP="00CA76F3">
      <w:pPr>
        <w:pStyle w:val="Style1"/>
        <w:widowControl/>
        <w:ind w:left="1133" w:right="1147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мониторинга доступности по объектам, включенным в Перечень объектов социальной и транспортной инфраструктур,</w:t>
      </w:r>
    </w:p>
    <w:p w:rsidR="00CA76F3" w:rsidRPr="00CA76F3" w:rsidRDefault="00CA76F3" w:rsidP="00CA76F3">
      <w:pPr>
        <w:pStyle w:val="Style1"/>
        <w:widowControl/>
        <w:ind w:left="1133" w:right="1147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средств транспорта, связи и информации, находящихся в муниципальной собственности Мясниковского района, и услуг в приоритетных сферах</w:t>
      </w:r>
    </w:p>
    <w:p w:rsidR="00CA76F3" w:rsidRPr="00CA76F3" w:rsidRDefault="00CA76F3" w:rsidP="00CA76F3">
      <w:pPr>
        <w:pStyle w:val="Style10"/>
        <w:widowControl/>
        <w:tabs>
          <w:tab w:val="left" w:leader="underscore" w:pos="9533"/>
          <w:tab w:val="left" w:leader="underscore" w:pos="10061"/>
        </w:tabs>
        <w:spacing w:line="240" w:lineRule="auto"/>
        <w:ind w:left="418"/>
        <w:jc w:val="center"/>
        <w:rPr>
          <w:rStyle w:val="FontStyle21"/>
          <w:sz w:val="28"/>
          <w:szCs w:val="28"/>
        </w:rPr>
      </w:pPr>
      <w:r w:rsidRPr="00CA76F3">
        <w:rPr>
          <w:rStyle w:val="FontStyle21"/>
          <w:sz w:val="28"/>
          <w:szCs w:val="28"/>
        </w:rPr>
        <w:t>приоритетных сферах жизнедеятельности инвалидов, оказываемых Администрацией Мясниковского района, в сфере</w:t>
      </w:r>
      <w:r w:rsidRPr="00CA76F3">
        <w:rPr>
          <w:rStyle w:val="FontStyle21"/>
          <w:sz w:val="28"/>
          <w:szCs w:val="28"/>
        </w:rPr>
        <w:tab/>
        <w:t>за</w:t>
      </w:r>
      <w:r w:rsidRPr="00CA76F3">
        <w:rPr>
          <w:rStyle w:val="FontStyle21"/>
          <w:sz w:val="28"/>
          <w:szCs w:val="28"/>
        </w:rPr>
        <w:tab/>
        <w:t>год</w:t>
      </w:r>
    </w:p>
    <w:p w:rsidR="00CA76F3" w:rsidRPr="00CA76F3" w:rsidRDefault="00CA76F3" w:rsidP="00CA76F3">
      <w:pPr>
        <w:pStyle w:val="Style4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                                                             </w:t>
      </w:r>
      <w:r w:rsidRPr="00CA76F3">
        <w:rPr>
          <w:rStyle w:val="FontStyle21"/>
          <w:sz w:val="28"/>
          <w:szCs w:val="28"/>
        </w:rPr>
        <w:t>(указывается приоритетная сфера)</w:t>
      </w:r>
    </w:p>
    <w:p w:rsidR="00CA76F3" w:rsidRDefault="00CA76F3" w:rsidP="00CA76F3">
      <w:pPr>
        <w:spacing w:after="149" w:line="1" w:lineRule="exact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4"/>
        <w:gridCol w:w="1768"/>
        <w:gridCol w:w="995"/>
        <w:gridCol w:w="2118"/>
        <w:gridCol w:w="1560"/>
        <w:gridCol w:w="648"/>
        <w:gridCol w:w="317"/>
        <w:gridCol w:w="346"/>
        <w:gridCol w:w="348"/>
        <w:gridCol w:w="341"/>
        <w:gridCol w:w="413"/>
        <w:gridCol w:w="619"/>
        <w:gridCol w:w="480"/>
        <w:gridCol w:w="346"/>
        <w:gridCol w:w="350"/>
        <w:gridCol w:w="341"/>
        <w:gridCol w:w="322"/>
        <w:gridCol w:w="629"/>
        <w:gridCol w:w="730"/>
        <w:gridCol w:w="797"/>
      </w:tblGrid>
      <w:tr w:rsidR="00CA76F3" w:rsidRPr="00CA76F3" w:rsidTr="00CA76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5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CA76F3">
              <w:rPr>
                <w:rStyle w:val="FontStyle21"/>
                <w:sz w:val="24"/>
                <w:szCs w:val="24"/>
              </w:rPr>
              <w:t>№</w:t>
            </w:r>
          </w:p>
          <w:p w:rsidR="00CA76F3" w:rsidRPr="00CA76F3" w:rsidRDefault="00CA76F3" w:rsidP="00CA76F3">
            <w:pPr>
              <w:pStyle w:val="Style5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proofErr w:type="spellStart"/>
            <w:r w:rsidRPr="00CA76F3">
              <w:rPr>
                <w:rStyle w:val="FontStyle21"/>
                <w:sz w:val="24"/>
                <w:szCs w:val="24"/>
              </w:rPr>
              <w:t>п</w:t>
            </w:r>
            <w:proofErr w:type="spellEnd"/>
            <w:r w:rsidRPr="00CA76F3">
              <w:rPr>
                <w:rStyle w:val="FontStyle21"/>
                <w:sz w:val="24"/>
                <w:szCs w:val="24"/>
              </w:rPr>
              <w:t>/</w:t>
            </w:r>
            <w:proofErr w:type="spellStart"/>
            <w:r w:rsidRPr="00CA76F3">
              <w:rPr>
                <w:rStyle w:val="FontStyle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Адрес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 xml:space="preserve">Год </w:t>
            </w:r>
            <w:r w:rsidRPr="00CA76F3">
              <w:rPr>
                <w:rStyle w:val="FontStyle16"/>
                <w:b w:val="0"/>
                <w:sz w:val="24"/>
                <w:szCs w:val="24"/>
              </w:rPr>
              <w:t xml:space="preserve">проведения </w:t>
            </w:r>
            <w:r w:rsidRPr="00CA76F3">
              <w:rPr>
                <w:rStyle w:val="FontStyle15"/>
                <w:b w:val="0"/>
                <w:sz w:val="24"/>
                <w:szCs w:val="24"/>
              </w:rPr>
              <w:t xml:space="preserve">работ по </w:t>
            </w:r>
          </w:p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адаптации и дооборудованию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Вариант организации доступности</w:t>
            </w:r>
          </w:p>
        </w:tc>
        <w:tc>
          <w:tcPr>
            <w:tcW w:w="62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ind w:left="2400"/>
              <w:jc w:val="left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Состояние доступности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Примечание</w:t>
            </w:r>
          </w:p>
        </w:tc>
      </w:tr>
      <w:tr w:rsidR="00CA76F3" w:rsidRPr="00CA76F3" w:rsidTr="00CA76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доступен полностью всем</w:t>
            </w:r>
          </w:p>
        </w:tc>
        <w:tc>
          <w:tcPr>
            <w:tcW w:w="1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ind w:left="245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доступен полностью   избирательно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доступен частично всем</w:t>
            </w:r>
          </w:p>
        </w:tc>
        <w:tc>
          <w:tcPr>
            <w:tcW w:w="1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доступен частично избирательно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доступен условно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временно недоступен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CA76F3" w:rsidRPr="00CA76F3" w:rsidTr="00CA76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С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Г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12"/>
              <w:jc w:val="center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О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К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У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1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CA76F3">
              <w:rPr>
                <w:rStyle w:val="FontStyle16"/>
                <w:b w:val="0"/>
                <w:sz w:val="24"/>
                <w:szCs w:val="24"/>
              </w:rPr>
              <w:t>Г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К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О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С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У</w:t>
            </w: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  <w:p w:rsidR="00CA76F3" w:rsidRPr="00CA76F3" w:rsidRDefault="00CA76F3" w:rsidP="00CA76F3">
            <w:pPr>
              <w:pStyle w:val="Style6"/>
              <w:widowControl/>
              <w:spacing w:line="24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CA76F3" w:rsidRPr="00CA76F3" w:rsidTr="00CA76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9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CA76F3">
              <w:rPr>
                <w:rStyle w:val="FontStyle17"/>
                <w:b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8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9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13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7"/>
              <w:widowControl/>
              <w:spacing w:line="240" w:lineRule="auto"/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</w:t>
            </w:r>
            <w:r w:rsidRPr="00CA76F3">
              <w:rPr>
                <w:rStyle w:val="FontStyle17"/>
                <w:b w:val="0"/>
                <w:sz w:val="24"/>
                <w:szCs w:val="24"/>
              </w:rPr>
              <w:t>4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15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16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pacing w:val="3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pacing w:val="30"/>
                <w:sz w:val="24"/>
                <w:szCs w:val="24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pacing w:val="3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pacing w:val="30"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3"/>
              <w:widowControl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A76F3">
              <w:rPr>
                <w:rStyle w:val="FontStyle15"/>
                <w:b w:val="0"/>
                <w:sz w:val="24"/>
                <w:szCs w:val="24"/>
              </w:rPr>
              <w:t>20</w:t>
            </w:r>
          </w:p>
        </w:tc>
      </w:tr>
      <w:tr w:rsidR="00CA76F3" w:rsidRPr="00CA76F3" w:rsidTr="00CA76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1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E2F75">
            <w:pPr>
              <w:pStyle w:val="Style13"/>
              <w:widowControl/>
            </w:pPr>
          </w:p>
        </w:tc>
      </w:tr>
    </w:tbl>
    <w:p w:rsidR="00CA76F3" w:rsidRPr="00CA76F3" w:rsidRDefault="00CA76F3" w:rsidP="00CA76F3">
      <w:pPr>
        <w:pStyle w:val="Style10"/>
        <w:widowControl/>
        <w:tabs>
          <w:tab w:val="left" w:pos="10397"/>
        </w:tabs>
        <w:spacing w:before="149" w:line="240" w:lineRule="auto"/>
        <w:ind w:left="398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lastRenderedPageBreak/>
        <w:t>Примечание.</w:t>
      </w:r>
      <w:r w:rsidRPr="00CA76F3">
        <w:rPr>
          <w:rStyle w:val="FontStyle21"/>
          <w:sz w:val="24"/>
          <w:szCs w:val="24"/>
        </w:rPr>
        <w:tab/>
        <w:t>'</w:t>
      </w:r>
    </w:p>
    <w:p w:rsidR="00CA76F3" w:rsidRPr="00CA76F3" w:rsidRDefault="00CA76F3" w:rsidP="00CA76F3">
      <w:pPr>
        <w:pStyle w:val="Style10"/>
        <w:widowControl/>
        <w:spacing w:line="240" w:lineRule="auto"/>
        <w:ind w:left="398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Используемые обозначения:</w:t>
      </w:r>
    </w:p>
    <w:p w:rsidR="00CA76F3" w:rsidRPr="00CA76F3" w:rsidRDefault="00CA76F3" w:rsidP="00CA76F3">
      <w:pPr>
        <w:pStyle w:val="Style10"/>
        <w:widowControl/>
        <w:spacing w:line="240" w:lineRule="auto"/>
        <w:ind w:left="398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Г - инвалиды с нарушением функции слуха;</w:t>
      </w:r>
    </w:p>
    <w:p w:rsidR="00CA76F3" w:rsidRPr="00CA76F3" w:rsidRDefault="00CA76F3" w:rsidP="00CA76F3">
      <w:pPr>
        <w:pStyle w:val="Style10"/>
        <w:widowControl/>
        <w:spacing w:line="240" w:lineRule="auto"/>
        <w:ind w:left="398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К - инвалиды-колясочники;</w:t>
      </w:r>
    </w:p>
    <w:p w:rsidR="00CA76F3" w:rsidRPr="00CA76F3" w:rsidRDefault="00CA76F3" w:rsidP="00CA76F3">
      <w:pPr>
        <w:pStyle w:val="Style10"/>
        <w:widowControl/>
        <w:spacing w:line="240" w:lineRule="auto"/>
        <w:ind w:left="394" w:right="6451"/>
        <w:rPr>
          <w:rStyle w:val="FontStyle21"/>
          <w:sz w:val="24"/>
          <w:szCs w:val="24"/>
        </w:rPr>
      </w:pPr>
      <w:r w:rsidRPr="00CA76F3">
        <w:rPr>
          <w:rStyle w:val="FontStyle15"/>
          <w:sz w:val="24"/>
          <w:szCs w:val="24"/>
        </w:rPr>
        <w:t xml:space="preserve">О </w:t>
      </w:r>
      <w:r w:rsidRPr="00CA76F3">
        <w:rPr>
          <w:rStyle w:val="FontStyle21"/>
          <w:sz w:val="24"/>
          <w:szCs w:val="24"/>
        </w:rPr>
        <w:t>- инвалиды с заболеванием опорно-двигательного аппарата;</w:t>
      </w:r>
    </w:p>
    <w:p w:rsidR="00CA76F3" w:rsidRPr="00CA76F3" w:rsidRDefault="00CA76F3" w:rsidP="00CA76F3">
      <w:pPr>
        <w:pStyle w:val="Style10"/>
        <w:widowControl/>
        <w:spacing w:line="240" w:lineRule="auto"/>
        <w:ind w:left="394" w:right="6451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С - инвалиды с нарушением функций зрения;</w:t>
      </w:r>
    </w:p>
    <w:p w:rsidR="00CA76F3" w:rsidRPr="00CA76F3" w:rsidRDefault="00CA76F3" w:rsidP="00CA76F3">
      <w:pPr>
        <w:pStyle w:val="Style10"/>
        <w:widowControl/>
        <w:spacing w:line="240" w:lineRule="auto"/>
        <w:ind w:left="394" w:right="6451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У - инвалиды с нарушением умственного развития.</w:t>
      </w:r>
    </w:p>
    <w:p w:rsidR="00CA76F3" w:rsidRPr="00CA76F3" w:rsidRDefault="00CA76F3" w:rsidP="00CA76F3">
      <w:pPr>
        <w:pStyle w:val="Style10"/>
        <w:widowControl/>
        <w:spacing w:line="240" w:lineRule="auto"/>
        <w:ind w:left="394" w:right="6451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Рекомендации по заполнению:</w:t>
      </w:r>
    </w:p>
    <w:p w:rsidR="00CA76F3" w:rsidRPr="00CA76F3" w:rsidRDefault="00CA76F3" w:rsidP="00CA76F3">
      <w:pPr>
        <w:pStyle w:val="Style10"/>
        <w:widowControl/>
        <w:spacing w:line="240" w:lineRule="auto"/>
        <w:ind w:left="403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в графе</w:t>
      </w:r>
      <w:r w:rsidRPr="00CA76F3">
        <w:rPr>
          <w:rStyle w:val="FontStyle20"/>
          <w:sz w:val="24"/>
          <w:szCs w:val="24"/>
        </w:rPr>
        <w:t xml:space="preserve"> </w:t>
      </w:r>
      <w:r w:rsidRPr="00CA76F3">
        <w:rPr>
          <w:rStyle w:val="FontStyle21"/>
          <w:sz w:val="24"/>
          <w:szCs w:val="24"/>
        </w:rPr>
        <w:t>2 указывается полное наименование объекта;</w:t>
      </w:r>
    </w:p>
    <w:p w:rsidR="00CA76F3" w:rsidRPr="00CA76F3" w:rsidRDefault="00CA76F3" w:rsidP="00CA76F3">
      <w:pPr>
        <w:pStyle w:val="Style8"/>
        <w:widowControl/>
        <w:spacing w:line="240" w:lineRule="auto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в графе 4 указывается год проведения работ по адаптации, направленных на создание условий для беспрепятственного доступа инвалидов на объект. В случае, если работы</w:t>
      </w:r>
    </w:p>
    <w:p w:rsidR="00CA76F3" w:rsidRPr="00CA76F3" w:rsidRDefault="00CA76F3" w:rsidP="00CA76F3">
      <w:pPr>
        <w:pStyle w:val="Style8"/>
        <w:widowControl/>
        <w:spacing w:line="240" w:lineRule="auto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проводились несколько лет, указывается год окончания проведения работ;</w:t>
      </w:r>
    </w:p>
    <w:p w:rsidR="00CA76F3" w:rsidRPr="00CA76F3" w:rsidRDefault="00CA76F3" w:rsidP="00CA76F3">
      <w:pPr>
        <w:pStyle w:val="Style8"/>
        <w:widowControl/>
        <w:spacing w:line="240" w:lineRule="auto"/>
        <w:ind w:firstLine="350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в графе 5 указывается один из двух вариантов организации доступности (не учитывая обслуживания на дому): вариант «А»- - доступность для инвалидов любого места</w:t>
      </w:r>
    </w:p>
    <w:p w:rsidR="00CA76F3" w:rsidRPr="00CA76F3" w:rsidRDefault="00CA76F3" w:rsidP="00CA76F3">
      <w:pPr>
        <w:pStyle w:val="Style8"/>
        <w:widowControl/>
        <w:spacing w:line="240" w:lineRule="auto"/>
        <w:ind w:firstLine="350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обслуживания в общественном здании; вариант «Б» - выделение в уровне входной площадки специальных помещений, зон или блоков, приспособленных и оборудованных для</w:t>
      </w:r>
    </w:p>
    <w:p w:rsidR="00CA76F3" w:rsidRPr="00CA76F3" w:rsidRDefault="00CA76F3" w:rsidP="00CA76F3">
      <w:pPr>
        <w:pStyle w:val="Style8"/>
        <w:widowControl/>
        <w:spacing w:line="240" w:lineRule="auto"/>
        <w:ind w:firstLine="350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инвалидов;</w:t>
      </w:r>
    </w:p>
    <w:p w:rsidR="00CA76F3" w:rsidRPr="00CA76F3" w:rsidRDefault="00CA76F3" w:rsidP="00CA76F3">
      <w:pPr>
        <w:pStyle w:val="Style8"/>
        <w:widowControl/>
        <w:spacing w:line="240" w:lineRule="auto"/>
        <w:ind w:firstLine="355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в графах </w:t>
      </w:r>
      <w:r w:rsidRPr="00CA76F3">
        <w:rPr>
          <w:rStyle w:val="FontStyle21"/>
          <w:spacing w:val="40"/>
          <w:sz w:val="24"/>
          <w:szCs w:val="24"/>
        </w:rPr>
        <w:t>6-19</w:t>
      </w:r>
      <w:r w:rsidRPr="00CA76F3">
        <w:rPr>
          <w:rStyle w:val="FontStyle21"/>
          <w:sz w:val="24"/>
          <w:szCs w:val="24"/>
        </w:rPr>
        <w:t xml:space="preserve"> указывается «+» или «-». Состояние доступности определяется в соответствии с технологией оценки состояния доступности и классификацией объектов </w:t>
      </w:r>
    </w:p>
    <w:p w:rsidR="00CA76F3" w:rsidRPr="00CA76F3" w:rsidRDefault="00CA76F3" w:rsidP="00CA76F3">
      <w:pPr>
        <w:pStyle w:val="Style8"/>
        <w:widowControl/>
        <w:spacing w:line="240" w:lineRule="auto"/>
        <w:ind w:firstLine="355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социальной инфраструктуры и услуг в приоритетных сферах жизнедеятельности инвалидов и других </w:t>
      </w:r>
      <w:proofErr w:type="spellStart"/>
      <w:r w:rsidRPr="00CA76F3">
        <w:rPr>
          <w:rStyle w:val="FontStyle21"/>
          <w:sz w:val="24"/>
          <w:szCs w:val="24"/>
        </w:rPr>
        <w:t>маломобильных</w:t>
      </w:r>
      <w:proofErr w:type="spellEnd"/>
      <w:r w:rsidRPr="00CA76F3">
        <w:rPr>
          <w:rStyle w:val="FontStyle21"/>
          <w:sz w:val="24"/>
          <w:szCs w:val="24"/>
        </w:rPr>
        <w:t xml:space="preserve"> групп населения, утвержденной Приказом Минтруда России </w:t>
      </w:r>
    </w:p>
    <w:p w:rsidR="00CA76F3" w:rsidRPr="00CA76F3" w:rsidRDefault="00CA76F3" w:rsidP="00CA76F3">
      <w:pPr>
        <w:pStyle w:val="Style8"/>
        <w:widowControl/>
        <w:spacing w:line="240" w:lineRule="auto"/>
        <w:ind w:firstLine="355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</w:t>
      </w:r>
      <w:r w:rsidRPr="00CA76F3">
        <w:rPr>
          <w:rStyle w:val="FontStyle21"/>
          <w:spacing w:val="-10"/>
          <w:sz w:val="24"/>
          <w:szCs w:val="24"/>
        </w:rPr>
        <w:t>от</w:t>
      </w:r>
      <w:r w:rsidRPr="00CA76F3">
        <w:rPr>
          <w:rStyle w:val="FontStyle21"/>
          <w:sz w:val="24"/>
          <w:szCs w:val="24"/>
        </w:rPr>
        <w:t xml:space="preserve"> 25.12.2012 № 627 «Об утверждении методики, позволяющей </w:t>
      </w:r>
      <w:proofErr w:type="spellStart"/>
      <w:r w:rsidRPr="00CA76F3">
        <w:rPr>
          <w:rStyle w:val="FontStyle21"/>
          <w:sz w:val="24"/>
          <w:szCs w:val="24"/>
        </w:rPr>
        <w:t>объективизировать</w:t>
      </w:r>
      <w:proofErr w:type="spellEnd"/>
      <w:r w:rsidRPr="00CA76F3">
        <w:rPr>
          <w:rStyle w:val="FontStyle21"/>
          <w:sz w:val="24"/>
          <w:szCs w:val="24"/>
        </w:rPr>
        <w:t xml:space="preserve"> и систематизировать доступность объектов и услуг в приоритетных сферах жизнедеятельности </w:t>
      </w:r>
    </w:p>
    <w:p w:rsidR="00CA76F3" w:rsidRPr="00CA76F3" w:rsidRDefault="00CA76F3" w:rsidP="00CA76F3">
      <w:pPr>
        <w:pStyle w:val="Style8"/>
        <w:widowControl/>
        <w:spacing w:line="240" w:lineRule="auto"/>
        <w:ind w:firstLine="355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 xml:space="preserve"> для инвалидов и других </w:t>
      </w:r>
      <w:proofErr w:type="spellStart"/>
      <w:r w:rsidRPr="00CA76F3">
        <w:rPr>
          <w:rStyle w:val="FontStyle21"/>
          <w:sz w:val="24"/>
          <w:szCs w:val="24"/>
        </w:rPr>
        <w:t>маломобильных</w:t>
      </w:r>
      <w:proofErr w:type="spellEnd"/>
      <w:r w:rsidRPr="00CA76F3">
        <w:rPr>
          <w:rStyle w:val="FontStyle21"/>
          <w:sz w:val="24"/>
          <w:szCs w:val="24"/>
        </w:rPr>
        <w:t xml:space="preserve"> групп населения, с возможностью учета региональной специфики»;</w:t>
      </w:r>
    </w:p>
    <w:p w:rsidR="00CA76F3" w:rsidRPr="00CA76F3" w:rsidRDefault="00CA76F3" w:rsidP="00CA76F3">
      <w:pPr>
        <w:pStyle w:val="Style10"/>
        <w:widowControl/>
        <w:spacing w:line="240" w:lineRule="auto"/>
        <w:ind w:left="403"/>
        <w:rPr>
          <w:rStyle w:val="FontStyle21"/>
          <w:sz w:val="24"/>
          <w:szCs w:val="24"/>
        </w:rPr>
      </w:pPr>
      <w:r w:rsidRPr="00CA76F3">
        <w:rPr>
          <w:rStyle w:val="FontStyle21"/>
          <w:sz w:val="24"/>
          <w:szCs w:val="24"/>
        </w:rPr>
        <w:t>в графе 20 указывается иная информация, характеризующая состояние доступности объекта для инвалидов.</w:t>
      </w:r>
    </w:p>
    <w:p w:rsidR="00CA76F3" w:rsidRDefault="00CA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76F3" w:rsidRDefault="00CA76F3" w:rsidP="00CA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A76F3" w:rsidSect="00CA76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A76F3" w:rsidRPr="00CA76F3" w:rsidRDefault="00CA76F3" w:rsidP="00CA76F3">
      <w:pPr>
        <w:pStyle w:val="Style1"/>
        <w:widowControl/>
        <w:ind w:left="8266"/>
        <w:jc w:val="center"/>
        <w:rPr>
          <w:rStyle w:val="FontStyle19"/>
          <w:rFonts w:ascii="Times New Roman" w:hAnsi="Times New Roman" w:cs="Times New Roman"/>
          <w:sz w:val="28"/>
          <w:szCs w:val="28"/>
        </w:rPr>
      </w:pPr>
      <w:r w:rsidRPr="00CA76F3"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A76F3" w:rsidRPr="00CA76F3" w:rsidRDefault="00CA76F3" w:rsidP="00CA76F3">
      <w:pPr>
        <w:pStyle w:val="Style1"/>
        <w:widowControl/>
        <w:ind w:left="8266"/>
        <w:jc w:val="center"/>
        <w:rPr>
          <w:rStyle w:val="FontStyle19"/>
          <w:rFonts w:ascii="Times New Roman" w:hAnsi="Times New Roman" w:cs="Times New Roman"/>
          <w:sz w:val="28"/>
          <w:szCs w:val="28"/>
        </w:rPr>
      </w:pPr>
      <w:r w:rsidRPr="00CA76F3">
        <w:rPr>
          <w:rStyle w:val="FontStyle19"/>
          <w:rFonts w:ascii="Times New Roman" w:hAnsi="Times New Roman" w:cs="Times New Roman"/>
          <w:sz w:val="28"/>
          <w:szCs w:val="28"/>
        </w:rPr>
        <w:t>к Порядку проведения</w:t>
      </w:r>
    </w:p>
    <w:p w:rsidR="00CA76F3" w:rsidRPr="00CA76F3" w:rsidRDefault="00CA76F3" w:rsidP="00CA76F3">
      <w:pPr>
        <w:pStyle w:val="Style1"/>
        <w:widowControl/>
        <w:ind w:left="8266"/>
        <w:jc w:val="center"/>
        <w:rPr>
          <w:rStyle w:val="FontStyle19"/>
          <w:rFonts w:ascii="Times New Roman" w:hAnsi="Times New Roman" w:cs="Times New Roman"/>
          <w:sz w:val="28"/>
          <w:szCs w:val="28"/>
        </w:rPr>
      </w:pPr>
      <w:r w:rsidRPr="00CA76F3">
        <w:rPr>
          <w:rStyle w:val="FontStyle19"/>
          <w:rFonts w:ascii="Times New Roman" w:hAnsi="Times New Roman" w:cs="Times New Roman"/>
          <w:sz w:val="28"/>
          <w:szCs w:val="28"/>
        </w:rPr>
        <w:t>Администрацией Мясниковского района мониторинга доступности объектов в приоритетных сферах жизнедеятельности инвалидов</w:t>
      </w:r>
    </w:p>
    <w:p w:rsidR="00CA76F3" w:rsidRPr="00CA76F3" w:rsidRDefault="00CA76F3" w:rsidP="00CA76F3">
      <w:pPr>
        <w:pStyle w:val="Style2"/>
        <w:widowControl/>
        <w:spacing w:line="240" w:lineRule="auto"/>
        <w:rPr>
          <w:rStyle w:val="FontStyle19"/>
          <w:rFonts w:ascii="Times New Roman" w:hAnsi="Times New Roman" w:cs="Times New Roman"/>
          <w:sz w:val="28"/>
          <w:szCs w:val="28"/>
        </w:rPr>
      </w:pPr>
      <w:r w:rsidRPr="00CA76F3">
        <w:rPr>
          <w:rStyle w:val="FontStyle19"/>
          <w:rFonts w:ascii="Times New Roman" w:hAnsi="Times New Roman" w:cs="Times New Roman"/>
          <w:sz w:val="28"/>
          <w:szCs w:val="28"/>
        </w:rPr>
        <w:t>ПЕРЕЧЕНЬ</w:t>
      </w:r>
    </w:p>
    <w:p w:rsidR="00CA76F3" w:rsidRPr="00CA76F3" w:rsidRDefault="00CA76F3" w:rsidP="00CA76F3">
      <w:pPr>
        <w:pStyle w:val="Style3"/>
        <w:widowControl/>
        <w:jc w:val="center"/>
        <w:rPr>
          <w:rStyle w:val="FontStyle19"/>
          <w:rFonts w:ascii="Times New Roman" w:hAnsi="Times New Roman" w:cs="Times New Roman"/>
          <w:sz w:val="28"/>
          <w:szCs w:val="28"/>
        </w:rPr>
      </w:pPr>
      <w:r w:rsidRPr="00CA76F3">
        <w:rPr>
          <w:rStyle w:val="FontStyle19"/>
          <w:rFonts w:ascii="Times New Roman" w:hAnsi="Times New Roman" w:cs="Times New Roman"/>
          <w:sz w:val="28"/>
          <w:szCs w:val="28"/>
        </w:rPr>
        <w:t>объектов в приоритетных сферах жизнедеятельности инвалидов, находящихся в муниципальной собственности</w:t>
      </w:r>
    </w:p>
    <w:p w:rsidR="00CA76F3" w:rsidRPr="00CA76F3" w:rsidRDefault="00CA76F3" w:rsidP="00CA76F3">
      <w:pPr>
        <w:pStyle w:val="Style4"/>
        <w:widowControl/>
        <w:tabs>
          <w:tab w:val="left" w:leader="underscore" w:pos="7829"/>
          <w:tab w:val="left" w:leader="underscore" w:pos="8779"/>
        </w:tabs>
        <w:spacing w:line="240" w:lineRule="auto"/>
        <w:ind w:left="1738"/>
        <w:rPr>
          <w:rStyle w:val="FontStyle19"/>
          <w:rFonts w:ascii="Times New Roman" w:hAnsi="Times New Roman" w:cs="Times New Roman"/>
          <w:sz w:val="28"/>
          <w:szCs w:val="28"/>
        </w:rPr>
      </w:pPr>
      <w:r w:rsidRPr="00CA76F3">
        <w:rPr>
          <w:rStyle w:val="FontStyle19"/>
          <w:rFonts w:ascii="Times New Roman" w:hAnsi="Times New Roman" w:cs="Times New Roman"/>
          <w:sz w:val="28"/>
          <w:szCs w:val="28"/>
        </w:rPr>
        <w:t>Мясниковского района, прошедших паспортизацию в сфере</w:t>
      </w:r>
      <w:r w:rsidRPr="00CA76F3">
        <w:rPr>
          <w:rStyle w:val="FontStyle19"/>
          <w:rFonts w:ascii="Times New Roman" w:hAnsi="Times New Roman" w:cs="Times New Roman"/>
          <w:sz w:val="28"/>
          <w:szCs w:val="28"/>
        </w:rPr>
        <w:tab/>
        <w:t>за</w:t>
      </w:r>
      <w:r w:rsidRPr="00CA76F3">
        <w:rPr>
          <w:rStyle w:val="FontStyle19"/>
          <w:rFonts w:ascii="Times New Roman" w:hAnsi="Times New Roman" w:cs="Times New Roman"/>
          <w:sz w:val="28"/>
          <w:szCs w:val="28"/>
        </w:rPr>
        <w:tab/>
        <w:t>год</w:t>
      </w:r>
    </w:p>
    <w:p w:rsidR="00CA76F3" w:rsidRPr="00CA76F3" w:rsidRDefault="00CA76F3" w:rsidP="00CA76F3">
      <w:pPr>
        <w:pStyle w:val="Style5"/>
        <w:widowControl/>
        <w:spacing w:line="240" w:lineRule="auto"/>
        <w:ind w:left="5434"/>
        <w:rPr>
          <w:rStyle w:val="FontStyle15"/>
          <w:b w:val="0"/>
          <w:sz w:val="28"/>
          <w:szCs w:val="28"/>
        </w:rPr>
      </w:pPr>
      <w:r w:rsidRPr="00CA76F3">
        <w:rPr>
          <w:rStyle w:val="FontStyle15"/>
          <w:b w:val="0"/>
          <w:sz w:val="28"/>
          <w:szCs w:val="28"/>
        </w:rPr>
        <w:t>(указывается приоритетная сфера)</w:t>
      </w:r>
    </w:p>
    <w:p w:rsidR="00CA76F3" w:rsidRPr="00CA76F3" w:rsidRDefault="00CA76F3" w:rsidP="00CA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276"/>
        <w:gridCol w:w="992"/>
        <w:gridCol w:w="1276"/>
        <w:gridCol w:w="1275"/>
        <w:gridCol w:w="1275"/>
        <w:gridCol w:w="1276"/>
        <w:gridCol w:w="1275"/>
        <w:gridCol w:w="408"/>
        <w:gridCol w:w="418"/>
        <w:gridCol w:w="413"/>
        <w:gridCol w:w="413"/>
        <w:gridCol w:w="485"/>
        <w:gridCol w:w="1265"/>
        <w:gridCol w:w="1135"/>
        <w:gridCol w:w="1276"/>
      </w:tblGrid>
      <w:tr w:rsidR="00CA76F3" w:rsidRPr="00CA76F3" w:rsidTr="000B70C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jc w:val="left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 xml:space="preserve"> №</w:t>
            </w:r>
          </w:p>
          <w:p w:rsidR="00CA76F3" w:rsidRPr="00CA76F3" w:rsidRDefault="00CA76F3" w:rsidP="00CA76F3">
            <w:pPr>
              <w:pStyle w:val="Style8"/>
              <w:widowControl/>
              <w:spacing w:line="240" w:lineRule="auto"/>
              <w:jc w:val="left"/>
              <w:rPr>
                <w:rStyle w:val="FontStyle16"/>
                <w:b w:val="0"/>
                <w:sz w:val="20"/>
                <w:szCs w:val="20"/>
              </w:rPr>
            </w:pPr>
            <w:proofErr w:type="spellStart"/>
            <w:r w:rsidRPr="00CA76F3">
              <w:rPr>
                <w:rStyle w:val="FontStyle16"/>
                <w:b w:val="0"/>
                <w:sz w:val="20"/>
                <w:szCs w:val="20"/>
              </w:rPr>
              <w:t>пп</w:t>
            </w:r>
            <w:proofErr w:type="spellEnd"/>
            <w:r w:rsidRPr="00CA76F3">
              <w:rPr>
                <w:rStyle w:val="FontStyle16"/>
                <w:b w:val="0"/>
                <w:sz w:val="20"/>
                <w:szCs w:val="20"/>
              </w:rPr>
              <w:t>/</w:t>
            </w:r>
            <w:proofErr w:type="spellStart"/>
            <w:r w:rsidRPr="00CA76F3">
              <w:rPr>
                <w:rStyle w:val="FontStyle16"/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1. Общие сведения об объекте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2. Характеристика деятельности</w:t>
            </w:r>
          </w:p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(по обслуживанию населения)</w:t>
            </w:r>
          </w:p>
        </w:tc>
        <w:tc>
          <w:tcPr>
            <w:tcW w:w="34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 xml:space="preserve">3 Состояние доступности </w:t>
            </w:r>
            <w:proofErr w:type="spellStart"/>
            <w:r w:rsidRPr="00CA76F3">
              <w:rPr>
                <w:rStyle w:val="FontStyle16"/>
                <w:b w:val="0"/>
                <w:sz w:val="20"/>
                <w:szCs w:val="20"/>
              </w:rPr>
              <w:t>обьекта</w:t>
            </w:r>
            <w:proofErr w:type="spellEnd"/>
          </w:p>
        </w:tc>
        <w:tc>
          <w:tcPr>
            <w:tcW w:w="3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4. Управленческое решение</w:t>
            </w:r>
          </w:p>
        </w:tc>
      </w:tr>
      <w:tr w:rsidR="00CA76F3" w:rsidRPr="00CA76F3" w:rsidTr="000B70C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полное наименование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адрес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реквизиты паспорта доступности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виды оказываемых</w:t>
            </w:r>
          </w:p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категории инвалидов, получающих услуги на объекте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29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исполнитель ИПРА</w:t>
            </w:r>
          </w:p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(да/нет)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вариант обустройства объекта</w:t>
            </w:r>
          </w:p>
        </w:tc>
        <w:tc>
          <w:tcPr>
            <w:tcW w:w="21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состояние доступности для отдельных категорий инвалидов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3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виды работ по адаптации для инвалидов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ind w:firstLine="31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ожидаемый результат</w:t>
            </w:r>
          </w:p>
          <w:p w:rsidR="00CA76F3" w:rsidRPr="00CA76F3" w:rsidRDefault="00CA76F3" w:rsidP="000B70CC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(</w:t>
            </w:r>
            <w:r w:rsidR="000B70CC">
              <w:rPr>
                <w:rStyle w:val="FontStyle16"/>
                <w:b w:val="0"/>
                <w:sz w:val="20"/>
                <w:szCs w:val="20"/>
              </w:rPr>
              <w:t>п</w:t>
            </w:r>
            <w:r w:rsidRPr="00CA76F3">
              <w:rPr>
                <w:rStyle w:val="FontStyle16"/>
                <w:b w:val="0"/>
                <w:sz w:val="20"/>
                <w:szCs w:val="20"/>
              </w:rPr>
              <w:t xml:space="preserve">о </w:t>
            </w:r>
            <w:r w:rsidR="000B70CC">
              <w:rPr>
                <w:rStyle w:val="FontStyle16"/>
                <w:b w:val="0"/>
                <w:sz w:val="20"/>
                <w:szCs w:val="20"/>
              </w:rPr>
              <w:t>с</w:t>
            </w:r>
            <w:r w:rsidRPr="00CA76F3">
              <w:rPr>
                <w:rStyle w:val="FontStyle16"/>
                <w:b w:val="0"/>
                <w:sz w:val="20"/>
                <w:szCs w:val="20"/>
              </w:rPr>
              <w:t>остоянию доступности)</w:t>
            </w:r>
          </w:p>
        </w:tc>
      </w:tr>
      <w:tr w:rsidR="00CA76F3" w:rsidRPr="00CA76F3" w:rsidTr="000B70C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spacing w:after="0" w:line="240" w:lineRule="auto"/>
              <w:rPr>
                <w:rStyle w:val="FontStyle16"/>
                <w:b w:val="0"/>
                <w:sz w:val="20"/>
                <w:szCs w:val="20"/>
              </w:rPr>
            </w:pPr>
          </w:p>
          <w:p w:rsidR="00CA76F3" w:rsidRPr="00CA76F3" w:rsidRDefault="00CA76F3" w:rsidP="00CA76F3">
            <w:pPr>
              <w:spacing w:after="0" w:line="240" w:lineRule="auto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11"/>
              <w:widowControl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Г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К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О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С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У</w:t>
            </w:r>
          </w:p>
        </w:tc>
        <w:tc>
          <w:tcPr>
            <w:tcW w:w="1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rPr>
                <w:sz w:val="20"/>
                <w:szCs w:val="20"/>
              </w:rPr>
            </w:pPr>
          </w:p>
          <w:p w:rsidR="00CA76F3" w:rsidRPr="00CA76F3" w:rsidRDefault="00CA76F3" w:rsidP="00CA76F3">
            <w:pPr>
              <w:pStyle w:val="Style12"/>
              <w:widowControl/>
              <w:rPr>
                <w:sz w:val="20"/>
                <w:szCs w:val="20"/>
              </w:rPr>
            </w:pPr>
          </w:p>
        </w:tc>
      </w:tr>
      <w:tr w:rsidR="00CA76F3" w:rsidRPr="00CA76F3" w:rsidTr="000B70C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8"/>
              <w:widowControl/>
              <w:spacing w:line="240" w:lineRule="auto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10"/>
              <w:widowControl/>
              <w:spacing w:line="240" w:lineRule="auto"/>
              <w:jc w:val="center"/>
              <w:rPr>
                <w:rStyle w:val="FontStyle17"/>
                <w:b w:val="0"/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CA76F3">
              <w:rPr>
                <w:rStyle w:val="FontStyle18"/>
                <w:b w:val="0"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12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11"/>
              <w:widowControl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CA76F3">
              <w:rPr>
                <w:rStyle w:val="FontStyle15"/>
                <w:b w:val="0"/>
                <w:sz w:val="20"/>
                <w:szCs w:val="20"/>
              </w:rPr>
              <w:t>13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0B70CC">
            <w:pPr>
              <w:pStyle w:val="Style8"/>
              <w:widowControl/>
              <w:spacing w:line="240" w:lineRule="auto"/>
              <w:ind w:left="312" w:firstLine="0"/>
              <w:jc w:val="center"/>
              <w:rPr>
                <w:rStyle w:val="FontStyle16"/>
                <w:b w:val="0"/>
                <w:sz w:val="20"/>
                <w:szCs w:val="20"/>
              </w:rPr>
            </w:pPr>
            <w:r w:rsidRPr="00CA76F3">
              <w:rPr>
                <w:rStyle w:val="FontStyle16"/>
                <w:b w:val="0"/>
                <w:sz w:val="20"/>
                <w:szCs w:val="20"/>
              </w:rPr>
              <w:t>16</w:t>
            </w:r>
          </w:p>
        </w:tc>
      </w:tr>
      <w:tr w:rsidR="00CA76F3" w:rsidRPr="00CA76F3" w:rsidTr="000B70C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F3" w:rsidRPr="00CA76F3" w:rsidRDefault="00CA76F3" w:rsidP="00CA76F3">
            <w:pPr>
              <w:pStyle w:val="Style12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0B70CC" w:rsidRDefault="000B70CC" w:rsidP="00CA76F3">
      <w:pPr>
        <w:pStyle w:val="Style13"/>
        <w:widowControl/>
        <w:ind w:left="394"/>
        <w:rPr>
          <w:rStyle w:val="FontStyle19"/>
          <w:rFonts w:ascii="Times New Roman" w:hAnsi="Times New Roman" w:cs="Times New Roman"/>
          <w:sz w:val="24"/>
          <w:szCs w:val="24"/>
        </w:rPr>
      </w:pPr>
    </w:p>
    <w:p w:rsidR="00CA76F3" w:rsidRPr="00CA76F3" w:rsidRDefault="00CA76F3" w:rsidP="00CA76F3">
      <w:pPr>
        <w:pStyle w:val="Style13"/>
        <w:widowControl/>
        <w:ind w:left="394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Примечание.</w:t>
      </w:r>
    </w:p>
    <w:p w:rsidR="00CA76F3" w:rsidRPr="00CA76F3" w:rsidRDefault="00CA76F3" w:rsidP="00CA76F3">
      <w:pPr>
        <w:pStyle w:val="Style13"/>
        <w:widowControl/>
        <w:ind w:left="394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Используемые обозначения:</w:t>
      </w:r>
    </w:p>
    <w:p w:rsidR="00CA76F3" w:rsidRPr="00CA76F3" w:rsidRDefault="00CA76F3" w:rsidP="00CA76F3">
      <w:pPr>
        <w:pStyle w:val="Style13"/>
        <w:widowControl/>
        <w:ind w:left="394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Г - инвалиды с нарушением функции слуха;</w:t>
      </w:r>
    </w:p>
    <w:p w:rsidR="00CA76F3" w:rsidRPr="00CA76F3" w:rsidRDefault="00CA76F3" w:rsidP="00CA76F3">
      <w:pPr>
        <w:pStyle w:val="Style13"/>
        <w:widowControl/>
        <w:ind w:left="394" w:right="4570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ИПРА - индивидуальная программа реабилитации и </w:t>
      </w:r>
      <w:proofErr w:type="spellStart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инвалида/ребенка-инвалида; </w:t>
      </w:r>
    </w:p>
    <w:p w:rsidR="00CA76F3" w:rsidRPr="00CA76F3" w:rsidRDefault="00CA76F3" w:rsidP="00CA76F3">
      <w:pPr>
        <w:pStyle w:val="Style13"/>
        <w:widowControl/>
        <w:ind w:left="394" w:right="4570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К - инвалиды-колясочники;</w:t>
      </w:r>
    </w:p>
    <w:p w:rsidR="00CA76F3" w:rsidRPr="00CA76F3" w:rsidRDefault="00CA76F3" w:rsidP="00CA76F3">
      <w:pPr>
        <w:pStyle w:val="Style13"/>
        <w:widowControl/>
        <w:ind w:left="394" w:right="6451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О - инвалиды с заболеванием опорно-двигательного аппарата; </w:t>
      </w:r>
    </w:p>
    <w:p w:rsidR="00CA76F3" w:rsidRPr="00CA76F3" w:rsidRDefault="00CA76F3" w:rsidP="00CA76F3">
      <w:pPr>
        <w:pStyle w:val="Style13"/>
        <w:widowControl/>
        <w:ind w:left="394" w:right="6451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С - инвалиды с нарушением функций зрения; </w:t>
      </w:r>
    </w:p>
    <w:p w:rsidR="00CA76F3" w:rsidRPr="00CA76F3" w:rsidRDefault="00CA76F3" w:rsidP="00CA76F3">
      <w:pPr>
        <w:pStyle w:val="Style13"/>
        <w:widowControl/>
        <w:ind w:left="394" w:right="6451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У - инвалиды с нарушением умственного развития. </w:t>
      </w:r>
    </w:p>
    <w:p w:rsidR="00CA76F3" w:rsidRPr="00CA76F3" w:rsidRDefault="00CA76F3" w:rsidP="00CA76F3">
      <w:pPr>
        <w:pStyle w:val="Style13"/>
        <w:widowControl/>
        <w:ind w:left="394" w:right="6451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Рекомендации по заполнению:</w:t>
      </w:r>
    </w:p>
    <w:p w:rsidR="00CA76F3" w:rsidRPr="00CA76F3" w:rsidRDefault="00CA76F3" w:rsidP="00CA76F3">
      <w:pPr>
        <w:pStyle w:val="Style13"/>
        <w:widowControl/>
        <w:ind w:left="398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в графе 4 указывается номер и дата утверждения паспорта доступности объекта, наименование общественной организации, с кем согласован паспорт доступности,</w:t>
      </w:r>
    </w:p>
    <w:p w:rsidR="00CA76F3" w:rsidRPr="00CA76F3" w:rsidRDefault="00CA76F3" w:rsidP="00CA76F3">
      <w:pPr>
        <w:pStyle w:val="Style13"/>
        <w:widowControl/>
        <w:ind w:left="398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lastRenderedPageBreak/>
        <w:t>в графе 8 указывается один из двух вариантов организации доступности (не учитывая обслуживания на дому): вариант «А» - доступность для инвалидов любого места</w:t>
      </w:r>
    </w:p>
    <w:p w:rsidR="00CA76F3" w:rsidRPr="00CA76F3" w:rsidRDefault="00CA76F3" w:rsidP="00CA76F3">
      <w:pPr>
        <w:pStyle w:val="Style9"/>
        <w:widowControl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       обслуживания в общественном здании; вариант «Б» - выделение в уровне входной площадки специальных помещений, зон или блоков, приспособленных и оборудованных</w:t>
      </w:r>
    </w:p>
    <w:p w:rsidR="00CA76F3" w:rsidRPr="00CA76F3" w:rsidRDefault="00CA76F3" w:rsidP="00CA76F3">
      <w:pPr>
        <w:pStyle w:val="Style9"/>
        <w:widowControl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       для инвалидов;</w:t>
      </w:r>
    </w:p>
    <w:p w:rsidR="00CA76F3" w:rsidRPr="00CA76F3" w:rsidRDefault="00CA76F3" w:rsidP="00CA76F3">
      <w:pPr>
        <w:pStyle w:val="Style7"/>
        <w:widowControl/>
        <w:spacing w:line="240" w:lineRule="auto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в графах 9 – 13, 16 указывается один из вариантов: ДП - доступно полностью; ДЧ - доступно частично; ДУ - доступно условно. ВИД - временно недоступно. Состояние</w:t>
      </w:r>
    </w:p>
    <w:p w:rsidR="00CA76F3" w:rsidRPr="00CA76F3" w:rsidRDefault="00CA76F3" w:rsidP="00CA76F3">
      <w:pPr>
        <w:pStyle w:val="Style7"/>
        <w:widowControl/>
        <w:spacing w:line="240" w:lineRule="auto"/>
        <w:ind w:firstLine="0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      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</w:t>
      </w:r>
    </w:p>
    <w:p w:rsidR="00CA76F3" w:rsidRPr="00CA76F3" w:rsidRDefault="00CA76F3" w:rsidP="00CA76F3">
      <w:pPr>
        <w:pStyle w:val="Style7"/>
        <w:widowControl/>
        <w:spacing w:line="240" w:lineRule="auto"/>
        <w:ind w:firstLine="0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       жизнедеятельности инвалидов и других </w:t>
      </w:r>
      <w:proofErr w:type="spellStart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групп населения, утвержденной Приказом Минтруда России от 25.12.2012 № 627 «Об утверждении методики, </w:t>
      </w:r>
    </w:p>
    <w:p w:rsidR="00CA76F3" w:rsidRPr="00CA76F3" w:rsidRDefault="00CA76F3" w:rsidP="00CA76F3">
      <w:pPr>
        <w:pStyle w:val="Style7"/>
        <w:widowControl/>
        <w:spacing w:line="240" w:lineRule="auto"/>
        <w:ind w:firstLine="0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       позволяющей </w:t>
      </w:r>
      <w:proofErr w:type="spellStart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объективизировать</w:t>
      </w:r>
      <w:proofErr w:type="spellEnd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и систематизировать доступность объектов и услуг в приоритетных сферах жизнедеятельности для инвалидов и других </w:t>
      </w:r>
      <w:proofErr w:type="spellStart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групп</w:t>
      </w:r>
    </w:p>
    <w:p w:rsidR="00CA76F3" w:rsidRPr="00CA76F3" w:rsidRDefault="00CA76F3" w:rsidP="00CA76F3">
      <w:pPr>
        <w:pStyle w:val="Style7"/>
        <w:widowControl/>
        <w:spacing w:line="240" w:lineRule="auto"/>
        <w:ind w:firstLine="0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       населения, с возможностью учета региональной специфики»;</w:t>
      </w:r>
    </w:p>
    <w:p w:rsidR="00CA76F3" w:rsidRPr="00CA76F3" w:rsidRDefault="00CA76F3" w:rsidP="00CA76F3">
      <w:pPr>
        <w:pStyle w:val="Style7"/>
        <w:widowControl/>
        <w:spacing w:line="240" w:lineRule="auto"/>
        <w:ind w:firstLine="350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в г</w:t>
      </w:r>
      <w:r w:rsidRPr="00CA76F3">
        <w:rPr>
          <w:rStyle w:val="FontStyle20"/>
          <w:sz w:val="24"/>
          <w:szCs w:val="24"/>
        </w:rPr>
        <w:t xml:space="preserve">рафе </w:t>
      </w: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>14 указывается один из вариантов: «текущий ремонт», «капитальный ремонт», «индивидуальное решение с техническими средствами реабилитации», «организация</w:t>
      </w:r>
    </w:p>
    <w:p w:rsidR="00CA76F3" w:rsidRPr="00CA76F3" w:rsidRDefault="00CA76F3" w:rsidP="00CA76F3">
      <w:pPr>
        <w:pStyle w:val="Style7"/>
        <w:widowControl/>
        <w:spacing w:line="240" w:lineRule="auto"/>
        <w:ind w:firstLine="350"/>
        <w:jc w:val="left"/>
        <w:rPr>
          <w:rStyle w:val="FontStyle19"/>
          <w:rFonts w:ascii="Times New Roman" w:hAnsi="Times New Roman" w:cs="Times New Roman"/>
          <w:sz w:val="24"/>
          <w:szCs w:val="24"/>
        </w:rPr>
      </w:pPr>
      <w:r w:rsidRPr="00CA76F3">
        <w:rPr>
          <w:rStyle w:val="FontStyle19"/>
          <w:rFonts w:ascii="Times New Roman" w:hAnsi="Times New Roman" w:cs="Times New Roman"/>
          <w:sz w:val="24"/>
          <w:szCs w:val="24"/>
        </w:rPr>
        <w:t xml:space="preserve"> альтернативной формы обслуживания».</w:t>
      </w:r>
    </w:p>
    <w:p w:rsidR="00CF61BA" w:rsidRPr="00CA76F3" w:rsidRDefault="00CF61BA" w:rsidP="00CA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61BA" w:rsidRPr="00CA76F3" w:rsidSect="00CA76F3">
      <w:pgSz w:w="16837" w:h="11905" w:orient="landscape"/>
      <w:pgMar w:top="595" w:right="743" w:bottom="595" w:left="1440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49D3"/>
    <w:multiLevelType w:val="singleLevel"/>
    <w:tmpl w:val="E0D629B0"/>
    <w:lvl w:ilvl="0">
      <w:start w:val="3"/>
      <w:numFmt w:val="decimal"/>
      <w:lvlText w:val="2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1">
    <w:nsid w:val="0CB64A90"/>
    <w:multiLevelType w:val="singleLevel"/>
    <w:tmpl w:val="E0BE9032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925EEA"/>
    <w:multiLevelType w:val="singleLevel"/>
    <w:tmpl w:val="7F4C07CE"/>
    <w:lvl w:ilvl="0">
      <w:start w:val="4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C7449E"/>
    <w:rsid w:val="000B70CC"/>
    <w:rsid w:val="000E0922"/>
    <w:rsid w:val="00132518"/>
    <w:rsid w:val="0021419A"/>
    <w:rsid w:val="00226E10"/>
    <w:rsid w:val="002B0725"/>
    <w:rsid w:val="00466F10"/>
    <w:rsid w:val="00521DC0"/>
    <w:rsid w:val="00635DDB"/>
    <w:rsid w:val="006D5306"/>
    <w:rsid w:val="007C2B84"/>
    <w:rsid w:val="00863624"/>
    <w:rsid w:val="00873FD2"/>
    <w:rsid w:val="008B49C5"/>
    <w:rsid w:val="00942862"/>
    <w:rsid w:val="00C7449E"/>
    <w:rsid w:val="00CA76F3"/>
    <w:rsid w:val="00CF61BA"/>
    <w:rsid w:val="00EE5408"/>
    <w:rsid w:val="00FA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18"/>
  </w:style>
  <w:style w:type="paragraph" w:styleId="1">
    <w:name w:val="heading 1"/>
    <w:basedOn w:val="a"/>
    <w:next w:val="a"/>
    <w:link w:val="10"/>
    <w:qFormat/>
    <w:rsid w:val="00CF61BA"/>
    <w:pPr>
      <w:keepNext/>
      <w:spacing w:after="0" w:line="240" w:lineRule="auto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CF61BA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CF61BA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C7449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449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49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7449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C7449E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CF61BA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CF61B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CF61BA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Balloon Text"/>
    <w:basedOn w:val="a"/>
    <w:link w:val="a4"/>
    <w:uiPriority w:val="99"/>
    <w:semiHidden/>
    <w:unhideWhenUsed/>
    <w:rsid w:val="00CF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1BA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F61BA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F6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F61B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F61BA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F61B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F61BA"/>
    <w:pPr>
      <w:widowControl w:val="0"/>
      <w:autoSpaceDE w:val="0"/>
      <w:autoSpaceDN w:val="0"/>
      <w:adjustRightInd w:val="0"/>
      <w:spacing w:after="0" w:line="31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F6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A7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7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A7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7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A76F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6">
    <w:name w:val="Font Style16"/>
    <w:basedOn w:val="a0"/>
    <w:uiPriority w:val="99"/>
    <w:rsid w:val="00CA76F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basedOn w:val="a0"/>
    <w:uiPriority w:val="99"/>
    <w:rsid w:val="00CA76F3"/>
    <w:rPr>
      <w:rFonts w:ascii="Times New Roman" w:hAnsi="Times New Roman" w:cs="Times New Roman"/>
      <w:b/>
      <w:bCs/>
      <w:w w:val="50"/>
      <w:sz w:val="10"/>
      <w:szCs w:val="10"/>
    </w:rPr>
  </w:style>
  <w:style w:type="character" w:customStyle="1" w:styleId="FontStyle19">
    <w:name w:val="Font Style19"/>
    <w:basedOn w:val="a0"/>
    <w:uiPriority w:val="99"/>
    <w:rsid w:val="00CA76F3"/>
    <w:rPr>
      <w:rFonts w:ascii="Impact" w:hAnsi="Impact" w:cs="Impact"/>
      <w:sz w:val="14"/>
      <w:szCs w:val="14"/>
    </w:rPr>
  </w:style>
  <w:style w:type="character" w:customStyle="1" w:styleId="FontStyle20">
    <w:name w:val="Font Style20"/>
    <w:basedOn w:val="a0"/>
    <w:uiPriority w:val="99"/>
    <w:rsid w:val="00CA76F3"/>
    <w:rPr>
      <w:rFonts w:ascii="Times New Roman" w:hAnsi="Times New Roman" w:cs="Times New Roman"/>
      <w:spacing w:val="-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C7449E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449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49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C7449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C7449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Согомонян</dc:creator>
  <cp:lastModifiedBy>Кравченко</cp:lastModifiedBy>
  <cp:revision>2</cp:revision>
  <cp:lastPrinted>2020-10-19T13:50:00Z</cp:lastPrinted>
  <dcterms:created xsi:type="dcterms:W3CDTF">2020-10-19T13:51:00Z</dcterms:created>
  <dcterms:modified xsi:type="dcterms:W3CDTF">2020-10-19T13:51:00Z</dcterms:modified>
</cp:coreProperties>
</file>