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821" w:rsidRPr="00DF5881" w:rsidRDefault="00DF3821" w:rsidP="00DF3821">
      <w:pPr>
        <w:spacing w:after="0" w:line="240" w:lineRule="auto"/>
        <w:jc w:val="center"/>
        <w:rPr>
          <w:sz w:val="32"/>
          <w:szCs w:val="32"/>
        </w:rPr>
      </w:pPr>
      <w:r w:rsidRPr="00DF5881">
        <w:rPr>
          <w:noProof/>
          <w:sz w:val="32"/>
          <w:szCs w:val="32"/>
          <w:lang w:val="hy-AM" w:eastAsia="hy-AM"/>
        </w:rPr>
        <w:drawing>
          <wp:inline distT="0" distB="0" distL="0" distR="0">
            <wp:extent cx="714375" cy="800100"/>
            <wp:effectExtent l="19050" t="0" r="952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821" w:rsidRPr="00DF5881" w:rsidRDefault="00DF3821" w:rsidP="00DF38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5881">
        <w:rPr>
          <w:rFonts w:ascii="Times New Roman" w:hAnsi="Times New Roman" w:cs="Times New Roman"/>
          <w:b/>
          <w:sz w:val="32"/>
          <w:szCs w:val="32"/>
        </w:rPr>
        <w:t>Администрация Мясниковского района</w:t>
      </w:r>
    </w:p>
    <w:p w:rsidR="00DF3821" w:rsidRPr="00DF5881" w:rsidRDefault="00DF3821" w:rsidP="00DF382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5881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DF3821" w:rsidRPr="00740495" w:rsidRDefault="00DF3821" w:rsidP="00DF38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821" w:rsidRDefault="00DF3821" w:rsidP="00DF3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.10.</w:t>
      </w:r>
      <w:r w:rsidRPr="00F9186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20г.       </w:t>
      </w:r>
      <w:r w:rsidRPr="0074049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40495">
        <w:rPr>
          <w:rFonts w:ascii="Times New Roman" w:hAnsi="Times New Roman" w:cs="Times New Roman"/>
          <w:sz w:val="28"/>
          <w:szCs w:val="28"/>
        </w:rPr>
        <w:t xml:space="preserve">№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40495">
        <w:rPr>
          <w:rFonts w:ascii="Times New Roman" w:hAnsi="Times New Roman" w:cs="Times New Roman"/>
          <w:sz w:val="28"/>
          <w:szCs w:val="28"/>
        </w:rPr>
        <w:t xml:space="preserve">                            с. Чалтырь</w:t>
      </w:r>
    </w:p>
    <w:p w:rsidR="00CE63C4" w:rsidRPr="00920065" w:rsidRDefault="00CE63C4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E63C4" w:rsidRPr="00920065" w:rsidRDefault="00DF3821" w:rsidP="00DF3821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831C9">
        <w:rPr>
          <w:rFonts w:ascii="Times New Roman" w:hAnsi="Times New Roman" w:cs="Times New Roman"/>
          <w:sz w:val="28"/>
          <w:szCs w:val="28"/>
        </w:rPr>
        <w:t xml:space="preserve">Об </w:t>
      </w:r>
      <w:r w:rsidRPr="00DF3821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утверждении стандарта внутреннего муниципального финансового контроля  «Реализация результатов проверок, ревизий и обследований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6831C9">
        <w:rPr>
          <w:rFonts w:ascii="Times New Roman" w:hAnsi="Times New Roman" w:cs="Times New Roman"/>
          <w:sz w:val="28"/>
          <w:szCs w:val="28"/>
        </w:rPr>
        <w:t>при осуществлении внутреннего муниципального финансового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в Мясниковском районе</w:t>
      </w:r>
      <w:r w:rsidRPr="006831C9">
        <w:rPr>
          <w:rFonts w:ascii="Times New Roman" w:hAnsi="Times New Roman" w:cs="Times New Roman"/>
          <w:sz w:val="28"/>
          <w:szCs w:val="28"/>
        </w:rPr>
        <w:t>»</w:t>
      </w:r>
    </w:p>
    <w:p w:rsidR="00CE63C4" w:rsidRPr="00920065" w:rsidRDefault="00CE63C4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F3821" w:rsidRPr="00966920" w:rsidRDefault="00DF3821" w:rsidP="00DF3821">
      <w:pPr>
        <w:pStyle w:val="1"/>
        <w:spacing w:before="0"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DF3821" w:rsidRDefault="00DF3821" w:rsidP="00DF3821">
      <w:pPr>
        <w:pStyle w:val="pj"/>
        <w:tabs>
          <w:tab w:val="left" w:pos="709"/>
        </w:tabs>
        <w:spacing w:before="0" w:after="0"/>
        <w:ind w:firstLine="851"/>
        <w:rPr>
          <w:color w:val="000000" w:themeColor="text1"/>
          <w:sz w:val="28"/>
          <w:szCs w:val="28"/>
        </w:rPr>
      </w:pPr>
      <w:r w:rsidRPr="00D45D5C">
        <w:rPr>
          <w:color w:val="000000" w:themeColor="text1"/>
          <w:sz w:val="28"/>
          <w:szCs w:val="28"/>
        </w:rPr>
        <w:t xml:space="preserve">В соответствии с пунктом </w:t>
      </w:r>
      <w:r w:rsidRPr="00DF3821">
        <w:rPr>
          <w:color w:val="000000" w:themeColor="text1"/>
          <w:sz w:val="28"/>
          <w:szCs w:val="28"/>
        </w:rPr>
        <w:t xml:space="preserve">3 </w:t>
      </w:r>
      <w:hyperlink r:id="rId5" w:history="1">
        <w:r w:rsidRPr="00DF3821">
          <w:rPr>
            <w:rStyle w:val="a5"/>
            <w:color w:val="000000" w:themeColor="text1"/>
            <w:sz w:val="28"/>
            <w:szCs w:val="28"/>
            <w:u w:val="none"/>
          </w:rPr>
          <w:t>статьи 269.2 Бюджетного кодекса</w:t>
        </w:r>
      </w:hyperlink>
      <w:r w:rsidRPr="00D45D5C">
        <w:rPr>
          <w:color w:val="000000" w:themeColor="text1"/>
          <w:sz w:val="28"/>
          <w:szCs w:val="28"/>
        </w:rPr>
        <w:t xml:space="preserve"> Российской Федерации</w:t>
      </w:r>
      <w:r>
        <w:rPr>
          <w:color w:val="000000" w:themeColor="text1"/>
          <w:sz w:val="28"/>
          <w:szCs w:val="28"/>
        </w:rPr>
        <w:t>,</w:t>
      </w:r>
      <w:r w:rsidRPr="00D45D5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Администрация Мясниковского района</w:t>
      </w:r>
    </w:p>
    <w:p w:rsidR="00DF3821" w:rsidRDefault="00DF3821" w:rsidP="00DF3821">
      <w:pPr>
        <w:pStyle w:val="pj"/>
        <w:tabs>
          <w:tab w:val="left" w:pos="709"/>
        </w:tabs>
        <w:spacing w:before="0" w:after="0"/>
        <w:ind w:firstLine="85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</w:t>
      </w:r>
    </w:p>
    <w:p w:rsidR="00DF3821" w:rsidRDefault="00DF3821" w:rsidP="00DF3821">
      <w:pPr>
        <w:pStyle w:val="pj"/>
        <w:tabs>
          <w:tab w:val="left" w:pos="709"/>
          <w:tab w:val="left" w:pos="4603"/>
        </w:tabs>
        <w:spacing w:before="0" w:after="0"/>
        <w:ind w:firstLine="85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постановляет: </w:t>
      </w:r>
    </w:p>
    <w:p w:rsidR="00DF3821" w:rsidRDefault="00DF3821" w:rsidP="00DF3821">
      <w:pPr>
        <w:pStyle w:val="pj"/>
        <w:tabs>
          <w:tab w:val="left" w:pos="709"/>
          <w:tab w:val="left" w:pos="4603"/>
        </w:tabs>
        <w:spacing w:before="0" w:after="0"/>
        <w:ind w:firstLine="851"/>
        <w:rPr>
          <w:color w:val="000000" w:themeColor="text1"/>
          <w:sz w:val="28"/>
          <w:szCs w:val="28"/>
        </w:rPr>
      </w:pPr>
    </w:p>
    <w:p w:rsidR="00DF3821" w:rsidRDefault="00CE63C4" w:rsidP="00DF382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382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 Утвердить прилагаемый </w:t>
      </w:r>
      <w:hyperlink w:anchor="P29" w:history="1">
        <w:r w:rsidR="00DF3821" w:rsidRPr="00DF3821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С</w:t>
        </w:r>
        <w:r w:rsidRPr="00DF3821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тандарт</w:t>
        </w:r>
      </w:hyperlink>
      <w:r w:rsidRPr="00DF3821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bookmarkStart w:id="0" w:name="P13"/>
      <w:bookmarkEnd w:id="0"/>
      <w:r w:rsidR="00DF3821" w:rsidRPr="00DF382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внутреннего муниципального финансового контроля «Реализация результатов проверок, ревизий и обследований</w:t>
      </w:r>
      <w:r w:rsidR="00DF3821" w:rsidRPr="00DF3821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 </w:t>
      </w:r>
      <w:r w:rsidR="00DF3821" w:rsidRPr="00DF3821">
        <w:rPr>
          <w:rFonts w:ascii="Times New Roman" w:hAnsi="Times New Roman" w:cs="Times New Roman"/>
          <w:b w:val="0"/>
          <w:sz w:val="28"/>
          <w:szCs w:val="28"/>
        </w:rPr>
        <w:t>при осуществлении внутреннего муниципального финансового контроля в Мясниковском районе».</w:t>
      </w:r>
    </w:p>
    <w:p w:rsidR="00DF3821" w:rsidRPr="00DF3821" w:rsidRDefault="00CE63C4" w:rsidP="00DF3821">
      <w:pPr>
        <w:pStyle w:val="ConsPlusTitle"/>
        <w:ind w:firstLine="851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F382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 Настоящее постановление вступает в силу со дня его официального опубликования и применяется в отношении проверок, ревизий и обследований, начатых после вступления в силу настоящего постановления.</w:t>
      </w:r>
    </w:p>
    <w:p w:rsidR="00CE63C4" w:rsidRPr="00DF3821" w:rsidRDefault="009A3481" w:rsidP="00DF3821">
      <w:pPr>
        <w:pStyle w:val="ConsPlusNormal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F3821" w:rsidRPr="00DF3821">
        <w:rPr>
          <w:rFonts w:ascii="Times New Roman" w:hAnsi="Times New Roman" w:cs="Times New Roman"/>
          <w:color w:val="000000"/>
          <w:sz w:val="28"/>
          <w:szCs w:val="28"/>
        </w:rPr>
        <w:t>. Контроль исполнения постановления возложить на заместителя главы Администрации Мясниковского района Хатламаджиян В.Х.</w:t>
      </w:r>
    </w:p>
    <w:p w:rsidR="00DF3821" w:rsidRDefault="00DF3821" w:rsidP="00DF3821">
      <w:pPr>
        <w:pStyle w:val="ConsPlusNormal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F3821" w:rsidRDefault="00DF3821" w:rsidP="00DF3821">
      <w:pPr>
        <w:pStyle w:val="ConsPlusNormal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F3821" w:rsidRDefault="00DF3821" w:rsidP="00DF3821">
      <w:pPr>
        <w:pStyle w:val="ConsPlusNormal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B72BD" w:rsidRDefault="00EB72BD" w:rsidP="00EB72B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И.о. главы Администрации</w:t>
      </w:r>
    </w:p>
    <w:p w:rsidR="00EB72BD" w:rsidRDefault="00EB72BD" w:rsidP="00EB72B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Мясниковского района                                                                        Г.Б. Горелик </w:t>
      </w:r>
    </w:p>
    <w:p w:rsidR="00CE63C4" w:rsidRPr="00DF3821" w:rsidRDefault="00DF3821" w:rsidP="00DF3821">
      <w:pPr>
        <w:rPr>
          <w:rFonts w:ascii="Times New Roman" w:eastAsia="Times New Roman" w:hAnsi="Times New Roman" w:cs="Times New Roman"/>
        </w:rPr>
      </w:pPr>
      <w:r>
        <w:br w:type="page"/>
      </w:r>
    </w:p>
    <w:p w:rsidR="00DF3821" w:rsidRDefault="00DF3821" w:rsidP="00DF3821">
      <w:pPr>
        <w:pStyle w:val="40"/>
        <w:shd w:val="clear" w:color="auto" w:fill="auto"/>
        <w:ind w:left="6237" w:right="6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DF3821" w:rsidRPr="00DF5881" w:rsidRDefault="00DF3821" w:rsidP="00DF3821">
      <w:pPr>
        <w:pStyle w:val="40"/>
        <w:shd w:val="clear" w:color="auto" w:fill="auto"/>
        <w:ind w:left="6237" w:right="60" w:firstLine="0"/>
        <w:jc w:val="center"/>
        <w:rPr>
          <w:sz w:val="28"/>
          <w:szCs w:val="28"/>
        </w:rPr>
      </w:pPr>
      <w:r w:rsidRPr="00DF5881">
        <w:rPr>
          <w:sz w:val="28"/>
          <w:szCs w:val="28"/>
        </w:rPr>
        <w:t>к постановлению Администрации Мясниковского района</w:t>
      </w:r>
    </w:p>
    <w:p w:rsidR="00DF3821" w:rsidRPr="00DF5881" w:rsidRDefault="00DF3821" w:rsidP="00DF3821">
      <w:pPr>
        <w:pStyle w:val="40"/>
        <w:shd w:val="clear" w:color="auto" w:fill="auto"/>
        <w:ind w:left="6237" w:right="60" w:firstLine="0"/>
        <w:jc w:val="center"/>
        <w:rPr>
          <w:sz w:val="28"/>
          <w:szCs w:val="28"/>
        </w:rPr>
      </w:pPr>
      <w:r w:rsidRPr="00DF588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 .10.2020</w:t>
      </w:r>
      <w:r w:rsidRPr="00DF588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</w:p>
    <w:p w:rsidR="00CE63C4" w:rsidRPr="00920065" w:rsidRDefault="00CE63C4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bookmarkStart w:id="1" w:name="P29"/>
    <w:bookmarkEnd w:id="1"/>
    <w:p w:rsidR="00CE63C4" w:rsidRDefault="00DC12CA" w:rsidP="00660F8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821">
        <w:rPr>
          <w:b/>
          <w:color w:val="000000" w:themeColor="text1"/>
        </w:rPr>
        <w:fldChar w:fldCharType="begin"/>
      </w:r>
      <w:r w:rsidR="00660F85" w:rsidRPr="00DF3821">
        <w:rPr>
          <w:b/>
          <w:color w:val="000000" w:themeColor="text1"/>
        </w:rPr>
        <w:instrText>HYPERLINK \l "P29"</w:instrText>
      </w:r>
      <w:r w:rsidRPr="00DF3821">
        <w:rPr>
          <w:b/>
          <w:color w:val="000000" w:themeColor="text1"/>
        </w:rPr>
        <w:fldChar w:fldCharType="separate"/>
      </w:r>
      <w:r w:rsidR="00660F85" w:rsidRPr="00DF38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Стандарт</w:t>
      </w:r>
      <w:r w:rsidRPr="00DF3821">
        <w:rPr>
          <w:b/>
          <w:color w:val="000000" w:themeColor="text1"/>
        </w:rPr>
        <w:fldChar w:fldCharType="end"/>
      </w:r>
      <w:r w:rsidR="00660F85" w:rsidRPr="00DF382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60F85" w:rsidRPr="00DF38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внутреннего муниципального финансового контроля «Реализация результатов проверок, ревизий и обследований</w:t>
      </w:r>
      <w:r w:rsidR="00660F85" w:rsidRPr="00DF382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660F85" w:rsidRPr="00DF3821">
        <w:rPr>
          <w:rFonts w:ascii="Times New Roman" w:hAnsi="Times New Roman" w:cs="Times New Roman"/>
          <w:b/>
          <w:sz w:val="28"/>
          <w:szCs w:val="28"/>
        </w:rPr>
        <w:t>при осуществлении внутреннего муниципального финансового контроля в Мясниковском районе»</w:t>
      </w:r>
    </w:p>
    <w:p w:rsidR="00660F85" w:rsidRPr="00920065" w:rsidRDefault="00660F85" w:rsidP="00660F85">
      <w:pPr>
        <w:pStyle w:val="ConsPlusNormal"/>
        <w:ind w:firstLine="54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E63C4" w:rsidRPr="00660F85" w:rsidRDefault="00CE63C4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0F85">
        <w:rPr>
          <w:rFonts w:ascii="Times New Roman" w:hAnsi="Times New Roman" w:cs="Times New Roman"/>
          <w:color w:val="000000" w:themeColor="text1"/>
          <w:sz w:val="28"/>
          <w:szCs w:val="28"/>
        </w:rPr>
        <w:t>I. Общие положения</w:t>
      </w:r>
    </w:p>
    <w:p w:rsidR="00CE63C4" w:rsidRPr="00920065" w:rsidRDefault="00CE63C4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60F85" w:rsidRDefault="00CE63C4" w:rsidP="00660F85">
      <w:pPr>
        <w:pStyle w:val="ConsPlusNormal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60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hyperlink w:anchor="P29" w:history="1">
        <w:r w:rsidR="00660F85" w:rsidRPr="00660F8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Стандарт</w:t>
        </w:r>
      </w:hyperlink>
      <w:r w:rsidR="00660F85" w:rsidRPr="00660F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60F85" w:rsidRPr="00660F85">
        <w:rPr>
          <w:rFonts w:ascii="Times New Roman" w:hAnsi="Times New Roman" w:cs="Times New Roman"/>
          <w:color w:val="000000" w:themeColor="text1"/>
          <w:sz w:val="28"/>
          <w:szCs w:val="28"/>
        </w:rPr>
        <w:t>внутреннего муниципального финансового контроля «Реализация результатов проверок, ревизий и обследований</w:t>
      </w:r>
      <w:r w:rsidR="00660F85" w:rsidRPr="00660F85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660F85" w:rsidRPr="00660F85">
        <w:rPr>
          <w:rFonts w:ascii="Times New Roman" w:hAnsi="Times New Roman" w:cs="Times New Roman"/>
          <w:sz w:val="28"/>
          <w:szCs w:val="28"/>
        </w:rPr>
        <w:t xml:space="preserve">при осуществлении внутреннего муниципального финансового контроля в Мясниковском </w:t>
      </w:r>
      <w:r w:rsidR="00660F85" w:rsidRPr="00660F85">
        <w:rPr>
          <w:rFonts w:ascii="Times New Roman" w:hAnsi="Times New Roman" w:cs="Times New Roman"/>
          <w:color w:val="000000" w:themeColor="text1"/>
          <w:sz w:val="28"/>
          <w:szCs w:val="28"/>
        </w:rPr>
        <w:t>районе»</w:t>
      </w:r>
      <w:r w:rsidRPr="00660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стандарт) разработан в целях установления:</w:t>
      </w:r>
    </w:p>
    <w:p w:rsidR="00660F85" w:rsidRPr="000D646A" w:rsidRDefault="00660F85" w:rsidP="00660F85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правил реализации результатов проведения проверок, ревизий и обследований (далее - контрольное мероприятие), в том числе предусматривающих требования к содержанию представления, предписания, уведомления о применении бюджетных мер принуждения орган</w:t>
      </w: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а внутреннего муниципального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финансового контроля</w:t>
      </w: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Мясниковского района;</w:t>
      </w:r>
    </w:p>
    <w:p w:rsidR="00660F85" w:rsidRPr="000D646A" w:rsidRDefault="00660F85" w:rsidP="00660F85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порядка продления срока исполнения представления (предписания) органа контроля</w:t>
      </w:r>
      <w:r w:rsidR="00B80A1C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Мясниковского района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60F85" w:rsidRPr="000D646A" w:rsidRDefault="00660F85" w:rsidP="00660F85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1.1. Органом внутреннего муниципального финансового контроля Мясниковского района, осуществляющим полномочия по внутреннему муниципальному финансовому контролю, является Администрация Мясниковского района (далее - орган контроля).</w:t>
      </w: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660F85" w:rsidRPr="000D646A" w:rsidRDefault="00CE63C4" w:rsidP="00660F85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2. Документы, оформляемые в целях реализации результатов контрольного мероприятия, предусматривающие требования к объект</w:t>
      </w:r>
      <w:r w:rsidR="00660F85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у внутреннего муниципального</w:t>
      </w: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финансового контроля (далее - объект контроля), вручаются руководителю (уполномоченному представителю) объекта контроля либо направляются объекту контроля заказным почтовым отправлением с уведомлением о вручении или иным способом, подтверждающим их получение объектом контроля, в том числе с применением факсимильной связи и (или) автоматизированных информационных систем.</w:t>
      </w:r>
      <w:r w:rsidR="00660F85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60F85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60F85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60F85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60F85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60F85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60F85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60F85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60F85" w:rsidRPr="000D646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оформляемые в целях реализации результатов контрольного мероприятия, и информация, подготавливаемая в целях реализации результатов контрольного мероприятия, направляются иным органам и организациям, указанным в стандарте, в порядке, предусмотренном законод</w:t>
      </w:r>
      <w:r w:rsidR="00CA63A8">
        <w:rPr>
          <w:rFonts w:ascii="Times New Roman" w:hAnsi="Times New Roman" w:cs="Times New Roman"/>
          <w:color w:val="000000" w:themeColor="text1"/>
          <w:sz w:val="28"/>
          <w:szCs w:val="28"/>
        </w:rPr>
        <w:t>ательством Российской Федерации, в пределах компетенции органа контроля.</w:t>
      </w:r>
    </w:p>
    <w:p w:rsidR="00CE63C4" w:rsidRPr="000D646A" w:rsidRDefault="00CE63C4" w:rsidP="00660F85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Производство по делам об административных правонарушениях, направленных на реализацию результатов контрольных мероприятий, </w:t>
      </w: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осуществляется в порядке, установленном законодательством Российской Федерации об а</w:t>
      </w:r>
      <w:r w:rsidR="00CA63A8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дминистративных правонарушениях,</w:t>
      </w:r>
      <w:r w:rsidR="00CA63A8" w:rsidRPr="00CA63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63A8">
        <w:rPr>
          <w:rFonts w:ascii="Times New Roman" w:hAnsi="Times New Roman" w:cs="Times New Roman"/>
          <w:color w:val="000000" w:themeColor="text1"/>
          <w:sz w:val="28"/>
          <w:szCs w:val="28"/>
        </w:rPr>
        <w:t>в пределах компетенции органа контроля.</w:t>
      </w:r>
    </w:p>
    <w:p w:rsidR="00CE63C4" w:rsidRPr="000D646A" w:rsidRDefault="00CE63C4" w:rsidP="00660F85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63C4" w:rsidRPr="000D646A" w:rsidRDefault="00CE63C4" w:rsidP="00660F85">
      <w:pPr>
        <w:pStyle w:val="ConsPlusTitle"/>
        <w:ind w:firstLine="851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II. Реализация результатов контрольного мероприятия</w:t>
      </w:r>
    </w:p>
    <w:p w:rsidR="00CE63C4" w:rsidRPr="000D646A" w:rsidRDefault="00CE63C4" w:rsidP="00660F85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0F85" w:rsidRPr="000D646A" w:rsidRDefault="00CE63C4" w:rsidP="00660F85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Акт проверки (ревизии), возражения объекта контроля на акт проверки (ревизии) (при их наличии), а также иные материалы проверки (ревизии) подлежат рассмотрению </w:t>
      </w:r>
      <w:r w:rsidR="00660F85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главой Администрации Мясниковского района</w:t>
      </w: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1E86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DF634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либо лицом</w:t>
      </w:r>
      <w:r w:rsidR="00881E86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, его зам</w:t>
      </w:r>
      <w:r w:rsidR="00DF634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ещающим</w:t>
      </w:r>
      <w:r w:rsidR="00881E86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, по результатам которого принимается одно или несколько решений:</w:t>
      </w:r>
    </w:p>
    <w:p w:rsidR="00660F85" w:rsidRPr="000D646A" w:rsidRDefault="00660F85" w:rsidP="00660F85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о наличии или об отсутствии оснований для направления представления и (или) предписания объекту контроля;</w:t>
      </w:r>
    </w:p>
    <w:p w:rsidR="00660F85" w:rsidRPr="000D646A" w:rsidRDefault="00660F85" w:rsidP="00660F85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о наличии или об отсутствии оснований для направления информации в правоохранительные органы, органы прокуратуры и иные государственные (муниципальные) органы;</w:t>
      </w:r>
    </w:p>
    <w:p w:rsidR="00B80A1C" w:rsidRPr="000D646A" w:rsidRDefault="00660F85" w:rsidP="00B80A1C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о наличии или об отсутствии оснований для назначения внеплановой выездной проверки (ревизии) (далее - повторная проверка (ревизия), в том числе при наличии:</w:t>
      </w:r>
    </w:p>
    <w:p w:rsidR="00B80A1C" w:rsidRPr="000D646A" w:rsidRDefault="00B80A1C" w:rsidP="00B80A1C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письменных возражений от объекта контроля и представленных объектом контроля дополнительных документов, относящихся к проверенному периоду, влияющих на выводы по результатам проведения проверки (ревизии);</w:t>
      </w:r>
    </w:p>
    <w:p w:rsidR="00B80A1C" w:rsidRPr="000D646A" w:rsidRDefault="00B80A1C" w:rsidP="00B80A1C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признаков нарушений, которые не могут в полной мере быть подтверждены в рамках проведенной проверки (ревизии).</w:t>
      </w:r>
    </w:p>
    <w:p w:rsidR="00B80A1C" w:rsidRPr="000D646A" w:rsidRDefault="00CE63C4" w:rsidP="00B80A1C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Заключение, составленное по результатам обследования, возражения объекта контроля на него (при их наличии), а также иные материалы обследования подлежат рассмотрению </w:t>
      </w:r>
      <w:r w:rsidR="00B80A1C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главой Администрации Мясниковского района </w:t>
      </w:r>
      <w:r w:rsidR="00881E86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(либо лицом, его замещающим)</w:t>
      </w: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, по результатам которого может быть принято решение о проведении внеплановой выездной проверки (ревизии).</w:t>
      </w:r>
      <w:r w:rsidR="00B80A1C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B80A1C" w:rsidRPr="000D646A" w:rsidRDefault="00B80A1C" w:rsidP="00B80A1C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Акт, заключение и иные материалы контрольного мероприятия подлежат рассмотрению </w:t>
      </w: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главой Администрации Мясниковского района </w:t>
      </w:r>
      <w:r w:rsidR="00881E86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(либо лицом, его замещающим) 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в срок не более 50 рабочих дней со дня подписания акта, заключения.</w:t>
      </w:r>
    </w:p>
    <w:p w:rsidR="00B80A1C" w:rsidRPr="000D646A" w:rsidRDefault="00CE63C4" w:rsidP="00B80A1C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повторной проверки (ревизии) рассматриваются в совокупности с результатами проверки (ревизии), по результатам которой принято решение о назначении повторной проверки (ревизии).</w:t>
      </w:r>
    </w:p>
    <w:p w:rsidR="00B80A1C" w:rsidRPr="000D646A" w:rsidRDefault="00CE63C4" w:rsidP="00B80A1C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повторной проверки (ревизии) не может быть принято повторное решение о назначении внеплановой выездной проверки (ревизии) в отношении одного и того же объекта контроля, темы проверки и проверяемого периода.</w:t>
      </w:r>
    </w:p>
    <w:p w:rsidR="00B80A1C" w:rsidRPr="000D646A" w:rsidRDefault="00CA63A8" w:rsidP="00B80A1C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акта, заключения и иных материалов контрольного мероприятия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проводится в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ном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4027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нормативным правовым актом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 контроля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порядке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80A1C" w:rsidRPr="000D646A" w:rsidRDefault="00CE63C4" w:rsidP="00B80A1C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7. На основании решения</w:t>
      </w:r>
      <w:r w:rsidR="00B80A1C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Администрации Мясниковского района </w:t>
      </w:r>
      <w:r w:rsidR="00DF634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(либо лица, его замещающего)</w:t>
      </w:r>
      <w:r w:rsidR="00B80A1C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принятого по результатам рассмотрения акта проверки (ревизии), а также иных материалов проверки (ревизии), результатов повторной проверки (ревизии), о наличии оснований для направления представления и (или) предписания объекту контроля и (или) о наличии оснований для направления информации в правоохранительные органы, органы прокуратуры и иные государственные (муниципальные) органы</w:t>
      </w:r>
      <w:r w:rsidR="000D646A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должностные лица органа контроля, ответственные за проведение контрольного мероприятия, при отсутствии оснований для назначения повторной проверки (ревизии) обеспечивают подготовку и направление:</w:t>
      </w:r>
    </w:p>
    <w:p w:rsidR="00B80A1C" w:rsidRPr="000D646A" w:rsidRDefault="00B80A1C" w:rsidP="00B80A1C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 и (или) предписания объекту контроля;</w:t>
      </w:r>
    </w:p>
    <w:p w:rsidR="008C5084" w:rsidRPr="000D646A" w:rsidRDefault="00B80A1C" w:rsidP="008C508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 в правоохранительные органы, органы прокуратуры и иные государственные (муниципальные) органы.</w:t>
      </w:r>
    </w:p>
    <w:p w:rsidR="008C5084" w:rsidRPr="000D646A" w:rsidRDefault="00CE63C4" w:rsidP="008C508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8. Орган контроля направляет объекту контроля представление не позднее 10 рабочих дней со дня принятия решения о его направлении.</w:t>
      </w:r>
    </w:p>
    <w:p w:rsidR="008C5084" w:rsidRPr="000D646A" w:rsidRDefault="008C5084" w:rsidP="008C508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9. При наличии возможности определения суммы причиненного ущерба публично-правовому образованию орган контроля направляет объекту контроля предписание:</w:t>
      </w:r>
    </w:p>
    <w:p w:rsidR="008C5084" w:rsidRPr="000D646A" w:rsidRDefault="008C5084" w:rsidP="008C508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 с представлением в случае невозможности устранения нарушения;</w:t>
      </w:r>
    </w:p>
    <w:p w:rsidR="008C5084" w:rsidRPr="000D646A" w:rsidRDefault="008C5084" w:rsidP="008C508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 не позднее 5 рабочих дней со дня окончания срока исполнения представления в случае </w:t>
      </w:r>
      <w:proofErr w:type="spellStart"/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неустранения</w:t>
      </w:r>
      <w:proofErr w:type="spellEnd"/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нарушения либо частичного </w:t>
      </w:r>
      <w:proofErr w:type="spellStart"/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неустранения</w:t>
      </w:r>
      <w:proofErr w:type="spellEnd"/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нарушения в установленный в представлении срок.</w:t>
      </w:r>
    </w:p>
    <w:p w:rsidR="008C5084" w:rsidRPr="000D646A" w:rsidRDefault="00CE63C4" w:rsidP="008C508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Одновременно с направлением объекту контроля представления, предписания орган контроля в порядке, установленном </w:t>
      </w:r>
      <w:r w:rsidR="00A74027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нормативным правовым актом</w:t>
      </w: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 контроля, направляет их копии:</w:t>
      </w:r>
    </w:p>
    <w:p w:rsidR="008C5084" w:rsidRPr="000D646A" w:rsidRDefault="008C5084" w:rsidP="008C508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главному распорядителю бюджетных средств в случае, если объект контроля является подведомственным ему получателем бюджетных средств;</w:t>
      </w:r>
    </w:p>
    <w:p w:rsidR="008C5084" w:rsidRPr="000D646A" w:rsidRDefault="008C5084" w:rsidP="008C508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органу исполнительной власти (органу местного самоуправления), осуществляющему функции и полномочия учредителя, в случае, если объект контроля является бюджетным или автономным учреждением.</w:t>
      </w:r>
    </w:p>
    <w:p w:rsidR="008C5084" w:rsidRPr="000D646A" w:rsidRDefault="00CE63C4" w:rsidP="008C508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В представлении помимо требований, предусмотренных </w:t>
      </w:r>
      <w:hyperlink r:id="rId6" w:history="1">
        <w:r w:rsidRPr="000D646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 статьи 270.2</w:t>
        </w:r>
      </w:hyperlink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указываются:</w:t>
      </w:r>
    </w:p>
    <w:p w:rsidR="008C5084" w:rsidRPr="000D646A" w:rsidRDefault="008C5084" w:rsidP="008C508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объект контроля, тема проверки (ревизии), проверенный период;</w:t>
      </w:r>
    </w:p>
    <w:p w:rsidR="008C5084" w:rsidRPr="000D646A" w:rsidRDefault="008C5084" w:rsidP="008C508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проведения проверки (ревизии), реквизиты акта проверки (ревизии);</w:t>
      </w:r>
    </w:p>
    <w:p w:rsidR="008C5084" w:rsidRPr="000D646A" w:rsidRDefault="008C5084" w:rsidP="008C508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выявленных нарушениях - нарушениях, по которым принято решение о направлении представления, в том числе информация о суммах средств, использованных с этими нарушениями;</w:t>
      </w: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C5084" w:rsidRPr="000D646A" w:rsidRDefault="008C5084" w:rsidP="008C508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о представлении объектом контроля информации о результатах исполнения представления с приложением копий документов, подтверждающих его исполнение, и сроки направления объектом контроля указанных информации и материалов органу контроля.</w:t>
      </w:r>
    </w:p>
    <w:p w:rsidR="008C5084" w:rsidRPr="000D646A" w:rsidRDefault="00CE63C4" w:rsidP="008C508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В предписании помимо требований, предусмотренных </w:t>
      </w:r>
      <w:hyperlink r:id="rId7" w:history="1">
        <w:r w:rsidRPr="000D646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3 </w:t>
        </w:r>
        <w:r w:rsidRPr="000D646A">
          <w:rPr>
            <w:rFonts w:ascii="Times New Roman" w:hAnsi="Times New Roman" w:cs="Times New Roman"/>
            <w:color w:val="000000" w:themeColor="text1"/>
            <w:sz w:val="28"/>
            <w:szCs w:val="28"/>
          </w:rPr>
          <w:lastRenderedPageBreak/>
          <w:t>статьи 270.2</w:t>
        </w:r>
      </w:hyperlink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указываются:</w:t>
      </w:r>
      <w:r w:rsidR="008C508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C5084" w:rsidRPr="000D646A" w:rsidRDefault="008C5084" w:rsidP="008C508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объект контроля, тема проверки (ревизии), проверенный период;</w:t>
      </w:r>
    </w:p>
    <w:p w:rsidR="008C5084" w:rsidRPr="000D646A" w:rsidRDefault="008C5084" w:rsidP="008C508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 представления, содержащего информацию о нарушении, влекущем причинение ущерба публично-правовому образованию, и информация об этом нарушении;</w:t>
      </w: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C5084" w:rsidRPr="000D646A" w:rsidRDefault="008C5084" w:rsidP="008C508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сумма ущерба, причиненного публично-правовому образованию (без учета объемов средств, перечисленных в возмещение указанного ущерба до направления предписания);</w:t>
      </w:r>
    </w:p>
    <w:p w:rsidR="008C5084" w:rsidRPr="000D646A" w:rsidRDefault="008C5084" w:rsidP="008C508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требование о принятии объектом контроля мер по возмещению причиненного ущерба публично-правовому образованию, в том числе</w:t>
      </w:r>
      <w:r w:rsidR="00CE63C4" w:rsidRPr="000D646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мер, предусматривающих направление объектом контро</w:t>
      </w: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ля, являющимся муниципальным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органом или </w:t>
      </w: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муниципальным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учреждением, требований о возврате средств к юридическим или физическим лицам, необоснованно их получившим, и (или) виновным должностным лицам и осуществление </w:t>
      </w:r>
      <w:proofErr w:type="spellStart"/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претензионно-исковой</w:t>
      </w:r>
      <w:proofErr w:type="spellEnd"/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работы;</w:t>
      </w:r>
    </w:p>
    <w:p w:rsidR="008C5084" w:rsidRPr="000D646A" w:rsidRDefault="008C5084" w:rsidP="008C508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о представлении объектом контроля информации о результатах исполнения предписания с приложением копий документов, подтверждающих его исполнение, и сроки направления объектом контроля указанных информации и материалов органу контроля.</w:t>
      </w:r>
    </w:p>
    <w:p w:rsidR="008C5084" w:rsidRPr="000D646A" w:rsidRDefault="00CE63C4" w:rsidP="008C508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13. Контроль за исполнением объектами контроля представлений и предписаний осуществляется должностными лицами органа контроля, ответственными за проведение контрольного мероприятия, по результатам которого принято решение о направлении представления (предписания), на основании информации, поступающей от объекта контроля в соответствии с представлением (предписанием).</w:t>
      </w:r>
    </w:p>
    <w:p w:rsidR="008C5084" w:rsidRPr="000D646A" w:rsidRDefault="00CE63C4" w:rsidP="008C508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Представление считается исполненным в случае, когда представленные объектом контроля документы, материалы и информация подтверждают устранение нарушения и (или) принятие указанных в представлении мер по устранению причин и условий нарушения, а также в случае наличия указанной информации в </w:t>
      </w:r>
      <w:r w:rsidR="008C508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информационных системах.</w:t>
      </w:r>
    </w:p>
    <w:p w:rsidR="008C5084" w:rsidRPr="000D646A" w:rsidRDefault="00CE63C4" w:rsidP="008C508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Указанные в предписании требования о возмещении ущерба, причиненного публично-правовому образованию, считаются исполненными объектом контроля после зачисления в полном объеме средств возмещения ущерба на единый счет</w:t>
      </w:r>
      <w:r w:rsidR="00696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соответствующего бюджета</w:t>
      </w: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C5084" w:rsidRPr="000D646A" w:rsidRDefault="00CE63C4" w:rsidP="008C5084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15. Неисполнение представления или предписания является основанием для принятия решения о возбуждении должностным лицом органа контроля дела об административном правонарушении в отношении объекта контроля (его должностного лица), не исполнившего такое представление или предписание.</w:t>
      </w:r>
    </w:p>
    <w:p w:rsidR="00C83060" w:rsidRPr="000D646A" w:rsidRDefault="00CE63C4" w:rsidP="00C83060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Неисполнение представления является основанием для принятия решения </w:t>
      </w:r>
      <w:r w:rsidR="008C508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главой Администрации Мясниковского района</w:t>
      </w: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40FF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(либо лицом, его замещающим)</w:t>
      </w: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подготовке и направлении уведомления о применении бюджетных мер принуждения.</w:t>
      </w:r>
    </w:p>
    <w:p w:rsidR="00C83060" w:rsidRPr="000D646A" w:rsidRDefault="00CE63C4" w:rsidP="00C83060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неисполнения предпи</w:t>
      </w:r>
      <w:r w:rsidR="00C83060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сания</w:t>
      </w: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83060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Мясниковского </w:t>
      </w:r>
      <w:r w:rsidR="00C83060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района</w:t>
      </w:r>
      <w:r w:rsidR="00C60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установленном порядке </w:t>
      </w: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направляет в суд исковое заявление о возмещении объектом контроля ущерба, причиненного соответственно муниципальному образованию.</w:t>
      </w:r>
    </w:p>
    <w:p w:rsidR="00C83060" w:rsidRPr="000D646A" w:rsidRDefault="00CE63C4" w:rsidP="00C83060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16. Обжалование представлений и предписаний органа контроля осуществляется:</w:t>
      </w:r>
    </w:p>
    <w:p w:rsidR="00C83060" w:rsidRPr="000D646A" w:rsidRDefault="00C83060" w:rsidP="00C83060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в досудебном порядке в соответствии с</w:t>
      </w: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8" w:history="1">
        <w:r w:rsidR="00CE63C4" w:rsidRPr="000D646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стандартом</w:t>
        </w:r>
      </w:hyperlink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внутреннего </w:t>
      </w: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финансового контроля о правилах досудебного обжалования решений и действий (бездействия) органов контроля и их должностных лиц;</w:t>
      </w:r>
    </w:p>
    <w:p w:rsidR="00C83060" w:rsidRPr="000D646A" w:rsidRDefault="00C83060" w:rsidP="00C83060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порядке по правилам, установленным законодательством Российской Федерации.</w:t>
      </w:r>
    </w:p>
    <w:p w:rsidR="00652A15" w:rsidRPr="000D646A" w:rsidRDefault="00CE63C4" w:rsidP="00652A15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В уведомлении о применении бюджетных мер принуждения помимо информации, предусмотренной </w:t>
      </w:r>
      <w:hyperlink r:id="rId9" w:history="1">
        <w:r w:rsidRPr="000D646A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первым пункта 5 статьи 306.2</w:t>
        </w:r>
      </w:hyperlink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указываются объект контроля, тема проверки (ревизии), проверенный период.</w:t>
      </w:r>
    </w:p>
    <w:p w:rsidR="00652A15" w:rsidRPr="000D646A" w:rsidRDefault="00CE63C4" w:rsidP="00652A15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контроля направляет финансовому органу уведомление о применении бюджетных мер принуждения в сроки и порядке, которые предусмотрены </w:t>
      </w:r>
      <w:hyperlink r:id="rId10" w:history="1">
        <w:r w:rsidRPr="000D646A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третьим статьи 306.2</w:t>
        </w:r>
      </w:hyperlink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Федерации.</w:t>
      </w:r>
    </w:p>
    <w:p w:rsidR="00652A15" w:rsidRPr="000D646A" w:rsidRDefault="00CE63C4" w:rsidP="00652A15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основаниям и в порядке, которые предусмотрены </w:t>
      </w:r>
      <w:hyperlink r:id="rId11" w:history="1">
        <w:r w:rsidRPr="000D646A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четвертым пункта 5 статьи 306.2</w:t>
        </w:r>
      </w:hyperlink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орган контроля подготавливает уведомление о применении бюджетных мер принуждения, содержащее уточненные сведения, которое также должно содержать помимо уточненной на основа</w:t>
      </w:r>
      <w:r w:rsidR="005038FA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нии запроса финансового органа </w:t>
      </w: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информации, предусмотренной </w:t>
      </w:r>
      <w:hyperlink r:id="rId12" w:history="1">
        <w:r w:rsidRPr="000D646A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первым пункта 5 статьи 306.2</w:t>
        </w:r>
      </w:hyperlink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указание на объект контроля, тему проверки (ревизии), проверенный период.</w:t>
      </w:r>
      <w:bookmarkStart w:id="2" w:name="P91"/>
      <w:bookmarkEnd w:id="2"/>
    </w:p>
    <w:p w:rsidR="00CE63C4" w:rsidRPr="000D646A" w:rsidRDefault="00CE63C4" w:rsidP="00660F85">
      <w:pPr>
        <w:pStyle w:val="ConsPlusNormal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E63C4" w:rsidRPr="000D646A" w:rsidRDefault="00CE63C4" w:rsidP="00660F85">
      <w:pPr>
        <w:pStyle w:val="ConsPlusTitle"/>
        <w:ind w:firstLine="851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III. Продление срока исполнения представления, предписания</w:t>
      </w:r>
    </w:p>
    <w:p w:rsidR="00CE63C4" w:rsidRPr="000D646A" w:rsidRDefault="00CE63C4" w:rsidP="00660F85">
      <w:pPr>
        <w:pStyle w:val="ConsPlusNormal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24B5" w:rsidRPr="000D646A" w:rsidRDefault="00845830" w:rsidP="00CA24B5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. Решение о продлении срока исполнения представления (предписания) принимается однократно на основании поступления в орган контроля обращения объекта контроля, которому направлено представление (предписание) о невозможности исполнения представления (предписания) в установленный срок в связи с возникновением обстоятельств, препятствующих его исполнению, с приложением заверенных в установленном порядке документов (материалов), подтверждающих наступление обстоятельств, в том числе:</w:t>
      </w:r>
    </w:p>
    <w:p w:rsidR="00CA24B5" w:rsidRPr="000D646A" w:rsidRDefault="00CA24B5" w:rsidP="00CA24B5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осуществление объектом контроля </w:t>
      </w:r>
      <w:proofErr w:type="spellStart"/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претензионно-исковой</w:t>
      </w:r>
      <w:proofErr w:type="spellEnd"/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в целях исполнения представления (предписания);</w:t>
      </w:r>
    </w:p>
    <w:p w:rsidR="00CA24B5" w:rsidRPr="000D646A" w:rsidRDefault="00CA24B5" w:rsidP="00CA24B5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реорганизации объекта контроля;</w:t>
      </w:r>
    </w:p>
    <w:p w:rsidR="00CA24B5" w:rsidRPr="000D646A" w:rsidRDefault="00CA24B5" w:rsidP="00CA24B5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 жалобы объекта контроля (его уполномоченного представителя) в соответствии с</w:t>
      </w: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3" w:history="1">
        <w:r w:rsidR="00CE63C4" w:rsidRPr="000D646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стандартом</w:t>
        </w:r>
      </w:hyperlink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внутреннего муниципального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финансового контроля о правилах досудебного обжалования решений и действий (бездействия) органов внутреннего </w:t>
      </w: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финансового 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контроля и их должностных лиц;</w:t>
      </w:r>
    </w:p>
    <w:p w:rsidR="00860551" w:rsidRPr="000D646A" w:rsidRDefault="00CA24B5" w:rsidP="00860551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обстоятельства, делающие невозможным исполнение представления (предписания) в установленные сроки, не зависящие от объекта контроля, в том числе обстоятельства непреодолимой силы.</w:t>
      </w:r>
    </w:p>
    <w:p w:rsidR="00860551" w:rsidRPr="000D646A" w:rsidRDefault="00845830" w:rsidP="00860551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. Обращение, содержащее основания для продления срока исполнения представления (предписания), может быть направлено органу контроля не позднее чем за 10 рабочих дней до окончания срока исполнения представления (предписания).</w:t>
      </w:r>
      <w:bookmarkStart w:id="3" w:name="P101"/>
      <w:bookmarkEnd w:id="3"/>
    </w:p>
    <w:p w:rsidR="00845830" w:rsidRPr="000D646A" w:rsidRDefault="00845830" w:rsidP="00845830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Решение </w:t>
      </w:r>
      <w:r w:rsidR="002912F0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главы Администрации Мясниковского района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1B206E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либо лица, его замещающего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 продлении срока исполнения требования, содержащегося в представлении (предписании), или решение об отсутствии оснований продления срока исполнения представления (предписания) принимается </w:t>
      </w:r>
      <w:r w:rsidR="00B00CE3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главой Администрации Мясниковского района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0CE3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(либо лицом, его замещающим)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10 рабочих дней со дня поступления соответствующего обращения.</w:t>
      </w:r>
    </w:p>
    <w:p w:rsidR="00CE63C4" w:rsidRPr="000D646A" w:rsidRDefault="00845830" w:rsidP="00845830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Орган контроля уведомляет объект контроля о решении, принятом в соответствии с </w:t>
      </w:r>
      <w:hyperlink w:anchor="P101" w:history="1">
        <w:r w:rsidR="00B00CE3" w:rsidRPr="000D646A">
          <w:rPr>
            <w:rFonts w:ascii="Times New Roman" w:hAnsi="Times New Roman" w:cs="Times New Roman"/>
            <w:color w:val="000000" w:themeColor="text1"/>
            <w:sz w:val="28"/>
            <w:szCs w:val="28"/>
          </w:rPr>
          <w:t>20</w:t>
        </w:r>
      </w:hyperlink>
      <w:r w:rsidR="00CE63C4" w:rsidRPr="000D6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стандарта, не позднее дня, следующего за днем принятия указанного решения.</w:t>
      </w:r>
    </w:p>
    <w:p w:rsidR="00CE63C4" w:rsidRPr="000D646A" w:rsidRDefault="00CE63C4" w:rsidP="00660F85">
      <w:pPr>
        <w:pStyle w:val="ConsPlusNormal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E63C4" w:rsidRDefault="00CE63C4" w:rsidP="00660F85">
      <w:pPr>
        <w:pStyle w:val="ConsPlusNormal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00CE3" w:rsidRPr="00696E12" w:rsidRDefault="00B00CE3" w:rsidP="00B00CE3">
      <w:pPr>
        <w:pStyle w:val="2"/>
        <w:shd w:val="clear" w:color="auto" w:fill="auto"/>
        <w:tabs>
          <w:tab w:val="left" w:pos="709"/>
          <w:tab w:val="left" w:pos="1205"/>
        </w:tabs>
        <w:spacing w:before="0" w:after="0" w:line="276" w:lineRule="auto"/>
        <w:ind w:right="20" w:firstLine="0"/>
        <w:rPr>
          <w:sz w:val="28"/>
          <w:szCs w:val="28"/>
        </w:rPr>
      </w:pPr>
      <w:r w:rsidRPr="00696E12">
        <w:rPr>
          <w:sz w:val="28"/>
          <w:szCs w:val="28"/>
        </w:rPr>
        <w:t>Управляющий делами</w:t>
      </w:r>
    </w:p>
    <w:p w:rsidR="00B00CE3" w:rsidRPr="00696E12" w:rsidRDefault="00B00CE3" w:rsidP="00B00CE3">
      <w:pPr>
        <w:pStyle w:val="2"/>
        <w:shd w:val="clear" w:color="auto" w:fill="auto"/>
        <w:tabs>
          <w:tab w:val="left" w:pos="709"/>
          <w:tab w:val="left" w:pos="1205"/>
        </w:tabs>
        <w:spacing w:before="0" w:after="0" w:line="276" w:lineRule="auto"/>
        <w:ind w:right="20" w:firstLine="0"/>
        <w:rPr>
          <w:sz w:val="28"/>
          <w:szCs w:val="28"/>
        </w:rPr>
      </w:pPr>
      <w:r w:rsidRPr="00696E12">
        <w:rPr>
          <w:sz w:val="28"/>
          <w:szCs w:val="28"/>
        </w:rPr>
        <w:t xml:space="preserve">Администрации района            </w:t>
      </w:r>
      <w:r w:rsidR="00696E12">
        <w:rPr>
          <w:sz w:val="28"/>
          <w:szCs w:val="28"/>
        </w:rPr>
        <w:t xml:space="preserve">                          </w:t>
      </w:r>
      <w:r w:rsidRPr="00696E12">
        <w:rPr>
          <w:sz w:val="28"/>
          <w:szCs w:val="28"/>
        </w:rPr>
        <w:t xml:space="preserve">       </w:t>
      </w:r>
      <w:r w:rsidR="00696E12">
        <w:rPr>
          <w:sz w:val="28"/>
          <w:szCs w:val="28"/>
        </w:rPr>
        <w:t xml:space="preserve">        </w:t>
      </w:r>
      <w:r w:rsidRPr="00696E12">
        <w:rPr>
          <w:sz w:val="28"/>
          <w:szCs w:val="28"/>
        </w:rPr>
        <w:t xml:space="preserve">       А.П. Кравченко</w:t>
      </w:r>
    </w:p>
    <w:p w:rsidR="00B00CE3" w:rsidRPr="00950054" w:rsidRDefault="00B00CE3" w:rsidP="00B00CE3">
      <w:pPr>
        <w:pStyle w:val="2"/>
        <w:shd w:val="clear" w:color="auto" w:fill="auto"/>
        <w:tabs>
          <w:tab w:val="left" w:pos="709"/>
          <w:tab w:val="left" w:pos="1205"/>
        </w:tabs>
        <w:spacing w:before="0" w:after="0" w:line="276" w:lineRule="auto"/>
        <w:ind w:right="20" w:firstLine="0"/>
      </w:pPr>
    </w:p>
    <w:p w:rsidR="00B00CE3" w:rsidRPr="00920065" w:rsidRDefault="00B00CE3" w:rsidP="00660F85">
      <w:pPr>
        <w:pStyle w:val="ConsPlusNormal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15A94" w:rsidRPr="00920065" w:rsidRDefault="00E15A94" w:rsidP="00660F85">
      <w:pPr>
        <w:ind w:firstLine="851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15A94" w:rsidRPr="00920065" w:rsidSect="00166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hyphenationZone w:val="141"/>
  <w:characterSpacingControl w:val="doNotCompress"/>
  <w:compat/>
  <w:rsids>
    <w:rsidRoot w:val="00CE63C4"/>
    <w:rsid w:val="000040FF"/>
    <w:rsid w:val="000D646A"/>
    <w:rsid w:val="000F4F4B"/>
    <w:rsid w:val="001B206E"/>
    <w:rsid w:val="001E1479"/>
    <w:rsid w:val="002912F0"/>
    <w:rsid w:val="00406AD0"/>
    <w:rsid w:val="0049136A"/>
    <w:rsid w:val="005038FA"/>
    <w:rsid w:val="00571364"/>
    <w:rsid w:val="00652A15"/>
    <w:rsid w:val="00660F85"/>
    <w:rsid w:val="00696E12"/>
    <w:rsid w:val="0080444D"/>
    <w:rsid w:val="00845830"/>
    <w:rsid w:val="00860551"/>
    <w:rsid w:val="00881E86"/>
    <w:rsid w:val="008C5084"/>
    <w:rsid w:val="008E1137"/>
    <w:rsid w:val="008E1D82"/>
    <w:rsid w:val="00920065"/>
    <w:rsid w:val="009A3481"/>
    <w:rsid w:val="00A1087C"/>
    <w:rsid w:val="00A74027"/>
    <w:rsid w:val="00B00CE3"/>
    <w:rsid w:val="00B80A1C"/>
    <w:rsid w:val="00C50AEC"/>
    <w:rsid w:val="00C60782"/>
    <w:rsid w:val="00C83060"/>
    <w:rsid w:val="00CA24B5"/>
    <w:rsid w:val="00CA63A8"/>
    <w:rsid w:val="00CE63C4"/>
    <w:rsid w:val="00DC12CA"/>
    <w:rsid w:val="00DF3821"/>
    <w:rsid w:val="00DF6344"/>
    <w:rsid w:val="00E15A94"/>
    <w:rsid w:val="00E52C95"/>
    <w:rsid w:val="00E92F94"/>
    <w:rsid w:val="00EB7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821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F3821"/>
    <w:pPr>
      <w:spacing w:before="161" w:after="161" w:line="240" w:lineRule="auto"/>
      <w:outlineLvl w:val="0"/>
    </w:pPr>
    <w:rPr>
      <w:rFonts w:ascii="Merriweather" w:eastAsia="Times New Roman" w:hAnsi="Merriweather" w:cs="Times New Roman"/>
      <w:b/>
      <w:bCs/>
      <w:color w:val="C61F0C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3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63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63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82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3821"/>
    <w:rPr>
      <w:rFonts w:ascii="Merriweather" w:eastAsia="Times New Roman" w:hAnsi="Merriweather" w:cs="Times New Roman"/>
      <w:b/>
      <w:bCs/>
      <w:color w:val="C61F0C"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DF3821"/>
    <w:rPr>
      <w:color w:val="0000FF" w:themeColor="hyperlink"/>
      <w:u w:val="single"/>
    </w:rPr>
  </w:style>
  <w:style w:type="paragraph" w:customStyle="1" w:styleId="pj">
    <w:name w:val="pj"/>
    <w:basedOn w:val="a"/>
    <w:rsid w:val="00DF3821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">
    <w:name w:val="pr"/>
    <w:basedOn w:val="a"/>
    <w:rsid w:val="00DF3821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basedOn w:val="a0"/>
    <w:link w:val="40"/>
    <w:rsid w:val="00DF38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F3821"/>
    <w:pPr>
      <w:shd w:val="clear" w:color="auto" w:fill="FFFFFF"/>
      <w:spacing w:after="0" w:line="274" w:lineRule="exact"/>
      <w:ind w:hanging="480"/>
      <w:jc w:val="right"/>
    </w:pPr>
    <w:rPr>
      <w:rFonts w:ascii="Times New Roman" w:eastAsia="Times New Roman" w:hAnsi="Times New Roman" w:cs="Times New Roman"/>
      <w:lang w:eastAsia="en-US"/>
    </w:rPr>
  </w:style>
  <w:style w:type="character" w:customStyle="1" w:styleId="a6">
    <w:name w:val="Основной текст_"/>
    <w:basedOn w:val="a0"/>
    <w:link w:val="2"/>
    <w:rsid w:val="00B00CE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B00CE3"/>
    <w:pPr>
      <w:shd w:val="clear" w:color="auto" w:fill="FFFFFF"/>
      <w:spacing w:before="720" w:after="720" w:line="0" w:lineRule="atLeast"/>
      <w:ind w:hanging="182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21284426FB02C9B269BED886956A9B78658B75BE8704D8C4E4E7FD5EF2D48732645DC7B2FE8B43ED58292CFDF6B0559E0A472FF36954D1RFv4K" TargetMode="External"/><Relationship Id="rId13" Type="http://schemas.openxmlformats.org/officeDocument/2006/relationships/hyperlink" Target="consultantplus://offline/ref=D721284426FB02C9B269BED886956A9B78658B75BE8704D8C4E4E7FD5EF2D48732645DC7B2FE8B43ED58292CFDF6B0559E0A472FF36954D1RFv4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721284426FB02C9B269BED886956A9B78668379B38404D8C4E4E7FD5EF2D48732645DC3BAFD8C49B9023928B4A2B94A9A1D5924ED69R5v4K" TargetMode="External"/><Relationship Id="rId12" Type="http://schemas.openxmlformats.org/officeDocument/2006/relationships/hyperlink" Target="consultantplus://offline/ref=D721284426FB02C9B269BED886956A9B78668379B38404D8C4E4E7FD5EF2D48732645DC2BBF78F49B9023928B4A2B94A9A1D5924ED69R5v4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721284426FB02C9B269BED886956A9B78668379B38404D8C4E4E7FD5EF2D48732645DC3BAFD8F49B9023928B4A2B94A9A1D5924ED69R5v4K" TargetMode="External"/><Relationship Id="rId11" Type="http://schemas.openxmlformats.org/officeDocument/2006/relationships/hyperlink" Target="consultantplus://offline/ref=D721284426FB02C9B269BED886956A9B78668379B38404D8C4E4E7FD5EF2D48732645DC2BBF78C49B9023928B4A2B94A9A1D5924ED69R5v4K" TargetMode="External"/><Relationship Id="rId5" Type="http://schemas.openxmlformats.org/officeDocument/2006/relationships/hyperlink" Target="https://fzakon.ru/bk/statya-269.2/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721284426FB02C9B269BED886956A9B78668379B38404D8C4E4E7FD5EF2D48732645DC2BBF78D49B9023928B4A2B94A9A1D5924ED69R5v4K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D721284426FB02C9B269BED886956A9B78668379B38404D8C4E4E7FD5EF2D48732645DC2BBF78F49B9023928B4A2B94A9A1D5924ED69R5v4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2415</Words>
  <Characters>13769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Кравченко</cp:lastModifiedBy>
  <cp:revision>2</cp:revision>
  <cp:lastPrinted>2020-10-06T11:21:00Z</cp:lastPrinted>
  <dcterms:created xsi:type="dcterms:W3CDTF">2020-10-06T11:23:00Z</dcterms:created>
  <dcterms:modified xsi:type="dcterms:W3CDTF">2020-10-06T11:23:00Z</dcterms:modified>
</cp:coreProperties>
</file>