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75" w:rsidRPr="00723775" w:rsidRDefault="00723775" w:rsidP="0072377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23775">
        <w:rPr>
          <w:rFonts w:ascii="Arial" w:eastAsia="Times New Roman" w:hAnsi="Arial" w:cs="Arial"/>
          <w:b/>
          <w:bCs/>
          <w:color w:val="2D2D2D"/>
          <w:spacing w:val="2"/>
          <w:kern w:val="36"/>
          <w:sz w:val="46"/>
          <w:szCs w:val="46"/>
          <w:lang w:eastAsia="ru-RU"/>
        </w:rPr>
        <w:t>СП 59.13330.2012 Доступность зданий и сооружений для маломобильных групп населения. Актуализированная редакция СНиП 35-01-2001 (с Изменением N 1)</w:t>
      </w:r>
    </w:p>
    <w:p w:rsidR="00723775" w:rsidRPr="00723775" w:rsidRDefault="00723775" w:rsidP="0072377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СП 59.13330.2012 </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23775" w:rsidRPr="00723775" w:rsidRDefault="00723775" w:rsidP="0072377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СВОД ПРАВИЛ</w:t>
      </w:r>
    </w:p>
    <w:p w:rsidR="00723775" w:rsidRPr="00723775" w:rsidRDefault="00723775" w:rsidP="0072377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ДОСТУПНОСТЬ ЗДАНИЙ И СООРУЖЕНИЙ ДЛЯ МАЛОМОБИЛЬНЫХ ГРУПП НАСЕЛЕНИЯ</w:t>
      </w:r>
    </w:p>
    <w:p w:rsidR="00723775" w:rsidRPr="00723775" w:rsidRDefault="00723775" w:rsidP="00723775">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723775">
        <w:rPr>
          <w:rFonts w:ascii="Arial" w:eastAsia="Times New Roman" w:hAnsi="Arial" w:cs="Arial"/>
          <w:color w:val="3C3C3C"/>
          <w:spacing w:val="2"/>
          <w:sz w:val="31"/>
          <w:szCs w:val="31"/>
          <w:lang w:val="en-US" w:eastAsia="ru-RU"/>
        </w:rPr>
        <w:t>Accessibility of buildings and structures for persons with disabilities and persons with reduced mobility </w:t>
      </w:r>
      <w:r w:rsidRPr="00723775">
        <w:rPr>
          <w:rFonts w:ascii="Arial" w:eastAsia="Times New Roman" w:hAnsi="Arial" w:cs="Arial"/>
          <w:color w:val="3C3C3C"/>
          <w:spacing w:val="2"/>
          <w:sz w:val="31"/>
          <w:szCs w:val="31"/>
          <w:lang w:val="en-US" w:eastAsia="ru-RU"/>
        </w:rPr>
        <w:br/>
      </w:r>
      <w:r w:rsidRPr="00723775">
        <w:rPr>
          <w:rFonts w:ascii="Arial" w:eastAsia="Times New Roman" w:hAnsi="Arial" w:cs="Arial"/>
          <w:color w:val="3C3C3C"/>
          <w:spacing w:val="2"/>
          <w:sz w:val="31"/>
          <w:szCs w:val="31"/>
          <w:lang w:val="en-US" w:eastAsia="ru-RU"/>
        </w:rPr>
        <w:br/>
      </w:r>
      <w:r w:rsidRPr="00723775">
        <w:rPr>
          <w:rFonts w:ascii="Arial" w:eastAsia="Times New Roman" w:hAnsi="Arial" w:cs="Arial"/>
          <w:color w:val="3C3C3C"/>
          <w:spacing w:val="2"/>
          <w:sz w:val="31"/>
          <w:szCs w:val="31"/>
          <w:lang w:eastAsia="ru-RU"/>
        </w:rPr>
        <w:t>Актуализированная</w:t>
      </w:r>
      <w:r w:rsidRPr="00723775">
        <w:rPr>
          <w:rFonts w:ascii="Arial" w:eastAsia="Times New Roman" w:hAnsi="Arial" w:cs="Arial"/>
          <w:color w:val="3C3C3C"/>
          <w:spacing w:val="2"/>
          <w:sz w:val="31"/>
          <w:szCs w:val="31"/>
          <w:lang w:val="en-US" w:eastAsia="ru-RU"/>
        </w:rPr>
        <w:t xml:space="preserve"> </w:t>
      </w:r>
      <w:r w:rsidRPr="00723775">
        <w:rPr>
          <w:rFonts w:ascii="Arial" w:eastAsia="Times New Roman" w:hAnsi="Arial" w:cs="Arial"/>
          <w:color w:val="3C3C3C"/>
          <w:spacing w:val="2"/>
          <w:sz w:val="31"/>
          <w:szCs w:val="31"/>
          <w:lang w:eastAsia="ru-RU"/>
        </w:rPr>
        <w:t>редакция</w:t>
      </w:r>
      <w:r w:rsidRPr="00723775">
        <w:rPr>
          <w:rFonts w:ascii="Arial" w:eastAsia="Times New Roman" w:hAnsi="Arial" w:cs="Arial"/>
          <w:color w:val="3C3C3C"/>
          <w:spacing w:val="2"/>
          <w:sz w:val="31"/>
          <w:szCs w:val="31"/>
          <w:lang w:val="en-US" w:eastAsia="ru-RU"/>
        </w:rPr>
        <w:t> </w:t>
      </w:r>
      <w:r w:rsidRPr="00723775">
        <w:rPr>
          <w:rFonts w:ascii="Arial" w:eastAsia="Times New Roman" w:hAnsi="Arial" w:cs="Arial"/>
          <w:color w:val="3C3C3C"/>
          <w:spacing w:val="2"/>
          <w:sz w:val="31"/>
          <w:szCs w:val="31"/>
          <w:lang w:val="en-US" w:eastAsia="ru-RU"/>
        </w:rPr>
        <w:br/>
      </w:r>
      <w:hyperlink r:id="rId4" w:history="1">
        <w:r w:rsidRPr="00723775">
          <w:rPr>
            <w:rFonts w:ascii="Arial" w:eastAsia="Times New Roman" w:hAnsi="Arial" w:cs="Arial"/>
            <w:color w:val="00466E"/>
            <w:spacing w:val="2"/>
            <w:sz w:val="31"/>
            <w:u w:val="single"/>
            <w:lang w:eastAsia="ru-RU"/>
          </w:rPr>
          <w:t>СНиП</w:t>
        </w:r>
        <w:r w:rsidRPr="00723775">
          <w:rPr>
            <w:rFonts w:ascii="Arial" w:eastAsia="Times New Roman" w:hAnsi="Arial" w:cs="Arial"/>
            <w:color w:val="00466E"/>
            <w:spacing w:val="2"/>
            <w:sz w:val="31"/>
            <w:u w:val="single"/>
            <w:lang w:val="en-US" w:eastAsia="ru-RU"/>
          </w:rPr>
          <w:t xml:space="preserve"> 35-01-2001</w:t>
        </w:r>
      </w:hyperlink>
      <w:r w:rsidRPr="00723775">
        <w:rPr>
          <w:rFonts w:ascii="Arial" w:eastAsia="Times New Roman" w:hAnsi="Arial" w:cs="Arial"/>
          <w:color w:val="3C3C3C"/>
          <w:spacing w:val="2"/>
          <w:sz w:val="31"/>
          <w:szCs w:val="31"/>
          <w:lang w:val="en-US" w:eastAsia="ru-RU"/>
        </w:rPr>
        <w:t> </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____________________________________________________________________</w:t>
      </w:r>
      <w:r w:rsidRPr="00723775">
        <w:rPr>
          <w:rFonts w:ascii="Arial" w:eastAsia="Times New Roman" w:hAnsi="Arial" w:cs="Arial"/>
          <w:color w:val="2D2D2D"/>
          <w:spacing w:val="2"/>
          <w:sz w:val="21"/>
          <w:szCs w:val="21"/>
          <w:lang w:eastAsia="ru-RU"/>
        </w:rPr>
        <w:br/>
        <w:t>Текст Сравнения СП 59.13330.2012 с СП 59.13330.2016 см. по </w:t>
      </w:r>
      <w:hyperlink r:id="rId5" w:history="1">
        <w:r w:rsidRPr="00723775">
          <w:rPr>
            <w:rFonts w:ascii="Arial" w:eastAsia="Times New Roman" w:hAnsi="Arial" w:cs="Arial"/>
            <w:color w:val="00466E"/>
            <w:spacing w:val="2"/>
            <w:sz w:val="21"/>
            <w:u w:val="single"/>
            <w:lang w:eastAsia="ru-RU"/>
          </w:rPr>
          <w:t>ссылке</w:t>
        </w:r>
      </w:hyperlink>
      <w:r w:rsidRPr="00723775">
        <w:rPr>
          <w:rFonts w:ascii="Arial" w:eastAsia="Times New Roman" w:hAnsi="Arial" w:cs="Arial"/>
          <w:color w:val="2D2D2D"/>
          <w:spacing w:val="2"/>
          <w:sz w:val="21"/>
          <w:szCs w:val="21"/>
          <w:lang w:eastAsia="ru-RU"/>
        </w:rPr>
        <w:t>; </w:t>
      </w:r>
      <w:r w:rsidRPr="00723775">
        <w:rPr>
          <w:rFonts w:ascii="Arial" w:eastAsia="Times New Roman" w:hAnsi="Arial" w:cs="Arial"/>
          <w:color w:val="2D2D2D"/>
          <w:spacing w:val="2"/>
          <w:sz w:val="21"/>
          <w:szCs w:val="21"/>
          <w:lang w:eastAsia="ru-RU"/>
        </w:rPr>
        <w:br/>
        <w:t>Текст Сравнения СП 59.13330.2012 со СНиП 35-01-2001 см. по </w:t>
      </w:r>
      <w:hyperlink r:id="rId6" w:history="1">
        <w:r w:rsidRPr="00723775">
          <w:rPr>
            <w:rFonts w:ascii="Arial" w:eastAsia="Times New Roman" w:hAnsi="Arial" w:cs="Arial"/>
            <w:color w:val="00466E"/>
            <w:spacing w:val="2"/>
            <w:sz w:val="21"/>
            <w:u w:val="single"/>
            <w:lang w:eastAsia="ru-RU"/>
          </w:rPr>
          <w:t>ссылке</w:t>
        </w:r>
      </w:hyperlink>
      <w:r w:rsidRPr="00723775">
        <w:rPr>
          <w:rFonts w:ascii="Arial" w:eastAsia="Times New Roman" w:hAnsi="Arial" w:cs="Arial"/>
          <w:color w:val="2D2D2D"/>
          <w:spacing w:val="2"/>
          <w:sz w:val="21"/>
          <w:szCs w:val="21"/>
          <w:lang w:eastAsia="ru-RU"/>
        </w:rPr>
        <w:br/>
        <w:t>- Примечание изготовителя базы данных.</w:t>
      </w:r>
      <w:r w:rsidRPr="00723775">
        <w:rPr>
          <w:rFonts w:ascii="Arial" w:eastAsia="Times New Roman" w:hAnsi="Arial" w:cs="Arial"/>
          <w:color w:val="2D2D2D"/>
          <w:spacing w:val="2"/>
          <w:sz w:val="21"/>
          <w:szCs w:val="21"/>
          <w:lang w:eastAsia="ru-RU"/>
        </w:rPr>
        <w:br/>
        <w:t>____________________________________________________________________</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ОКС 91.160.01</w:t>
      </w:r>
    </w:p>
    <w:p w:rsidR="00723775" w:rsidRPr="00723775" w:rsidRDefault="00723775" w:rsidP="0072377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Дата введения 2013-01-01</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23775" w:rsidRPr="00723775" w:rsidRDefault="00723775" w:rsidP="00723775">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Предисловие</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b/>
          <w:bCs/>
          <w:color w:val="2D2D2D"/>
          <w:spacing w:val="2"/>
          <w:sz w:val="21"/>
          <w:szCs w:val="21"/>
          <w:lang w:eastAsia="ru-RU"/>
        </w:rPr>
        <w:t>Сведения о своде правил</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 xml:space="preserve">1 ИСПОЛНИТЕЛИ - Автономная некоммерческая организация "Организационный комитет XXII Олимпийских зимних игр и XI Паралимпийских зимних игр 2014 г. в г.Сочи" (АНО "Оргкомитет "Сочи 2014""); Общероссийская физкультурно-спортивная общественная организация "Российская ассоциация спортивных сооружений" (ОФСОО "РАСС"); Общероссийская негосударственная некоммерческая организация "Национальное объединение саморегулируемых организаций, основанных на членстве лиц, осуществляющих строительство" ("Национальное объединение строителей"); Открытое акционерное общество "Центральный научно-исследовательский и проектно-экспериментальный институт промышленных зданий и сооружений" (ОАО "ЦНИИПромзданий"); Открытое акционерное общество "Институт общественных и жилых зданий, сооружений и комплексов" (ОАО "Институт общественных зданий"); Общество с ограниченной ответственностью "Институт спортивных сооружений" (ООО "ИСС"). </w:t>
      </w:r>
      <w:r w:rsidRPr="00723775">
        <w:rPr>
          <w:rFonts w:ascii="Arial" w:eastAsia="Times New Roman" w:hAnsi="Arial" w:cs="Arial"/>
          <w:color w:val="2D2D2D"/>
          <w:spacing w:val="2"/>
          <w:sz w:val="21"/>
          <w:szCs w:val="21"/>
          <w:lang w:eastAsia="ru-RU"/>
        </w:rPr>
        <w:lastRenderedPageBreak/>
        <w:t>Изменение N 1 к СП 59.13330.2012 - ООО "Институт общественных зданий"</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2 ВНЕСЕН Техническим комитетом по стандартизации ТК 465 "Строительство"</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3 ПОДГОТОВЛЕН к утверждению Департаментом архитектуры, строительства и градостроительной политики. </w:t>
      </w:r>
      <w:hyperlink r:id="rId7" w:history="1">
        <w:r w:rsidRPr="00723775">
          <w:rPr>
            <w:rFonts w:ascii="Arial" w:eastAsia="Times New Roman" w:hAnsi="Arial" w:cs="Arial"/>
            <w:color w:val="00466E"/>
            <w:spacing w:val="2"/>
            <w:sz w:val="21"/>
            <w:u w:val="single"/>
            <w:lang w:eastAsia="ru-RU"/>
          </w:rPr>
          <w:t>Изменение N 1</w:t>
        </w:r>
      </w:hyperlink>
      <w:r w:rsidRPr="00723775">
        <w:rPr>
          <w:rFonts w:ascii="Arial" w:eastAsia="Times New Roman" w:hAnsi="Arial" w:cs="Arial"/>
          <w:color w:val="2D2D2D"/>
          <w:spacing w:val="2"/>
          <w:sz w:val="21"/>
          <w:szCs w:val="21"/>
          <w:lang w:eastAsia="ru-RU"/>
        </w:rPr>
        <w:t> к СП 59.13330.2012 подготовлено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 УТВЕРЖДЕН </w:t>
      </w:r>
      <w:hyperlink r:id="rId8" w:history="1">
        <w:r w:rsidRPr="00723775">
          <w:rPr>
            <w:rFonts w:ascii="Arial" w:eastAsia="Times New Roman" w:hAnsi="Arial" w:cs="Arial"/>
            <w:color w:val="00466E"/>
            <w:spacing w:val="2"/>
            <w:sz w:val="21"/>
            <w:u w:val="single"/>
            <w:lang w:eastAsia="ru-RU"/>
          </w:rPr>
          <w:t>приказом Министерства регионального развития Российской Федерации (Минрегион России) от 27 декабря 2011 г. N 605</w:t>
        </w:r>
      </w:hyperlink>
      <w:r w:rsidRPr="00723775">
        <w:rPr>
          <w:rFonts w:ascii="Arial" w:eastAsia="Times New Roman" w:hAnsi="Arial" w:cs="Arial"/>
          <w:color w:val="2D2D2D"/>
          <w:spacing w:val="2"/>
          <w:sz w:val="21"/>
          <w:szCs w:val="21"/>
          <w:lang w:eastAsia="ru-RU"/>
        </w:rPr>
        <w:t> и введен в действие с 01 января 2013 г. В СП 59.13330.2012 "СНиП 35-01-2001 Доступность зданий и сооружений для маломобильных групп населения" внесено и утверждено </w:t>
      </w:r>
      <w:hyperlink r:id="rId9" w:history="1">
        <w:r w:rsidRPr="00723775">
          <w:rPr>
            <w:rFonts w:ascii="Arial" w:eastAsia="Times New Roman" w:hAnsi="Arial" w:cs="Arial"/>
            <w:color w:val="00466E"/>
            <w:spacing w:val="2"/>
            <w:sz w:val="21"/>
            <w:u w:val="single"/>
            <w:lang w:eastAsia="ru-RU"/>
          </w:rPr>
          <w:t>изменение N 1</w:t>
        </w:r>
      </w:hyperlink>
      <w:r w:rsidRPr="00723775">
        <w:rPr>
          <w:rFonts w:ascii="Arial" w:eastAsia="Times New Roman" w:hAnsi="Arial" w:cs="Arial"/>
          <w:color w:val="2D2D2D"/>
          <w:spacing w:val="2"/>
          <w:sz w:val="21"/>
          <w:szCs w:val="21"/>
          <w:lang w:eastAsia="ru-RU"/>
        </w:rPr>
        <w:t> </w:t>
      </w:r>
      <w:hyperlink r:id="rId10" w:history="1">
        <w:r w:rsidRPr="00723775">
          <w:rPr>
            <w:rFonts w:ascii="Arial" w:eastAsia="Times New Roman" w:hAnsi="Arial" w:cs="Arial"/>
            <w:color w:val="00466E"/>
            <w:spacing w:val="2"/>
            <w:sz w:val="21"/>
            <w:u w:val="single"/>
            <w:lang w:eastAsia="ru-RU"/>
          </w:rPr>
          <w:t>приказом Министерства строительства и жилищно-коммунального хозяйства Российской Федерации от 21 октября 2015 г. N 750/пр</w:t>
        </w:r>
      </w:hyperlink>
      <w:r w:rsidRPr="00723775">
        <w:rPr>
          <w:rFonts w:ascii="Arial" w:eastAsia="Times New Roman" w:hAnsi="Arial" w:cs="Arial"/>
          <w:color w:val="2D2D2D"/>
          <w:spacing w:val="2"/>
          <w:sz w:val="21"/>
          <w:szCs w:val="21"/>
          <w:lang w:eastAsia="ru-RU"/>
        </w:rPr>
        <w:t> и введено в действие с 26 октября 2015 г. </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 ЗАРЕГИСТРИРОВАН Федеральным агентством по техническому регулированию и метрологии (Росстандарт)</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r w:rsidRPr="00723775">
        <w:rPr>
          <w:rFonts w:ascii="Arial" w:eastAsia="Times New Roman" w:hAnsi="Arial" w:cs="Arial"/>
          <w:i/>
          <w:iCs/>
          <w:color w:val="2D2D2D"/>
          <w:spacing w:val="2"/>
          <w:sz w:val="21"/>
          <w:szCs w:val="21"/>
          <w:lang w:eastAsia="ru-RU"/>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Пункты, таблицы, приложения, в которые внесены изменения, отмечены в настоящем своде правил звездочкой. </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Введение</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Актуализация </w:t>
      </w:r>
      <w:hyperlink r:id="rId11" w:history="1">
        <w:r w:rsidRPr="00723775">
          <w:rPr>
            <w:rFonts w:ascii="Arial" w:eastAsia="Times New Roman" w:hAnsi="Arial" w:cs="Arial"/>
            <w:color w:val="00466E"/>
            <w:spacing w:val="2"/>
            <w:sz w:val="21"/>
            <w:u w:val="single"/>
            <w:lang w:eastAsia="ru-RU"/>
          </w:rPr>
          <w:t>СНиП 35-01-2001</w:t>
        </w:r>
      </w:hyperlink>
      <w:r w:rsidRPr="00723775">
        <w:rPr>
          <w:rFonts w:ascii="Arial" w:eastAsia="Times New Roman" w:hAnsi="Arial" w:cs="Arial"/>
          <w:color w:val="2D2D2D"/>
          <w:spacing w:val="2"/>
          <w:sz w:val="21"/>
          <w:szCs w:val="21"/>
          <w:lang w:eastAsia="ru-RU"/>
        </w:rPr>
        <w:t> в формате свода правил проведена в рамках выполнения части 5 </w:t>
      </w:r>
      <w:hyperlink r:id="rId12" w:history="1">
        <w:r w:rsidRPr="00723775">
          <w:rPr>
            <w:rFonts w:ascii="Arial" w:eastAsia="Times New Roman" w:hAnsi="Arial" w:cs="Arial"/>
            <w:color w:val="00466E"/>
            <w:spacing w:val="2"/>
            <w:sz w:val="21"/>
            <w:u w:val="single"/>
            <w:lang w:eastAsia="ru-RU"/>
          </w:rPr>
          <w:t>статьи 42 Федерального закона от 30.12.2009 г. N 384-ФЗ "Технический регламент "О безопасности зданий и сооружений"</w:t>
        </w:r>
      </w:hyperlink>
      <w:r w:rsidRPr="00723775">
        <w:rPr>
          <w:rFonts w:ascii="Arial" w:eastAsia="Times New Roman" w:hAnsi="Arial" w:cs="Arial"/>
          <w:color w:val="2D2D2D"/>
          <w:spacing w:val="2"/>
          <w:sz w:val="21"/>
          <w:szCs w:val="21"/>
          <w:lang w:eastAsia="ru-RU"/>
        </w:rPr>
        <w:t>, а также п.2 Плана мероприятий по созданию безбарьерной среды для целей проведения XXII Олимпийских зимних игр и XI Паралимпийских зимних игр 2014 г. в г.Сочи.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Свод правил разработан в соответствии с принципами </w:t>
      </w:r>
      <w:hyperlink r:id="rId13" w:history="1">
        <w:r w:rsidRPr="00723775">
          <w:rPr>
            <w:rFonts w:ascii="Arial" w:eastAsia="Times New Roman" w:hAnsi="Arial" w:cs="Arial"/>
            <w:color w:val="00466E"/>
            <w:spacing w:val="2"/>
            <w:sz w:val="21"/>
            <w:u w:val="single"/>
            <w:lang w:eastAsia="ru-RU"/>
          </w:rPr>
          <w:t>Конвенции ООН о правах инвалидов</w:t>
        </w:r>
      </w:hyperlink>
      <w:r w:rsidRPr="00723775">
        <w:rPr>
          <w:rFonts w:ascii="Arial" w:eastAsia="Times New Roman" w:hAnsi="Arial" w:cs="Arial"/>
          <w:color w:val="2D2D2D"/>
          <w:spacing w:val="2"/>
          <w:sz w:val="21"/>
          <w:szCs w:val="21"/>
          <w:lang w:eastAsia="ru-RU"/>
        </w:rPr>
        <w:t>, подписанной Российской Федерацией в сентябре 2008 г. Среди этих принципов: полное и эффективное вовлечение инвалидов в общество, равенство возможностей и доступность. Впервые в российский нормативный документ введен новый прогрессивный принцип "универсальный проект (дизайн)", который заявлен в Конвенции, как обязательный. Применение принципов Конвенции ООН в процессе проектирования и строительства формирует среду жизнедеятельности с 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Свод правил разработан с учетом требований Международного олимпийского комитета, Международного паралимпийского комитета и международного опыта в системе других документов в области стандартизации, устанавливающих требования по доступности зданий, сооружений и объектов инфраструктуры для маломобильных групп населения.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настоящем нормативном документе реализованы требования </w:t>
      </w:r>
      <w:hyperlink r:id="rId14" w:history="1">
        <w:r w:rsidRPr="00723775">
          <w:rPr>
            <w:rFonts w:ascii="Arial" w:eastAsia="Times New Roman" w:hAnsi="Arial" w:cs="Arial"/>
            <w:color w:val="00466E"/>
            <w:spacing w:val="2"/>
            <w:sz w:val="21"/>
            <w:u w:val="single"/>
            <w:lang w:eastAsia="ru-RU"/>
          </w:rPr>
          <w:t>Федерального закона от 29.12.2004 г. N 190-ФЗ "Градостроительный кодекс Российской Федерации"</w:t>
        </w:r>
      </w:hyperlink>
      <w:r w:rsidRPr="00723775">
        <w:rPr>
          <w:rFonts w:ascii="Arial" w:eastAsia="Times New Roman" w:hAnsi="Arial" w:cs="Arial"/>
          <w:color w:val="2D2D2D"/>
          <w:spacing w:val="2"/>
          <w:sz w:val="21"/>
          <w:szCs w:val="21"/>
          <w:lang w:eastAsia="ru-RU"/>
        </w:rPr>
        <w:t>, </w:t>
      </w:r>
      <w:hyperlink r:id="rId15" w:history="1">
        <w:r w:rsidRPr="00723775">
          <w:rPr>
            <w:rFonts w:ascii="Arial" w:eastAsia="Times New Roman" w:hAnsi="Arial" w:cs="Arial"/>
            <w:color w:val="00466E"/>
            <w:spacing w:val="2"/>
            <w:sz w:val="21"/>
            <w:u w:val="single"/>
            <w:lang w:eastAsia="ru-RU"/>
          </w:rPr>
          <w:t>Федерального закона от 24.11.1995 г. N 181-ФЗ "О социальной защите инвалидов в РФ"</w:t>
        </w:r>
      </w:hyperlink>
      <w:r w:rsidRPr="00723775">
        <w:rPr>
          <w:rFonts w:ascii="Arial" w:eastAsia="Times New Roman" w:hAnsi="Arial" w:cs="Arial"/>
          <w:color w:val="2D2D2D"/>
          <w:spacing w:val="2"/>
          <w:sz w:val="21"/>
          <w:szCs w:val="21"/>
          <w:lang w:eastAsia="ru-RU"/>
        </w:rPr>
        <w:t>, </w:t>
      </w:r>
      <w:hyperlink r:id="rId16" w:history="1">
        <w:r w:rsidRPr="00723775">
          <w:rPr>
            <w:rFonts w:ascii="Arial" w:eastAsia="Times New Roman" w:hAnsi="Arial" w:cs="Arial"/>
            <w:color w:val="00466E"/>
            <w:spacing w:val="2"/>
            <w:sz w:val="21"/>
            <w:u w:val="single"/>
            <w:lang w:eastAsia="ru-RU"/>
          </w:rPr>
          <w:t>Федерального закона от 27.12.2002 г. N 184-ФЗ "О техническом регулировании"</w:t>
        </w:r>
      </w:hyperlink>
      <w:r w:rsidRPr="00723775">
        <w:rPr>
          <w:rFonts w:ascii="Arial" w:eastAsia="Times New Roman" w:hAnsi="Arial" w:cs="Arial"/>
          <w:color w:val="2D2D2D"/>
          <w:spacing w:val="2"/>
          <w:sz w:val="21"/>
          <w:szCs w:val="21"/>
          <w:lang w:eastAsia="ru-RU"/>
        </w:rPr>
        <w:t>, </w:t>
      </w:r>
      <w:hyperlink r:id="rId17" w:history="1">
        <w:r w:rsidRPr="00723775">
          <w:rPr>
            <w:rFonts w:ascii="Arial" w:eastAsia="Times New Roman" w:hAnsi="Arial" w:cs="Arial"/>
            <w:color w:val="00466E"/>
            <w:spacing w:val="2"/>
            <w:sz w:val="21"/>
            <w:u w:val="single"/>
            <w:lang w:eastAsia="ru-RU"/>
          </w:rPr>
          <w:t>Федерального закона от 30.03.1999 г. N 52-ФЗ "О санитарно-эпидемиологическом благополучии населения"</w:t>
        </w:r>
      </w:hyperlink>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Актуализация выполнена авторским коллективом: "Национальное объединение строителей" (руководитель темы - канд. экон. наук С.В.Пугачев); ОФСОО "РАСС" (зам. руководителя темы - д-р психол. наук В.Б.Мяконьков, технический директор Л.Б.Гутман, ведущий специалист И.П.Камчаткин); ОАО "Институт общественных зданий" (зам. руководителя темы по научной работе, общая редакция - канд. архитектуры A.M.Гарнец); ООО "ПожМонтажГрупп" (инженер А.В.Апаков); Департамент социальной защиты населения г.Москвы (специалист А.В.Варсанофьев); ГУП "МНИИТЭП" (нач. электроотдела А.В.Кузилин); ФГОУ ВПО Госуниверситет по землеустройству (д-р архитектуры М.Ю.Лимонад); ОАО "МосОтис" (инженер С.М.Ройтбурд); Минрегион России (канд. экон. наук, нач. отдела технического регулирования и нормирования в строительной отрасли Департамента архитектуры, строительства и градостроительной политики К.А.Жиляев); ОАО "ЦНИИПромзданий" (канд. архитектуры Д.К.Лейкина); ООО "ИСС" (ведущий научный сотрудник Э.Н.Асылгараева); АНО "Оргкомитет "Сочи 2014" (директор функционального подразделения по подготовке олимпийских объектов и инфраструктуры С.А.Красноперов, старший менеджер по подготовке олимпийских объектов Д.Б.Шишонков), при участии Всероссийского общества инвалидов (зам. председателя О.В.Рысев).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Изменение N 1 к настоящему своду правил выполнено ООО "Институт общественных зданий" (канд. архитектуры А.М.Гарнец).</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1 Область применения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1.2 Требования настоящего документа необходимо учитывать при проектировании новых, реконструируемых, подлежащих капитальному ремонту и приспосабливаемых зданий и сооружений. Они распространяются на функционально-планировочные элементы зданий и сооружений, их участки или отдельные помещения, доступные для МГН: входные узлы, коммуникации, пути эвакуации, помещения (зоны) проживания, обслуживания и места приложения труда, а также на их информационное и инженерное обустройство.</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случае невозможности полного приспособления объекта для нужд МГН при реконструкции, капитальном ремонте зданий и сооружений и т.д., следует осуществлять проектирование в рамках "разумного приспособления" при согласовании задания на проектирование с территориальными органами социальной защиты населения соответствующего уровня и с учетом мнения общественных объединений инвалидов.</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1.3 Возможность и степень (вид) адаптации к требованиям настоящих норм зданий, имеющих историческую, художественную или архитектурную ценность, следует согласовывать с органом по охране и использованию памятников истории и культуры соответствующего уровня и с органами социальной защиты населения соответствующего уровня.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1.4 Требования нормативного документа не распространяются на проектирование жилых одноквартирных домов.</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1.5 Проектные решения, предназначенные для МГН, должны обеспечивать повышенное качество среды обитания при соблюдении: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досягаемости ими кратчайшим путем мест целевого посещения и беспрепятственности перемещения внутри зданий и сооружений и на их территории;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безопасности путей движения (в том числе эвакуационных и путей спасения), а также мест проживания, обслуживания и приложения труда МГН;</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эвакуации людей из здания или в безопасную зону до возможного нанесения вреда их жизни и здоровью вследствие воздействия опасных факторов;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удобства и комфорта среды жизнедеятельности для всех групп населения.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2 Нормативные ссылки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Нормативные документы, на которые в тексте настоящего свода правил имеются ссылки, приведены в приложении 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3 Термины и определения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Используемые в тексте термины и их определения приведены в приложении Б.</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4 Требования к земельным участкам</w:t>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4.1 Входы и пути движения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4.1.1 Вход на участок следует оборудовать доступными для МГН, в том числе инвалидов-колясочников, элементами информации об объекте.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4.1.2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МГН.</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18" w:history="1">
        <w:r w:rsidRPr="00723775">
          <w:rPr>
            <w:rFonts w:ascii="Arial" w:eastAsia="Times New Roman" w:hAnsi="Arial" w:cs="Arial"/>
            <w:color w:val="00466E"/>
            <w:spacing w:val="2"/>
            <w:sz w:val="21"/>
            <w:u w:val="single"/>
            <w:lang w:eastAsia="ru-RU"/>
          </w:rPr>
          <w:t>СП 42.13330</w:t>
        </w:r>
      </w:hyperlink>
      <w:r w:rsidRPr="00723775">
        <w:rPr>
          <w:rFonts w:ascii="Arial" w:eastAsia="Times New Roman" w:hAnsi="Arial" w:cs="Arial"/>
          <w:color w:val="2D2D2D"/>
          <w:spacing w:val="2"/>
          <w:sz w:val="21"/>
          <w:szCs w:val="21"/>
          <w:lang w:eastAsia="ru-RU"/>
        </w:rPr>
        <w:t>.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19" w:history="1">
        <w:r w:rsidRPr="00723775">
          <w:rPr>
            <w:rFonts w:ascii="Arial" w:eastAsia="Times New Roman" w:hAnsi="Arial" w:cs="Arial"/>
            <w:color w:val="00466E"/>
            <w:spacing w:val="2"/>
            <w:sz w:val="21"/>
            <w:u w:val="single"/>
            <w:lang w:eastAsia="ru-RU"/>
          </w:rPr>
          <w:t>ГОСТ Р 51256</w:t>
        </w:r>
      </w:hyperlink>
      <w:r w:rsidRPr="00723775">
        <w:rPr>
          <w:rFonts w:ascii="Arial" w:eastAsia="Times New Roman" w:hAnsi="Arial" w:cs="Arial"/>
          <w:color w:val="2D2D2D"/>
          <w:spacing w:val="2"/>
          <w:sz w:val="21"/>
          <w:szCs w:val="21"/>
          <w:lang w:eastAsia="ru-RU"/>
        </w:rPr>
        <w:t> и </w:t>
      </w:r>
      <w:hyperlink r:id="rId20" w:history="1">
        <w:r w:rsidRPr="00723775">
          <w:rPr>
            <w:rFonts w:ascii="Arial" w:eastAsia="Times New Roman" w:hAnsi="Arial" w:cs="Arial"/>
            <w:color w:val="00466E"/>
            <w:spacing w:val="2"/>
            <w:sz w:val="21"/>
            <w:u w:val="single"/>
            <w:lang w:eastAsia="ru-RU"/>
          </w:rPr>
          <w:t>ГОСТ Р 52875</w:t>
        </w:r>
      </w:hyperlink>
      <w:r w:rsidRPr="00723775">
        <w:rPr>
          <w:rFonts w:ascii="Arial" w:eastAsia="Times New Roman" w:hAnsi="Arial" w:cs="Arial"/>
          <w:color w:val="2D2D2D"/>
          <w:spacing w:val="2"/>
          <w:sz w:val="21"/>
          <w:szCs w:val="21"/>
          <w:lang w:eastAsia="ru-RU"/>
        </w:rPr>
        <w:t>.</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4.1.4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4.1.5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21" w:history="1">
        <w:r w:rsidRPr="00723775">
          <w:rPr>
            <w:rFonts w:ascii="Arial" w:eastAsia="Times New Roman" w:hAnsi="Arial" w:cs="Arial"/>
            <w:color w:val="00466E"/>
            <w:spacing w:val="2"/>
            <w:sz w:val="21"/>
            <w:u w:val="single"/>
            <w:lang w:eastAsia="ru-RU"/>
          </w:rPr>
          <w:t>ГОСТ Р 51684</w:t>
        </w:r>
      </w:hyperlink>
      <w:r w:rsidRPr="00723775">
        <w:rPr>
          <w:rFonts w:ascii="Arial" w:eastAsia="Times New Roman" w:hAnsi="Arial" w:cs="Arial"/>
          <w:color w:val="2D2D2D"/>
          <w:spacing w:val="2"/>
          <w:sz w:val="21"/>
          <w:szCs w:val="21"/>
          <w:lang w:eastAsia="ru-RU"/>
        </w:rPr>
        <w:t>. По обеим сторонам перехода через проезжую часть должны быть установлены бордюрные пандусы.</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4.1.6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Ширина пешеходного пути через островок безопасности в местах перехода через проезжую часть должна быть не менее 3 м, длина - не менее 2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4.1.7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sidRPr="00723775">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1,8 м для обеспечения возможности разъезда инвалидов на креслах-колясках.</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Продольный уклон путей движения, по которому возможен проезд инвалидов на креслах-колясках, не должен превышать 5%, поперечный - 2%.</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Примечание - Все параметры ширины и высоты коммуникационных путей здесь и в других пунктах приводятся в чистоте (в свету).</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4.1.8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r w:rsidRPr="00723775">
        <w:rPr>
          <w:rFonts w:ascii="Arial" w:eastAsia="Times New Roman" w:hAnsi="Arial" w:cs="Arial"/>
          <w:color w:val="2D2D2D"/>
          <w:spacing w:val="2"/>
          <w:sz w:val="21"/>
          <w:szCs w:val="21"/>
          <w:lang w:eastAsia="ru-RU"/>
        </w:rPr>
        <w:pict>
          <v:shape id="_x0000_i1026"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7.25pt"/>
        </w:pict>
      </w:r>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t>_______________</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pict>
          <v:shape id="_x0000_i1027"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7.25pt"/>
        </w:pict>
      </w:r>
      <w:r w:rsidRPr="00723775">
        <w:rPr>
          <w:rFonts w:ascii="Arial" w:eastAsia="Times New Roman" w:hAnsi="Arial" w:cs="Arial"/>
          <w:color w:val="2D2D2D"/>
          <w:spacing w:val="2"/>
          <w:sz w:val="21"/>
          <w:szCs w:val="21"/>
          <w:lang w:eastAsia="ru-RU"/>
        </w:rPr>
        <w:t> Текст документа соответствует оригиналу. - Примечание изготовителя базы данных.</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4.1.9 Высоту бордюров по краям пешеходных путей на территории рекомендуется принимать не менее 0,05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4.1.10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или начала опасного участка, изменения направления движения, входа и т.п.</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Ширина тактильной полосы принимается в пределах 0,5-0,6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4.1.11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4.1.12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Поверхность ступеней должна иметь антискользящее покрытие и быть шероховатой.</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Не следует применять на путях движения МГН ступеней с открытыми подступенками.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Краевые ступени лестничных маршей должны быть выделены цветом или фактурой.</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Перед открытой лестницей за 0,8-0,9 м следует предусматривать предупредительные тактильные полосы шириной 0,3-0,5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4.1.13 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4.1.14 Лестницы должны дублироваться пандусами или подъемными устройствами.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Наружные лестницы и пандусы должны быть оборудованы поручнями. Длина марша пандуса не должна превышать 9,0 м, а уклон не круче 1:20.</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Ширина между поручнями пандуса должна быть в пределах 0,9-1,0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Пандус с расчетной длиной 36,0 м и более или высотой более 3,0 м следует заменять подъемными устройствами.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4.1.15 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sidRPr="00723775">
        <w:rPr>
          <w:rFonts w:ascii="Arial" w:eastAsia="Times New Roman" w:hAnsi="Arial" w:cs="Arial"/>
          <w:color w:val="2D2D2D"/>
          <w:spacing w:val="2"/>
          <w:sz w:val="21"/>
          <w:szCs w:val="21"/>
          <w:lang w:eastAsia="ru-RU"/>
        </w:rPr>
        <w:pict>
          <v:shape id="_x0000_i1028"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1,5 м, а в зонах интенсивного использования не менее 2,1</w:t>
      </w:r>
      <w:r w:rsidRPr="00723775">
        <w:rPr>
          <w:rFonts w:ascii="Arial" w:eastAsia="Times New Roman" w:hAnsi="Arial" w:cs="Arial"/>
          <w:color w:val="2D2D2D"/>
          <w:spacing w:val="2"/>
          <w:sz w:val="21"/>
          <w:szCs w:val="21"/>
          <w:lang w:eastAsia="ru-RU"/>
        </w:rPr>
        <w:pict>
          <v:shape id="_x0000_i1029"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2,1 м. Свободные зоны должны быть также предусмотрены при каждом изменении направления пандуса.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w:t>
      </w:r>
      <w:hyperlink r:id="rId22" w:history="1">
        <w:r w:rsidRPr="00723775">
          <w:rPr>
            <w:rFonts w:ascii="Arial" w:eastAsia="Times New Roman" w:hAnsi="Arial" w:cs="Arial"/>
            <w:color w:val="00466E"/>
            <w:spacing w:val="2"/>
            <w:sz w:val="21"/>
            <w:u w:val="single"/>
            <w:lang w:eastAsia="ru-RU"/>
          </w:rPr>
          <w:t>ГОСТ Р 51261</w:t>
        </w:r>
      </w:hyperlink>
      <w:r w:rsidRPr="00723775">
        <w:rPr>
          <w:rFonts w:ascii="Arial" w:eastAsia="Times New Roman" w:hAnsi="Arial" w:cs="Arial"/>
          <w:color w:val="2D2D2D"/>
          <w:spacing w:val="2"/>
          <w:sz w:val="21"/>
          <w:szCs w:val="21"/>
          <w:lang w:eastAsia="ru-RU"/>
        </w:rPr>
        <w:t>. Расстояние между поручнями должно быть в пределах 0,9-1,0 м. Колесоотбойные устройства высотой 0,1 м следует устанавливать на промежуточных площадках и на съезде.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4.1.16 Поверхность пандуса должна быть нескользкой, отчетливо маркированной цветом или текстурой, контрастной относительно прилегающей поверхности.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местах изменения уклонов необходимо устанавливать искусственное освещение не менее 100 лк на уровне пола.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Необходимость устройства подогрева поверхности пандуса, площадок под навесом, укрытием устанавливается заданием на проектирование.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4.1.17 Ребра дренажных решеток, устанавливаемых на путях движения МГН,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Дренажные решетки следует размещать вне зоны движения пешеходов.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4.2 Автостоянки для инвалидов</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4.2.1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r w:rsidRPr="0072377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188"/>
        <w:gridCol w:w="6167"/>
      </w:tblGrid>
      <w:tr w:rsidR="00723775" w:rsidRPr="00723775" w:rsidTr="00723775">
        <w:trPr>
          <w:trHeight w:val="15"/>
        </w:trPr>
        <w:tc>
          <w:tcPr>
            <w:tcW w:w="3511"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7022"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r>
      <w:tr w:rsidR="00723775" w:rsidRPr="00723775" w:rsidTr="00723775">
        <w:tc>
          <w:tcPr>
            <w:tcW w:w="3511"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до 100 включительно</w:t>
            </w:r>
          </w:p>
        </w:tc>
        <w:tc>
          <w:tcPr>
            <w:tcW w:w="702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5%, но не менее одного места;</w:t>
            </w:r>
          </w:p>
        </w:tc>
      </w:tr>
      <w:tr w:rsidR="00723775" w:rsidRPr="00723775" w:rsidTr="00723775">
        <w:tc>
          <w:tcPr>
            <w:tcW w:w="3511"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от 101 до 200</w:t>
            </w:r>
          </w:p>
        </w:tc>
        <w:tc>
          <w:tcPr>
            <w:tcW w:w="702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5 мест и дополнительно 3%;</w:t>
            </w:r>
          </w:p>
        </w:tc>
      </w:tr>
      <w:tr w:rsidR="00723775" w:rsidRPr="00723775" w:rsidTr="00723775">
        <w:tc>
          <w:tcPr>
            <w:tcW w:w="3511"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от 201 до 1000</w:t>
            </w:r>
          </w:p>
        </w:tc>
        <w:tc>
          <w:tcPr>
            <w:tcW w:w="702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8 мест и дополнительно 2%;</w:t>
            </w:r>
          </w:p>
        </w:tc>
      </w:tr>
      <w:tr w:rsidR="00723775" w:rsidRPr="00723775" w:rsidTr="00723775">
        <w:tc>
          <w:tcPr>
            <w:tcW w:w="3511"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1001 место и более</w:t>
            </w:r>
          </w:p>
        </w:tc>
        <w:tc>
          <w:tcPr>
            <w:tcW w:w="702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24 места плюс не менее 1% на каждые 100 мест свыше.</w:t>
            </w:r>
          </w:p>
        </w:tc>
      </w:tr>
    </w:tbl>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Выделяемые места должны обозначаться знаками, принятыми </w:t>
      </w:r>
      <w:hyperlink r:id="rId23" w:history="1">
        <w:r w:rsidRPr="00723775">
          <w:rPr>
            <w:rFonts w:ascii="Arial" w:eastAsia="Times New Roman" w:hAnsi="Arial" w:cs="Arial"/>
            <w:color w:val="00466E"/>
            <w:spacing w:val="2"/>
            <w:sz w:val="21"/>
            <w:u w:val="single"/>
            <w:lang w:eastAsia="ru-RU"/>
          </w:rPr>
          <w:t>ГОСТ Р 52289</w:t>
        </w:r>
      </w:hyperlink>
      <w:r w:rsidRPr="00723775">
        <w:rPr>
          <w:rFonts w:ascii="Arial" w:eastAsia="Times New Roman" w:hAnsi="Arial" w:cs="Arial"/>
          <w:color w:val="2D2D2D"/>
          <w:spacing w:val="2"/>
          <w:sz w:val="21"/>
          <w:szCs w:val="21"/>
          <w:lang w:eastAsia="ru-RU"/>
        </w:rPr>
        <w:t> и </w:t>
      </w:r>
      <w:hyperlink r:id="rId24" w:history="1">
        <w:r w:rsidRPr="00723775">
          <w:rPr>
            <w:rFonts w:ascii="Arial" w:eastAsia="Times New Roman" w:hAnsi="Arial" w:cs="Arial"/>
            <w:color w:val="00466E"/>
            <w:spacing w:val="2"/>
            <w:sz w:val="21"/>
            <w:u w:val="single"/>
            <w:lang w:eastAsia="ru-RU"/>
          </w:rPr>
          <w:t>ПДД</w:t>
        </w:r>
      </w:hyperlink>
      <w:r w:rsidRPr="00723775">
        <w:rPr>
          <w:rFonts w:ascii="Arial" w:eastAsia="Times New Roman" w:hAnsi="Arial" w:cs="Arial"/>
          <w:color w:val="2D2D2D"/>
          <w:spacing w:val="2"/>
          <w:sz w:val="21"/>
          <w:szCs w:val="21"/>
          <w:lang w:eastAsia="ru-RU"/>
        </w:rPr>
        <w:t> на поверхности покрытия стоянки и продублированы знаком на вертикальной поверхности (стене, столбе, стойке и т.п.) в соответствии с </w:t>
      </w:r>
      <w:hyperlink r:id="rId25" w:history="1">
        <w:r w:rsidRPr="00723775">
          <w:rPr>
            <w:rFonts w:ascii="Arial" w:eastAsia="Times New Roman" w:hAnsi="Arial" w:cs="Arial"/>
            <w:color w:val="00466E"/>
            <w:spacing w:val="2"/>
            <w:sz w:val="21"/>
            <w:u w:val="single"/>
            <w:lang w:eastAsia="ru-RU"/>
          </w:rPr>
          <w:t>ГОСТ 12.4.026</w:t>
        </w:r>
      </w:hyperlink>
      <w:r w:rsidRPr="00723775">
        <w:rPr>
          <w:rFonts w:ascii="Arial" w:eastAsia="Times New Roman" w:hAnsi="Arial" w:cs="Arial"/>
          <w:color w:val="2D2D2D"/>
          <w:spacing w:val="2"/>
          <w:sz w:val="21"/>
          <w:szCs w:val="21"/>
          <w:lang w:eastAsia="ru-RU"/>
        </w:rPr>
        <w:t>, расположенным на высоте не менее 1,5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4.2.2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4.2.3 Специальные парковочные места вдоль транспортных коммуникаций разрешается предусматривать при уклоне дороги менее 1:50.</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4.2.4 Разметку места для стоянки автомашины инвалида на кресле-коляске следует предусматривать размером 6,0</w:t>
      </w:r>
      <w:r w:rsidRPr="00723775">
        <w:rPr>
          <w:rFonts w:ascii="Arial" w:eastAsia="Times New Roman" w:hAnsi="Arial" w:cs="Arial"/>
          <w:color w:val="2D2D2D"/>
          <w:spacing w:val="2"/>
          <w:sz w:val="21"/>
          <w:szCs w:val="21"/>
          <w:lang w:eastAsia="ru-RU"/>
        </w:rPr>
        <w:pict>
          <v:shape id="_x0000_i1030"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3,6 м, что дает возможность создать безопасную зону сбоку и сзади машины - 1,2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4.2.5 Места для автомашин инвалидов на креслах-колясках в многоуровневых автостоянках рекомендуется размещать у выхода на первом этаже или около лифтов.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Высота свободного пространства от плоскости (пола) автостоянки до низа перекрывающих конструкций и другие конструктивные размеры следует принимать по </w:t>
      </w:r>
      <w:hyperlink r:id="rId26" w:history="1">
        <w:r w:rsidRPr="00723775">
          <w:rPr>
            <w:rFonts w:ascii="Arial" w:eastAsia="Times New Roman" w:hAnsi="Arial" w:cs="Arial"/>
            <w:color w:val="00466E"/>
            <w:spacing w:val="2"/>
            <w:sz w:val="21"/>
            <w:u w:val="single"/>
            <w:lang w:eastAsia="ru-RU"/>
          </w:rPr>
          <w:t>СП 113.13330</w:t>
        </w:r>
      </w:hyperlink>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4.2.6 Встроенные, в том числе подземные автостоянки должны иметь непосредственную связь с функциональными этажами здания с помощью лифтов, в том числе приспособленных для перемещения инвалидов на кресле-коляске с сопровождающим. Эти лифты и подходы к ним должны быть выделены специальными знаками.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4.3 Благоустройство и места отдыха</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4.3.1 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телефонами-автоматами, указателями, светильниками, сигнализацией и т.п.</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Места отдыха должны выполнять функции архитектурных акцентов, входящих в общую информационную систему объекта.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4.3.2 Скамейки для инвалидов, в том числе слепых, устанавливаются на обочинах проходов и обозначаются с помощью изменения фактуры наземного покрытия.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случае примыкания места отдыха к пешеходным путям, расположенным на другом уровне, следует обеспечить плавный переход между этими поверхностями.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местах отдыха следует применять скамьи разной высоты от 0,38 до 0,58 м с опорой для спины. Сиденья должны иметь не менее одного подлокотника. Минимальное свободное пространство для ног под сиденьем должно быть не менее 1/3 глубины сиденья.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4.3.3 Минимальный уровень освещенности в местах отдыха следует принимать 20 лк. Светильники, устанавливаемые на площадках отдыха, должны быть расположены ниже уровня глаз сидящего.</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4.3.4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Вокруг отдельно стоящих опор, стоек или деревьев, расположенных на пути движения следует предусматривать предупредительное мощение в форме квадрата или круга на расстоянии 0,5 м от объекта.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4.3.5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Формы и края подвесного оборудования должны быть скруглены.</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4.3.6 Временные сооружения, столбы наружного освещения и указателей, газетные и торговые киоски, и т.д. должны располагаться за пределами полосы движения и иметь контрастный цвет.</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4.3.7 В исключительных случаях при реконструкции могут применяться передвижные пандусы. Ширина поверхности передвижных пандусов должна быть не менее 1,0 м, уклоны должны быть приближены к значениям стационарных пандусов.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5 Требования к помещениям и их элементам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5.1 Входы</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5.1.1 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5.1.2 Наружные лестницы и пандусы должны иметь поручни с учетом технических требований к опорным стационарным устройствам по </w:t>
      </w:r>
      <w:hyperlink r:id="rId27" w:history="1">
        <w:r w:rsidRPr="00723775">
          <w:rPr>
            <w:rFonts w:ascii="Arial" w:eastAsia="Times New Roman" w:hAnsi="Arial" w:cs="Arial"/>
            <w:color w:val="00466E"/>
            <w:spacing w:val="2"/>
            <w:sz w:val="21"/>
            <w:u w:val="single"/>
            <w:lang w:eastAsia="ru-RU"/>
          </w:rPr>
          <w:t>ГОСТ Р 51261</w:t>
        </w:r>
      </w:hyperlink>
      <w:r w:rsidRPr="00723775">
        <w:rPr>
          <w:rFonts w:ascii="Arial" w:eastAsia="Times New Roman" w:hAnsi="Arial" w:cs="Arial"/>
          <w:color w:val="2D2D2D"/>
          <w:spacing w:val="2"/>
          <w:sz w:val="21"/>
          <w:szCs w:val="21"/>
          <w:lang w:eastAsia="ru-RU"/>
        </w:rPr>
        <w:t>. При ширине лестниц на основных входах в здание 4,0 м и более следует дополнительно предусматривать разделительные поручни.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5.1.3 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w:t>
      </w:r>
      <w:r w:rsidRPr="00723775">
        <w:rPr>
          <w:rFonts w:ascii="Arial" w:eastAsia="Times New Roman" w:hAnsi="Arial" w:cs="Arial"/>
          <w:color w:val="2D2D2D"/>
          <w:spacing w:val="2"/>
          <w:sz w:val="21"/>
          <w:szCs w:val="21"/>
          <w:lang w:eastAsia="ru-RU"/>
        </w:rPr>
        <w:pict>
          <v:shape id="_x0000_i1031" type="#_x0000_t75" alt="СП 59.13330.2012 Доступность зданий и сооружений для маломобильных групп населения. Актуализированная редакция СНиП 35-01-2001 (с Изменением N 1)" style="width:8.25pt;height:9.75pt"/>
        </w:pict>
      </w:r>
      <w:r w:rsidRPr="00723775">
        <w:rPr>
          <w:rFonts w:ascii="Arial" w:eastAsia="Times New Roman" w:hAnsi="Arial" w:cs="Arial"/>
          <w:color w:val="2D2D2D"/>
          <w:spacing w:val="2"/>
          <w:sz w:val="21"/>
          <w:szCs w:val="21"/>
          <w:lang w:eastAsia="ru-RU"/>
        </w:rPr>
        <w:t>2,0 м или 1,5</w:t>
      </w:r>
      <w:r w:rsidRPr="00723775">
        <w:rPr>
          <w:rFonts w:ascii="Arial" w:eastAsia="Times New Roman" w:hAnsi="Arial" w:cs="Arial"/>
          <w:color w:val="2D2D2D"/>
          <w:spacing w:val="2"/>
          <w:sz w:val="21"/>
          <w:szCs w:val="21"/>
          <w:lang w:eastAsia="ru-RU"/>
        </w:rPr>
        <w:pict>
          <v:shape id="_x0000_i1032" type="#_x0000_t75" alt="СП 59.13330.2012 Доступность зданий и сооружений для маломобильных групп населения. Актуализированная редакция СНиП 35-01-2001 (с Изменением N 1)" style="width:8.25pt;height:9.75pt"/>
        </w:pict>
      </w:r>
      <w:r w:rsidRPr="00723775">
        <w:rPr>
          <w:rFonts w:ascii="Arial" w:eastAsia="Times New Roman" w:hAnsi="Arial" w:cs="Arial"/>
          <w:color w:val="2D2D2D"/>
          <w:spacing w:val="2"/>
          <w:sz w:val="21"/>
          <w:szCs w:val="21"/>
          <w:lang w:eastAsia="ru-RU"/>
        </w:rPr>
        <w:t>1,85 м. Размеры входной площадки с пандусом не менее 2,2</w:t>
      </w:r>
      <w:r w:rsidRPr="00723775">
        <w:rPr>
          <w:rFonts w:ascii="Arial" w:eastAsia="Times New Roman" w:hAnsi="Arial" w:cs="Arial"/>
          <w:color w:val="2D2D2D"/>
          <w:spacing w:val="2"/>
          <w:sz w:val="21"/>
          <w:szCs w:val="21"/>
          <w:lang w:eastAsia="ru-RU"/>
        </w:rPr>
        <w:pict>
          <v:shape id="_x0000_i1033" type="#_x0000_t75" alt="СП 59.13330.2012 Доступность зданий и сооружений для маломобильных групп населения. Актуализированная редакция СНиП 35-01-2001 (с Изменением N 1)" style="width:8.25pt;height:9.75pt"/>
        </w:pict>
      </w:r>
      <w:r w:rsidRPr="00723775">
        <w:rPr>
          <w:rFonts w:ascii="Arial" w:eastAsia="Times New Roman" w:hAnsi="Arial" w:cs="Arial"/>
          <w:color w:val="2D2D2D"/>
          <w:spacing w:val="2"/>
          <w:sz w:val="21"/>
          <w:szCs w:val="21"/>
          <w:lang w:eastAsia="ru-RU"/>
        </w:rPr>
        <w:t>2,2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5.1.4* Входные двери при проектировании новых зданий и сооружений должны иметь ширину в свету не менее 1,2 м. При проектировании реконструируемых, подлежащих капитальному ремонту и приспосабливаемых существующих зданий и сооружений ширина входных дверей принимается от 0,9 до 1,2 м. Применение дверей на качающихся петлях и дверей вертушек на путях передвижения МГН не допускается.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полотнах наружных дверей, доступных для МГН, следует предусматривать смотровые панели, заполненные прозрачным и ударопрочным материалом, нижняя часть которых должна располагаться в пределах от 0,5 до 1,2 м от уровня пола. Нижняя часть стеклянных дверных полотен на высоту не менее 0,3 м от уровня пола должна быть защищена противоударной полосой.</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Наружные двери, доступные для МГН, могут иметь пороги. При этом высота каждого элемента порога не должна превышать 0,014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качестве дверных запоров на путях эвакуации следует предусматривать ручки нажимного действия. Усилие открывания двери не должно превышать 50 Нм.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 двухстворчатых дверях одна рабочая створка должна иметь ширину, требуемую для однопольных дверей.</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5.1.5 Прозрачные двери на входах и в здании, а также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Дверные наличники или края дверного полотна и ручки рекомендуется окрашивать в отличные от дверного полотна контрастные цвета.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5.1.6 Входные двери, доступные для входа инвалидов, следует проектировать автоматическими, ручными или механическими. Они должны быть хорошо опознаваемы и иметь символ, указывающий на их доступность, Целесообразно применение автоматических распашных или раздвижных дверей (если они не стоят на путях эвакуации).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На путях движения МГН рекомендуется применять двери на петлях одностороннего действия с фиксаторами в положениях "открыто" или "закрыто". Следует также применять двери, обеспечивающие задержку автоматического закрывания дверей, продолжительностью не менее 5 секунд. Следует использовать распашные двери с доводчиком (с усилием 19,5 Нм).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5.1.7 Глубина тамбуров и тамбур-шлюзов при прямом движении и одностороннем открывании дверей должна быть не менее 2,3 при ширине не менее 1,50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 последовательном расположении навесных или поворотных дверей необходимо обеспечить, чтобы минимальное свободное пространство между ними было не менее 1,4 м плюс ширина двери, открывающаяся внутрь междверного пространства.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Свободное пространство у двери со стороны защелки должно быть: при открывании "от себя" не менее 0,3 м, а при открывании "к себе" - не менее 0,6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 глубине тамбура менее 1,8 м до 1,5 м (при реконструкции) его ширина должна быть не менее 2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тамбурах, лестничных клетках и у эвакуационных выходов не допускается применять зеркальные стены (поверхности), а в дверях - зеркальные стекла.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Дренажные и водосборные решетки, устанавливаемые в полу тамбуров или входных площадок, должны устанавливаться в уровне с поверхностью покрытия пола. Ширина просветов их ячеек не 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5.1.8 При наличии контроля на входе следует применять контрольно-пропускные устройства и турникеты шириной в свету не менее 1,0 м, приспособленные для пропуска инвалидов на креслах-колясках.</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Дополнительно к турникетам следует предусматривать боковой проход для обеспечения эвакуации инвалидов на креслах-колясках и других категорий МГН. Ширину прохода следует принимать по расчету.</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5.1.9 Помещения, где могут находиться инвалиды на креслах-колясках или с недостатками зрения, следует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для инвалидов (далее - подъемные платформы) или лифты.</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5.2 Пути движения в зданиях</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r>
      <w:r w:rsidRPr="00723775">
        <w:rPr>
          <w:rFonts w:ascii="Arial" w:eastAsia="Times New Roman" w:hAnsi="Arial" w:cs="Arial"/>
          <w:b/>
          <w:bCs/>
          <w:i/>
          <w:iCs/>
          <w:color w:val="2D2D2D"/>
          <w:spacing w:val="2"/>
          <w:sz w:val="21"/>
          <w:szCs w:val="21"/>
          <w:lang w:eastAsia="ru-RU"/>
        </w:rPr>
        <w:t>Горизонтальные коммуникации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5.2.1 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Ширина пути движения (в коридорах, галереях и т.п.) должна быть не менее:</w:t>
      </w:r>
      <w:r w:rsidRPr="0072377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8019"/>
        <w:gridCol w:w="1336"/>
      </w:tblGrid>
      <w:tr w:rsidR="00723775" w:rsidRPr="00723775" w:rsidTr="00723775">
        <w:trPr>
          <w:trHeight w:val="15"/>
        </w:trPr>
        <w:tc>
          <w:tcPr>
            <w:tcW w:w="9055"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1478"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r>
      <w:tr w:rsidR="00723775" w:rsidRPr="00723775" w:rsidTr="00723775">
        <w:tc>
          <w:tcPr>
            <w:tcW w:w="9055"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при движении кресла-коляски в одном направлении</w:t>
            </w:r>
          </w:p>
        </w:tc>
        <w:tc>
          <w:tcPr>
            <w:tcW w:w="1478"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1,5 м;</w:t>
            </w:r>
          </w:p>
        </w:tc>
      </w:tr>
      <w:tr w:rsidR="00723775" w:rsidRPr="00723775" w:rsidTr="00723775">
        <w:tc>
          <w:tcPr>
            <w:tcW w:w="9055"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при встречном движении</w:t>
            </w:r>
          </w:p>
        </w:tc>
        <w:tc>
          <w:tcPr>
            <w:tcW w:w="1478"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1,8 м.</w:t>
            </w:r>
          </w:p>
        </w:tc>
      </w:tr>
    </w:tbl>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Ширину перехода в другое здание следует принимать - не менее 2,0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При движении по коридору инвалиду на кресле-коляске следует обеспечить минимальное пространство для: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поворота на 90° - равное 1,2</w:t>
      </w:r>
      <w:r w:rsidRPr="00723775">
        <w:rPr>
          <w:rFonts w:ascii="Arial" w:eastAsia="Times New Roman" w:hAnsi="Arial" w:cs="Arial"/>
          <w:color w:val="2D2D2D"/>
          <w:spacing w:val="2"/>
          <w:sz w:val="21"/>
          <w:szCs w:val="21"/>
          <w:lang w:eastAsia="ru-RU"/>
        </w:rPr>
        <w:pict>
          <v:shape id="_x0000_i1034"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1,2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разворота на 180° - равное диаметру 1,4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В тупиковых коридорах необходимо обеспечить возможность разворота кресла-коляски на 180°.</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Высота коридоров по всей их длине и ширине должна составлять в свету не менее 2,1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проема не менее 1,5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Ширину прохода в помещении с оборудованием и мебелью следует принимать не менее 1,2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5.2.3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w:t>
      </w:r>
      <w:hyperlink r:id="rId28" w:history="1">
        <w:r w:rsidRPr="00723775">
          <w:rPr>
            <w:rFonts w:ascii="Arial" w:eastAsia="Times New Roman" w:hAnsi="Arial" w:cs="Arial"/>
            <w:color w:val="00466E"/>
            <w:spacing w:val="2"/>
            <w:sz w:val="21"/>
            <w:u w:val="single"/>
            <w:lang w:eastAsia="ru-RU"/>
          </w:rPr>
          <w:t>ГОСТ Р 12.4.026</w:t>
        </w:r>
      </w:hyperlink>
      <w:r w:rsidRPr="00723775">
        <w:rPr>
          <w:rFonts w:ascii="Arial" w:eastAsia="Times New Roman" w:hAnsi="Arial" w:cs="Arial"/>
          <w:color w:val="2D2D2D"/>
          <w:spacing w:val="2"/>
          <w:sz w:val="21"/>
          <w:szCs w:val="21"/>
          <w:lang w:eastAsia="ru-RU"/>
        </w:rPr>
        <w:t>. Рекомендуется предусматривать световые маячки.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5.2.4 Ширина дверных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Двери на путях эвакуации должны иметь окраску, контрастную со стеной.</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Дверные проемы в помещения,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5.2.5 На путях движения МГН в здании следует предусматривать смежные с ними места отдыха и ожидания. В местах отдыха или ожидания следует предусматривать не менее одного места для инвалида на кресле-коляске или пользующегося костылями (тростью), а также его сопровождающего.</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5.2.6 На каждом этаже, где будут посетители, следует предусматривать зоны отдыха на 2-3 места, в том числе и для инвалидов на креслах-колясках. При большой длине этажа зону отдыха следует предусматривать через 25-30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5.2.7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5.2.8 В помещениях, доступных инвалидам, не разрешается применять ворсовые ковры с высотой ворса более 0,013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Ковровые покрытия на путях движения должны быть плотно закреплены, особенно на стыках полотен и по границе разнородных покрытий.</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b/>
          <w:bCs/>
          <w:i/>
          <w:iCs/>
          <w:color w:val="2D2D2D"/>
          <w:spacing w:val="2"/>
          <w:sz w:val="21"/>
          <w:szCs w:val="21"/>
          <w:lang w:eastAsia="ru-RU"/>
        </w:rPr>
        <w:t>Вертикальные коммуникации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r>
      <w:r w:rsidRPr="00723775">
        <w:rPr>
          <w:rFonts w:ascii="Arial" w:eastAsia="Times New Roman" w:hAnsi="Arial" w:cs="Arial"/>
          <w:b/>
          <w:bCs/>
          <w:i/>
          <w:iCs/>
          <w:color w:val="2D2D2D"/>
          <w:spacing w:val="2"/>
          <w:sz w:val="21"/>
          <w:szCs w:val="21"/>
          <w:lang w:eastAsia="ru-RU"/>
        </w:rPr>
        <w:t>Лестницы и пандусы</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5.2.9 При перепаде высот пола в здании или сооружении следует предусматривать лестницы, пандусы или подъемные устройства, доступные для МГН.</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В местах перепада уровней пола в помещении для защиты от падения следует предусматривать ограждения высотой в пределах 1-1,2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Ступени лестниц должны быть с подступенком. Применение открытых ступеней (без подступенка) не допускается.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5.2.10 При отсутствии лифтов ширина марша лестницы должна быть не менее 1,35 м. В остальных случаях ширину марша следует принимать по </w:t>
      </w:r>
      <w:hyperlink r:id="rId29" w:history="1">
        <w:r w:rsidRPr="00723775">
          <w:rPr>
            <w:rFonts w:ascii="Arial" w:eastAsia="Times New Roman" w:hAnsi="Arial" w:cs="Arial"/>
            <w:color w:val="00466E"/>
            <w:spacing w:val="2"/>
            <w:sz w:val="21"/>
            <w:u w:val="single"/>
            <w:lang w:eastAsia="ru-RU"/>
          </w:rPr>
          <w:t>СП 54.13330</w:t>
        </w:r>
      </w:hyperlink>
      <w:r w:rsidRPr="00723775">
        <w:rPr>
          <w:rFonts w:ascii="Arial" w:eastAsia="Times New Roman" w:hAnsi="Arial" w:cs="Arial"/>
          <w:color w:val="2D2D2D"/>
          <w:spacing w:val="2"/>
          <w:sz w:val="21"/>
          <w:szCs w:val="21"/>
          <w:lang w:eastAsia="ru-RU"/>
        </w:rPr>
        <w:t> и </w:t>
      </w:r>
      <w:hyperlink r:id="rId30" w:history="1">
        <w:r w:rsidRPr="00723775">
          <w:rPr>
            <w:rFonts w:ascii="Arial" w:eastAsia="Times New Roman" w:hAnsi="Arial" w:cs="Arial"/>
            <w:color w:val="00466E"/>
            <w:spacing w:val="2"/>
            <w:sz w:val="21"/>
            <w:u w:val="single"/>
            <w:lang w:eastAsia="ru-RU"/>
          </w:rPr>
          <w:t>СП 118.13330</w:t>
        </w:r>
      </w:hyperlink>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Завершающие горизонтальные части поручня должны быть длиннее марша лестницы или наклонной части пандуса на 0,3 м (допускается от 0,27-0,33 м) и иметь не травмирующее завершение.</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5.2.11 При расчетной ширине марша лестницы 4,0 м и более следует предусматривать дополнительные разделительные поручни.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5.2.12 Следует применять различный по цвету материал ступеней лестниц и горизонтальных площадок перед ними.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Тактильные напольные указатели перед лестницами следует выполнять по </w:t>
      </w:r>
      <w:hyperlink r:id="rId31" w:history="1">
        <w:r w:rsidRPr="00723775">
          <w:rPr>
            <w:rFonts w:ascii="Arial" w:eastAsia="Times New Roman" w:hAnsi="Arial" w:cs="Arial"/>
            <w:color w:val="00466E"/>
            <w:spacing w:val="2"/>
            <w:sz w:val="21"/>
            <w:u w:val="single"/>
            <w:lang w:eastAsia="ru-RU"/>
          </w:rPr>
          <w:t>ГОСТ Р 52875</w:t>
        </w:r>
      </w:hyperlink>
      <w:r w:rsidRPr="00723775">
        <w:rPr>
          <w:rFonts w:ascii="Arial" w:eastAsia="Times New Roman" w:hAnsi="Arial" w:cs="Arial"/>
          <w:color w:val="2D2D2D"/>
          <w:spacing w:val="2"/>
          <w:sz w:val="21"/>
          <w:szCs w:val="21"/>
          <w:lang w:eastAsia="ru-RU"/>
        </w:rPr>
        <w:t>.</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5.2.13* Максимальная высота одного подъема (марша) пандуса не должна превышать 0,8 м при уклоне не более 1:20 (5%). При перепаде высот пола на путях движения 0,2 м и менее допускается увеличивать уклон пандуса до 1:10 (10%).</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Внутри зданий и 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а длина пандуса между площадками - не более 6,0 м. При проектировании реконструируемых, подлежащих капитальному ремонту и приспосабливаемых существующих зданий и сооружений уклон пандуса принимается в интервале от 1:20 (5%) до 1:12 (8%).</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Пандусы при перепаде высот более 3,0 м следует заменять лифтами, подъемными платформами и т.п.</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Через каждые 8,0-9,0 м длины марша пандуса должна быть устроена горизонтальная площадка. Горизонтальные площадки должны быть устроены также при каждом изменении направления пандуса.</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Пандусы в своей верхней и нижней частях должны иметь горизонтальные площадки размером не менее 1,5</w:t>
      </w:r>
      <w:r w:rsidRPr="00723775">
        <w:rPr>
          <w:rFonts w:ascii="Arial" w:eastAsia="Times New Roman" w:hAnsi="Arial" w:cs="Arial"/>
          <w:color w:val="2D2D2D"/>
          <w:spacing w:val="2"/>
          <w:sz w:val="21"/>
          <w:szCs w:val="21"/>
          <w:lang w:eastAsia="ru-RU"/>
        </w:rPr>
        <w:pict>
          <v:shape id="_x0000_i1035"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1,5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Ширину марша пандуса следует принимать по ширине полосы движения согласно 5.2.1. Поручни в этом случае принимать по ширине пандуса.</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Инвентарные пандусы должны быть рассчитаны на нагрузку не менее 350 кг/м</w:t>
      </w:r>
      <w:r w:rsidRPr="00723775">
        <w:rPr>
          <w:rFonts w:ascii="Arial" w:eastAsia="Times New Roman" w:hAnsi="Arial" w:cs="Arial"/>
          <w:color w:val="2D2D2D"/>
          <w:spacing w:val="2"/>
          <w:sz w:val="21"/>
          <w:szCs w:val="21"/>
          <w:lang w:eastAsia="ru-RU"/>
        </w:rPr>
        <w:pict>
          <v:shape id="_x0000_i1036"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и удовлетворять требованиям к стационарным пандусам по ширине и уклону.</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5.2.14 По продольным краям маршей пандусов для предотвращения соскальзывания трости или ноги следует предусматривать колесоотбойники высотой не менее 0,05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Тактильные напольные указатели перед пандусами следует выполнять по </w:t>
      </w:r>
      <w:hyperlink r:id="rId32" w:history="1">
        <w:r w:rsidRPr="00723775">
          <w:rPr>
            <w:rFonts w:ascii="Arial" w:eastAsia="Times New Roman" w:hAnsi="Arial" w:cs="Arial"/>
            <w:color w:val="00466E"/>
            <w:spacing w:val="2"/>
            <w:sz w:val="21"/>
            <w:u w:val="single"/>
            <w:lang w:eastAsia="ru-RU"/>
          </w:rPr>
          <w:t>ГОСТ Р 52875</w:t>
        </w:r>
      </w:hyperlink>
      <w:r w:rsidRPr="00723775">
        <w:rPr>
          <w:rFonts w:ascii="Arial" w:eastAsia="Times New Roman" w:hAnsi="Arial" w:cs="Arial"/>
          <w:color w:val="2D2D2D"/>
          <w:spacing w:val="2"/>
          <w:sz w:val="21"/>
          <w:szCs w:val="21"/>
          <w:lang w:eastAsia="ru-RU"/>
        </w:rPr>
        <w:t>.</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5.2.15* Вдоль обеих сторон всех пандусов и открытых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(допускается от 0,85 до 0,92 м), у пандусов - дополнительно и на высоте 0,7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Поручень перил с внутренней стороны лестницы должен быть непрерывным по всей ее высоте.</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Расстояние между поручнями пандуса принимать в пределах от 0,9 до 1,0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Завершающие горизонтальные части поручня должны быть длиннее марша лестницы или наклонной части пандуса на 0,3 м (допускается от 0,27 до 0,33 м) и иметь не травмирующее завершение.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5.2.16 Поручни рекомендуется применять округлого сечения диаметром от 0,04 до 0,06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На верхней или боковой, внешней по отношению к маршу, поверхности поручней перил должны предусматриваться рельефные обозначения этажей, а также предупредительные полосы об окончании перил.</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b/>
          <w:bCs/>
          <w:i/>
          <w:iCs/>
          <w:color w:val="2D2D2D"/>
          <w:spacing w:val="2"/>
          <w:sz w:val="21"/>
          <w:szCs w:val="21"/>
          <w:lang w:eastAsia="ru-RU"/>
        </w:rPr>
        <w:t>Лифты, подъемные платформы и эскалаторы</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5.2.17 Здания следует оборудовать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5.2.18 Следует применять лифты, предназначенные для пользования инвалидом на кресле-коляске с сопровождающим. Их кабины должны иметь внутренние размеры не менее 1,7 м в ширину и 1,5 м в глубину.</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Для нового строительства общественных и производственных зданий рекомендуется применять лифты с шириной дверного проема не менее 0,95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5.2.19 Выбор числа и параметров лифтов для транспортирования инвалидов производится по расчету с учетом максимально возможной численности инвалидов в здании, исходя из номенклатуры по </w:t>
      </w:r>
      <w:hyperlink r:id="rId33" w:history="1">
        <w:r w:rsidRPr="00723775">
          <w:rPr>
            <w:rFonts w:ascii="Arial" w:eastAsia="Times New Roman" w:hAnsi="Arial" w:cs="Arial"/>
            <w:color w:val="00466E"/>
            <w:spacing w:val="2"/>
            <w:sz w:val="21"/>
            <w:u w:val="single"/>
            <w:lang w:eastAsia="ru-RU"/>
          </w:rPr>
          <w:t>ГОСТ Р 53770</w:t>
        </w:r>
      </w:hyperlink>
      <w:r w:rsidRPr="00723775">
        <w:rPr>
          <w:rFonts w:ascii="Arial" w:eastAsia="Times New Roman" w:hAnsi="Arial" w:cs="Arial"/>
          <w:color w:val="2D2D2D"/>
          <w:spacing w:val="2"/>
          <w:sz w:val="21"/>
          <w:szCs w:val="21"/>
          <w:lang w:eastAsia="ru-RU"/>
        </w:rPr>
        <w:t>.</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Для жилых многоквартирных зданий для транспортирования инвалидов на кресле-коляске допустимо использование лифта с размером кабины (ширина</w:t>
      </w:r>
      <w:r w:rsidRPr="00723775">
        <w:rPr>
          <w:rFonts w:ascii="Arial" w:eastAsia="Times New Roman" w:hAnsi="Arial" w:cs="Arial"/>
          <w:color w:val="2D2D2D"/>
          <w:spacing w:val="2"/>
          <w:sz w:val="21"/>
          <w:szCs w:val="21"/>
          <w:lang w:eastAsia="ru-RU"/>
        </w:rPr>
        <w:pict>
          <v:shape id="_x0000_i1037"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глубину) 2,1</w:t>
      </w:r>
      <w:r w:rsidRPr="00723775">
        <w:rPr>
          <w:rFonts w:ascii="Arial" w:eastAsia="Times New Roman" w:hAnsi="Arial" w:cs="Arial"/>
          <w:color w:val="2D2D2D"/>
          <w:spacing w:val="2"/>
          <w:sz w:val="21"/>
          <w:szCs w:val="21"/>
          <w:lang w:eastAsia="ru-RU"/>
        </w:rPr>
        <w:pict>
          <v:shape id="_x0000_i1038"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1,1 м и шириной дверного проема 1,2 м, в которой кресло-коляска размещается с поворотом.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На объектах физкультурного, спортивного и физкультурно-досугового назначения для транспортирования людей на креслах-колясках следует применять лифт с внутренними размерами кабины лифта не менее 2,1</w:t>
      </w:r>
      <w:r w:rsidRPr="00723775">
        <w:rPr>
          <w:rFonts w:ascii="Arial" w:eastAsia="Times New Roman" w:hAnsi="Arial" w:cs="Arial"/>
          <w:color w:val="2D2D2D"/>
          <w:spacing w:val="2"/>
          <w:sz w:val="21"/>
          <w:szCs w:val="21"/>
          <w:lang w:eastAsia="ru-RU"/>
        </w:rPr>
        <w:pict>
          <v:shape id="_x0000_i1039"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1,5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5.2.20 Световая и звуковая информирующая сигнализация в кабине лифта, доступного для инвалидов, должна соответствовать требованиям </w:t>
      </w:r>
      <w:hyperlink r:id="rId34" w:history="1">
        <w:r w:rsidRPr="00723775">
          <w:rPr>
            <w:rFonts w:ascii="Arial" w:eastAsia="Times New Roman" w:hAnsi="Arial" w:cs="Arial"/>
            <w:color w:val="00466E"/>
            <w:spacing w:val="2"/>
            <w:sz w:val="21"/>
            <w:u w:val="single"/>
            <w:lang w:eastAsia="ru-RU"/>
          </w:rPr>
          <w:t>ГОСТ Р 51631</w:t>
        </w:r>
      </w:hyperlink>
      <w:r w:rsidRPr="00723775">
        <w:rPr>
          <w:rFonts w:ascii="Arial" w:eastAsia="Times New Roman" w:hAnsi="Arial" w:cs="Arial"/>
          <w:color w:val="2D2D2D"/>
          <w:spacing w:val="2"/>
          <w:sz w:val="21"/>
          <w:szCs w:val="21"/>
          <w:lang w:eastAsia="ru-RU"/>
        </w:rPr>
        <w:t> и </w:t>
      </w:r>
      <w:hyperlink r:id="rId35" w:history="1">
        <w:r w:rsidRPr="00723775">
          <w:rPr>
            <w:rFonts w:ascii="Arial" w:eastAsia="Times New Roman" w:hAnsi="Arial" w:cs="Arial"/>
            <w:color w:val="00466E"/>
            <w:spacing w:val="2"/>
            <w:sz w:val="21"/>
            <w:u w:val="single"/>
            <w:lang w:eastAsia="ru-RU"/>
          </w:rPr>
          <w:t>Технического регламента о безопасности лифтов</w:t>
        </w:r>
      </w:hyperlink>
      <w:r w:rsidRPr="00723775">
        <w:rPr>
          <w:rFonts w:ascii="Arial" w:eastAsia="Times New Roman" w:hAnsi="Arial" w:cs="Arial"/>
          <w:color w:val="2D2D2D"/>
          <w:spacing w:val="2"/>
          <w:sz w:val="21"/>
          <w:szCs w:val="21"/>
          <w:lang w:eastAsia="ru-RU"/>
        </w:rPr>
        <w:t>. У каждой двери лифта, предназначенного для инвалидов, должны быть тактильные указатели уровня этажа. Напротив выхода из таких лифтов на высоте 1,5 м должно быть цифровое обозначение этажа размером не менее 0,1 м, контрастное по отношению к фону стены.</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5.2.21 Установку подъемных платформ с наклонным перемещением для преодоления лестничных маршей инвалидами с поражением опорно-двигательного аппарата, в том числе на креслах-колясках, следует предусматривать в соответствии с требованиями </w:t>
      </w:r>
      <w:hyperlink r:id="rId36" w:history="1">
        <w:r w:rsidRPr="00723775">
          <w:rPr>
            <w:rFonts w:ascii="Arial" w:eastAsia="Times New Roman" w:hAnsi="Arial" w:cs="Arial"/>
            <w:color w:val="00466E"/>
            <w:spacing w:val="2"/>
            <w:sz w:val="21"/>
            <w:u w:val="single"/>
            <w:lang w:eastAsia="ru-RU"/>
          </w:rPr>
          <w:t>ГОСТ Р 51630</w:t>
        </w:r>
      </w:hyperlink>
      <w:r w:rsidRPr="00723775">
        <w:rPr>
          <w:rFonts w:ascii="Arial" w:eastAsia="Times New Roman" w:hAnsi="Arial" w:cs="Arial"/>
          <w:color w:val="2D2D2D"/>
          <w:spacing w:val="2"/>
          <w:sz w:val="21"/>
          <w:szCs w:val="21"/>
          <w:lang w:eastAsia="ru-RU"/>
        </w:rPr>
        <w:t>.</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Свободное пространство перед подъемными платформами должно составлять не менее 1,6</w:t>
      </w:r>
      <w:r w:rsidRPr="00723775">
        <w:rPr>
          <w:rFonts w:ascii="Arial" w:eastAsia="Times New Roman" w:hAnsi="Arial" w:cs="Arial"/>
          <w:color w:val="2D2D2D"/>
          <w:spacing w:val="2"/>
          <w:sz w:val="21"/>
          <w:szCs w:val="21"/>
          <w:lang w:eastAsia="ru-RU"/>
        </w:rPr>
        <w:pict>
          <v:shape id="_x0000_i1040"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1,6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5.2.22 Эскалаторы должны быть оснащены тактильными предупреждающими знаками у каждого края.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Если эскалатор или пассажирский конвейер находятся на основном пути движения МГН, у каждого их конца следует предусмотреть выступающие перед балюстрадой ограждения высотой 1,0 м и длиной 1,0-1,5 м для безопасности слепых и слабовидящих (шириной в чистоте не менее движущегося полотна).</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b/>
          <w:bCs/>
          <w:i/>
          <w:iCs/>
          <w:color w:val="2D2D2D"/>
          <w:spacing w:val="2"/>
          <w:sz w:val="21"/>
          <w:szCs w:val="21"/>
          <w:lang w:eastAsia="ru-RU"/>
        </w:rPr>
        <w:t>Пути эвакуации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5.2.23 Проектные решения зданий и сооружений должны обеспечивать безопасность посетителей в соответствии с требованиями </w:t>
      </w:r>
      <w:hyperlink r:id="rId37" w:history="1">
        <w:r w:rsidRPr="00723775">
          <w:rPr>
            <w:rFonts w:ascii="Arial" w:eastAsia="Times New Roman" w:hAnsi="Arial" w:cs="Arial"/>
            <w:color w:val="00466E"/>
            <w:spacing w:val="2"/>
            <w:sz w:val="21"/>
            <w:u w:val="single"/>
            <w:lang w:eastAsia="ru-RU"/>
          </w:rPr>
          <w:t>"Технического регламента о безопасности зданий и сооружений"</w:t>
        </w:r>
      </w:hyperlink>
      <w:r w:rsidRPr="00723775">
        <w:rPr>
          <w:rFonts w:ascii="Arial" w:eastAsia="Times New Roman" w:hAnsi="Arial" w:cs="Arial"/>
          <w:color w:val="2D2D2D"/>
          <w:spacing w:val="2"/>
          <w:sz w:val="21"/>
          <w:szCs w:val="21"/>
          <w:lang w:eastAsia="ru-RU"/>
        </w:rPr>
        <w:t>, </w:t>
      </w:r>
      <w:hyperlink r:id="rId38" w:history="1">
        <w:r w:rsidRPr="00723775">
          <w:rPr>
            <w:rFonts w:ascii="Arial" w:eastAsia="Times New Roman" w:hAnsi="Arial" w:cs="Arial"/>
            <w:color w:val="00466E"/>
            <w:spacing w:val="2"/>
            <w:sz w:val="21"/>
            <w:u w:val="single"/>
            <w:lang w:eastAsia="ru-RU"/>
          </w:rPr>
          <w:t>"Технического регламента о требованиях пожарной безопасности"</w:t>
        </w:r>
      </w:hyperlink>
      <w:r w:rsidRPr="00723775">
        <w:rPr>
          <w:rFonts w:ascii="Arial" w:eastAsia="Times New Roman" w:hAnsi="Arial" w:cs="Arial"/>
          <w:color w:val="2D2D2D"/>
          <w:spacing w:val="2"/>
          <w:sz w:val="21"/>
          <w:szCs w:val="21"/>
          <w:lang w:eastAsia="ru-RU"/>
        </w:rPr>
        <w:t> и </w:t>
      </w:r>
      <w:hyperlink r:id="rId39" w:history="1">
        <w:r w:rsidRPr="00723775">
          <w:rPr>
            <w:rFonts w:ascii="Arial" w:eastAsia="Times New Roman" w:hAnsi="Arial" w:cs="Arial"/>
            <w:color w:val="00466E"/>
            <w:spacing w:val="2"/>
            <w:sz w:val="21"/>
            <w:u w:val="single"/>
            <w:lang w:eastAsia="ru-RU"/>
          </w:rPr>
          <w:t>ГОСТ 12.1.004</w:t>
        </w:r>
      </w:hyperlink>
      <w:r w:rsidRPr="00723775">
        <w:rPr>
          <w:rFonts w:ascii="Arial" w:eastAsia="Times New Roman" w:hAnsi="Arial" w:cs="Arial"/>
          <w:color w:val="2D2D2D"/>
          <w:spacing w:val="2"/>
          <w:sz w:val="21"/>
          <w:szCs w:val="21"/>
          <w:lang w:eastAsia="ru-RU"/>
        </w:rPr>
        <w:t>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5.2.24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5.2.25 Ширина (в свету) участков эвакуационных путей, используемых МГН, должна быть не менее, м:</w:t>
      </w:r>
      <w:r w:rsidRPr="0072377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7634"/>
        <w:gridCol w:w="180"/>
        <w:gridCol w:w="1541"/>
      </w:tblGrid>
      <w:tr w:rsidR="00723775" w:rsidRPr="00723775" w:rsidTr="00723775">
        <w:trPr>
          <w:trHeight w:val="15"/>
        </w:trPr>
        <w:tc>
          <w:tcPr>
            <w:tcW w:w="8870"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185"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1663"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r>
      <w:tr w:rsidR="00723775" w:rsidRPr="00723775" w:rsidTr="00723775">
        <w:tc>
          <w:tcPr>
            <w:tcW w:w="8870"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дверей из помещений, с числом находящихся в них инвалидов не более 15 чел.</w:t>
            </w:r>
          </w:p>
        </w:tc>
        <w:tc>
          <w:tcPr>
            <w:tcW w:w="185"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jc w:val="righ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0,9;</w:t>
            </w:r>
          </w:p>
        </w:tc>
      </w:tr>
      <w:tr w:rsidR="00723775" w:rsidRPr="00723775" w:rsidTr="00723775">
        <w:tc>
          <w:tcPr>
            <w:tcW w:w="8870"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проемов и дверей в остальных случаях; проходов внутри помещений</w:t>
            </w:r>
          </w:p>
        </w:tc>
        <w:tc>
          <w:tcPr>
            <w:tcW w:w="185"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jc w:val="righ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1,2;</w:t>
            </w:r>
          </w:p>
        </w:tc>
      </w:tr>
      <w:tr w:rsidR="00723775" w:rsidRPr="00723775" w:rsidTr="00723775">
        <w:tc>
          <w:tcPr>
            <w:tcW w:w="8870"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переходных лоджий и балконов, межквартирных коридоров </w:t>
            </w:r>
            <w:r w:rsidRPr="00723775">
              <w:rPr>
                <w:rFonts w:ascii="Times New Roman" w:eastAsia="Times New Roman" w:hAnsi="Times New Roman" w:cs="Times New Roman"/>
                <w:color w:val="2D2D2D"/>
                <w:sz w:val="21"/>
                <w:szCs w:val="21"/>
                <w:lang w:eastAsia="ru-RU"/>
              </w:rPr>
              <w:br/>
              <w:t>(при открывании дверей внутрь)</w:t>
            </w:r>
          </w:p>
        </w:tc>
        <w:tc>
          <w:tcPr>
            <w:tcW w:w="185"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jc w:val="righ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1,5;</w:t>
            </w:r>
          </w:p>
        </w:tc>
      </w:tr>
      <w:tr w:rsidR="00723775" w:rsidRPr="00723775" w:rsidTr="00723775">
        <w:tc>
          <w:tcPr>
            <w:tcW w:w="8870"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коридоров, пандусов, используемых инвалидами для эвакуации</w:t>
            </w:r>
          </w:p>
        </w:tc>
        <w:tc>
          <w:tcPr>
            <w:tcW w:w="185"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jc w:val="righ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согласно 5.2.1.</w:t>
            </w:r>
          </w:p>
        </w:tc>
      </w:tr>
    </w:tbl>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5.2.26 Пандус, служащий путем эвакуации со второго и вышележащих этажей, должен иметь выход наружу из здания на прилегающую территорию.</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5.2.27 Если по расчету невозможно обеспечить своевременную эвакуацию всех МГН за необходимое время, то для их спасения на путях эвакуации следует предусматривать зоны безопасности, в которых они могут находиться до прибытия спасательных подразделений, либо из которых они могут эвакуироваться более продолжительное время и (или) спасаться самостоятельно по прилегающей незадымляемой лестничной клетке или пандусу.</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 эвакуации.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Зоны безопасности рекомендуется предусматривать в холлах лифтов для транспортирования пожарных подразделений, а также в холлах лифтов, используемых МГН. Данные лифты могут использоваться для спасения инвалидов во время пожара. Число лифтов для МГН устанавливается расчетом согласно приложению Г.</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состав зоны безопасности может включаться площадь примыкающей лоджии или балкона, отделенных противопожарными преградами от остальных помещений этажа, не входящих в зону безопасности. Лоджии и балконы могут не иметь противопожарного остекления, если наружная стена под ними глухая с пределом огнестойкости не менее REI 30 (EI 30) или имеющиеся в этой стене оконные и дверные проемы должны быть заполнены противопожарными окнами и дверями.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5.2.28 Площадь зоны безопасности должна быть предусмотрена на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w:t>
      </w:r>
      <w:r w:rsidRPr="00723775">
        <w:rPr>
          <w:rFonts w:ascii="Arial" w:eastAsia="Times New Roman" w:hAnsi="Arial" w:cs="Arial"/>
          <w:color w:val="2D2D2D"/>
          <w:spacing w:val="2"/>
          <w:sz w:val="21"/>
          <w:szCs w:val="21"/>
          <w:lang w:eastAsia="ru-RU"/>
        </w:rPr>
        <w:pict>
          <v:shape id="_x0000_i1041"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/чел.:</w:t>
      </w:r>
      <w:r w:rsidRPr="0072377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7058"/>
        <w:gridCol w:w="2297"/>
      </w:tblGrid>
      <w:tr w:rsidR="00723775" w:rsidRPr="00723775" w:rsidTr="00723775">
        <w:trPr>
          <w:trHeight w:val="15"/>
        </w:trPr>
        <w:tc>
          <w:tcPr>
            <w:tcW w:w="7946"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2587"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r>
      <w:tr w:rsidR="00723775" w:rsidRPr="00723775" w:rsidTr="00723775">
        <w:tc>
          <w:tcPr>
            <w:tcW w:w="7946"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инвалид в кресле-коляске</w:t>
            </w:r>
          </w:p>
        </w:tc>
        <w:tc>
          <w:tcPr>
            <w:tcW w:w="2587"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2,40;</w:t>
            </w:r>
          </w:p>
        </w:tc>
      </w:tr>
      <w:tr w:rsidR="00723775" w:rsidRPr="00723775" w:rsidTr="00723775">
        <w:tc>
          <w:tcPr>
            <w:tcW w:w="7946"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инвалид в кресле-коляске с сопровождающим</w:t>
            </w:r>
          </w:p>
        </w:tc>
        <w:tc>
          <w:tcPr>
            <w:tcW w:w="2587"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2,65;</w:t>
            </w:r>
          </w:p>
        </w:tc>
      </w:tr>
      <w:tr w:rsidR="00723775" w:rsidRPr="00723775" w:rsidTr="00723775">
        <w:tc>
          <w:tcPr>
            <w:tcW w:w="7946"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инвалид, перемещающийся самостоятельно</w:t>
            </w:r>
          </w:p>
        </w:tc>
        <w:tc>
          <w:tcPr>
            <w:tcW w:w="2587"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0,75;</w:t>
            </w:r>
          </w:p>
        </w:tc>
      </w:tr>
      <w:tr w:rsidR="00723775" w:rsidRPr="00723775" w:rsidTr="00723775">
        <w:tc>
          <w:tcPr>
            <w:tcW w:w="7946"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инвалид, перемещающийся с сопровождающим</w:t>
            </w:r>
          </w:p>
        </w:tc>
        <w:tc>
          <w:tcPr>
            <w:tcW w:w="2587"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1,00.</w:t>
            </w:r>
          </w:p>
        </w:tc>
      </w:tr>
    </w:tbl>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При обоснованном использовании в качестве зоны безопасности незадымляемой лестничной клетки или пандуса, служащего путем эвакуации, размеры площадок лестничной клетки и пандуса необходимо увеличить исходя из размеров проектируемой зоны.</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5.2.29 Зона безопасности должна быть запроектирована в соответствии с требованиями </w:t>
      </w:r>
      <w:hyperlink r:id="rId40" w:history="1">
        <w:r w:rsidRPr="00723775">
          <w:rPr>
            <w:rFonts w:ascii="Arial" w:eastAsia="Times New Roman" w:hAnsi="Arial" w:cs="Arial"/>
            <w:color w:val="00466E"/>
            <w:spacing w:val="2"/>
            <w:sz w:val="21"/>
            <w:u w:val="single"/>
            <w:lang w:eastAsia="ru-RU"/>
          </w:rPr>
          <w:t>СП 1.13130</w:t>
        </w:r>
      </w:hyperlink>
      <w:r w:rsidRPr="00723775">
        <w:rPr>
          <w:rFonts w:ascii="Arial" w:eastAsia="Times New Roman" w:hAnsi="Arial" w:cs="Arial"/>
          <w:color w:val="2D2D2D"/>
          <w:spacing w:val="2"/>
          <w:sz w:val="21"/>
          <w:szCs w:val="21"/>
          <w:lang w:eastAsia="ru-RU"/>
        </w:rPr>
        <w:t> в отношении конструктивных решений и применяемых материалов.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Зона безопасности должна быть отделена от других помещений и примыкающих коридоров противопожарными преградами, имеющими пределы огнестойкости: стены, перегородки, перекрытия - не менее REI 60, двери и окна - первого типа.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Зона безопасности должна быть незадымляемой. При пожаре в ней должно создаваться избыточное давление 20 Па при одной открытой двери эвакуационного выхода.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5.2.30 Каждая зона безопасности общественного здания должна быть оснащена селекторной связью или другим устройством визуальной или текстовой связи с диспетчерской или с помещением пожарного поста (поста охраны).</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Двери, стены помещений зон безопасности, а также пути движения к зонам безопасности должны быть обозначены эвакуационным знаком Е 21 по </w:t>
      </w:r>
      <w:hyperlink r:id="rId41" w:history="1">
        <w:r w:rsidRPr="00723775">
          <w:rPr>
            <w:rFonts w:ascii="Arial" w:eastAsia="Times New Roman" w:hAnsi="Arial" w:cs="Arial"/>
            <w:color w:val="00466E"/>
            <w:spacing w:val="2"/>
            <w:sz w:val="21"/>
            <w:u w:val="single"/>
            <w:lang w:eastAsia="ru-RU"/>
          </w:rPr>
          <w:t>ГОСТ Р 12.4.026</w:t>
        </w:r>
      </w:hyperlink>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На планах эвакуации должны быть обозначены места расположения зон безопасности.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5.2.31 Верхнюю и нижнюю ступени в каждом марше эвакуационных лестниц следует окрашивать в контрастный цвет или применять тактильные предупредительные указатели, контрастные по цвету по отношению к прилегающим поверхностям пола, шириной 0,3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Возможно применение для ориентации и помощи слепым и слабовидящим защитного углового профиля на каждой ступени по ширине марша. Материал должен быть шириной 0,05-0,065 м на проступи и 0,03-0,055 м на подступенке. Он должен визуально контрастировать с остальной поверхностью ступени.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Кромки ступеней или поручни лестниц на путях эвакуации должны быть окрашены краской, светящейся в темноте, или на них наклеены световые ленты.</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5.2.32 Допускается для эвакуации предусматривать наружные эвакуационные лестницы (лестницы третьего типа), если они отвечают требованиям 5.2.9.</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 этом должны выполняться одновременно следующие условия: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лестница должна находиться на расстоянии более 1,0 м от оконных и дверных проемов;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лестница должна иметь аварийное освещение.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Не допускается предусматривать пути эвакуации для слепых и других инвалидов по открытым наружным металлическим лестницам.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5.2.33 На объектах с постоянным проживанием или временным пребыванием лиц с девиантным поведением на дверях эвакуационных выходов допускается применение электромагнитных замков. При этом следует предусмотреть разблокирование этих дверей одним из способов: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 срабатывании автоматической пожарной сигнализации и (или) автоматической установки пожаротушения;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дистанционно с пожарного поста (с поста охраны);</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по месту с применением ручных магнитных ключей.</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предусматривать один из следующих способов закрывания дверей:</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автоматическое закрывание этих дверей при срабатывании АПС и (или) автоматической установки пожаротушения;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дистанционное закрывание дверей с пожарного поста (с поста охраны);</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механическое разблокирование дверей по месту.</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На путях эвакуации допускается применение раздвижных дверей при условии, что они: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имеют функцию "антипаника",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наряду с раздвижными имеются эвакуационные распашные двери,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раскрываются и фиксируются при срабатывании автоматически, дистанционно с пожарного поста (поста охраны), от кнопки у двери или механическим способом.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5.2.34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42" w:history="1">
        <w:r w:rsidRPr="00723775">
          <w:rPr>
            <w:rFonts w:ascii="Arial" w:eastAsia="Times New Roman" w:hAnsi="Arial" w:cs="Arial"/>
            <w:color w:val="00466E"/>
            <w:spacing w:val="2"/>
            <w:sz w:val="21"/>
            <w:u w:val="single"/>
            <w:lang w:eastAsia="ru-RU"/>
          </w:rPr>
          <w:t>СП 52.13330</w:t>
        </w:r>
      </w:hyperlink>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Перепад освещенности между соседними помещениями и зонами не должен быть более 1:4.</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5.3 Санитарно-бытовые помещения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5.3.1 Во всех зданиях, где имеются санитарно-бытовые помещения, должны быть предусмотрены специально оборудованные для МГН места в раздевальных, универсальные кабины в уборных и душевых, ванных.</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5.3.2 В общем количестве кабин уборных общественных и производственных зданий доля доступных для МГН кабин должна составлять 7%, но не менее одной.</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применяемой дополнительно универсальной кабине вход следует проектировать с учетом возможной разницы полов сопровождающего и инвалида.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5.3.3 Доступная кабина в общей уборной должна иметь размеры в плане не менее, м: ширина - 1,65, глубина - 1,8, ширина двери - 0,9. В кабине рядом с унитазом следует предусматривать пространство не менее 0,75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Примечание - Габариты доступных и универсальных (специализированных) кабин могут изменяться в зависимости от расстановки применяемого оборудования.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откидных опорных поручней, штанг, поворотных или откидных сидений. Размеры универсальной кабины в плане не менее, м: ширина - 2,2, глубина - 2,25.</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5.3.4 В помещениях доступных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5.3.5 Для инвалидов с нарушением опорно-двигательного аппарата и недостатками зрения следует предусматривать закрытые душевые кабины с открыванием двери наружу и входом непосредственно из гардеробной с нескользким полом и поддоном без порога.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сиденья должна быть не менее 0,48 м, длина - 0,85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Габариты поддона (трапа) должны быть не менее 0,9</w:t>
      </w:r>
      <w:r w:rsidRPr="00723775">
        <w:rPr>
          <w:rFonts w:ascii="Arial" w:eastAsia="Times New Roman" w:hAnsi="Arial" w:cs="Arial"/>
          <w:color w:val="2D2D2D"/>
          <w:spacing w:val="2"/>
          <w:sz w:val="21"/>
          <w:szCs w:val="21"/>
          <w:lang w:eastAsia="ru-RU"/>
        </w:rPr>
        <w:pict>
          <v:shape id="_x0000_i1042"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1,5 м, свободной зоны - не менее 0,8</w:t>
      </w:r>
      <w:r w:rsidRPr="00723775">
        <w:rPr>
          <w:rFonts w:ascii="Arial" w:eastAsia="Times New Roman" w:hAnsi="Arial" w:cs="Arial"/>
          <w:color w:val="2D2D2D"/>
          <w:spacing w:val="2"/>
          <w:sz w:val="21"/>
          <w:szCs w:val="21"/>
          <w:lang w:eastAsia="ru-RU"/>
        </w:rPr>
        <w:pict>
          <v:shape id="_x0000_i1043"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1,5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5.3.6 У дверей санитарно-бытовых помещений или доступных кабин (уборная, душевая, ванная и т.п.) следует предусматривать специальные знаки (в том числе рельефные) на высоте 1,35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Доступные кабины должны быть оборудованы системой тревожной сигнализации, обеспечивающей связь с помещением постоянного дежурного персонала (поста охраны или администрации объекта).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Над входом в доступные кабины рекомендуется устанавливать световые мигающие оповещатели, срабатывающие при нажатии тревожной кнопки.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1:</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Таблица 1 </w:t>
      </w:r>
      <w:r w:rsidRPr="0072377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170"/>
        <w:gridCol w:w="4185"/>
      </w:tblGrid>
      <w:tr w:rsidR="00723775" w:rsidRPr="00723775" w:rsidTr="00723775">
        <w:trPr>
          <w:trHeight w:val="15"/>
        </w:trPr>
        <w:tc>
          <w:tcPr>
            <w:tcW w:w="6098"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4990"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r>
      <w:tr w:rsidR="00723775" w:rsidRPr="00723775" w:rsidTr="00723775">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Наименование</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Размеры в плане (в чистоте), м</w:t>
            </w:r>
          </w:p>
        </w:tc>
      </w:tr>
      <w:tr w:rsidR="00723775" w:rsidRPr="00723775" w:rsidTr="00723775">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Кабины душевых:</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r>
      <w:tr w:rsidR="00723775" w:rsidRPr="00723775" w:rsidTr="00723775">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закрытые,</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1,8</w:t>
            </w:r>
            <w:r w:rsidRPr="00723775">
              <w:rPr>
                <w:rFonts w:ascii="Times New Roman" w:eastAsia="Times New Roman" w:hAnsi="Times New Roman" w:cs="Times New Roman"/>
                <w:color w:val="2D2D2D"/>
                <w:sz w:val="21"/>
                <w:szCs w:val="21"/>
                <w:lang w:eastAsia="ru-RU"/>
              </w:rPr>
              <w:pict>
                <v:shape id="_x0000_i1044"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Times New Roman" w:eastAsia="Times New Roman" w:hAnsi="Times New Roman" w:cs="Times New Roman"/>
                <w:color w:val="2D2D2D"/>
                <w:sz w:val="21"/>
                <w:szCs w:val="21"/>
                <w:lang w:eastAsia="ru-RU"/>
              </w:rPr>
              <w:t>1,8</w:t>
            </w:r>
          </w:p>
        </w:tc>
      </w:tr>
      <w:tr w:rsidR="00723775" w:rsidRPr="00723775" w:rsidTr="00723775">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открытые и со сквозным проходом; полудуши</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1,2</w:t>
            </w:r>
            <w:r w:rsidRPr="00723775">
              <w:rPr>
                <w:rFonts w:ascii="Times New Roman" w:eastAsia="Times New Roman" w:hAnsi="Times New Roman" w:cs="Times New Roman"/>
                <w:color w:val="2D2D2D"/>
                <w:sz w:val="21"/>
                <w:szCs w:val="21"/>
                <w:lang w:eastAsia="ru-RU"/>
              </w:rPr>
              <w:pict>
                <v:shape id="_x0000_i1045"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Times New Roman" w:eastAsia="Times New Roman" w:hAnsi="Times New Roman" w:cs="Times New Roman"/>
                <w:color w:val="2D2D2D"/>
                <w:sz w:val="21"/>
                <w:szCs w:val="21"/>
                <w:lang w:eastAsia="ru-RU"/>
              </w:rPr>
              <w:t>0,9</w:t>
            </w:r>
          </w:p>
        </w:tc>
      </w:tr>
      <w:tr w:rsidR="00723775" w:rsidRPr="00723775" w:rsidTr="00723775">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Кабины личной гигиены женщин.</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1,8</w:t>
            </w:r>
            <w:r w:rsidRPr="00723775">
              <w:rPr>
                <w:rFonts w:ascii="Times New Roman" w:eastAsia="Times New Roman" w:hAnsi="Times New Roman" w:cs="Times New Roman"/>
                <w:color w:val="2D2D2D"/>
                <w:sz w:val="21"/>
                <w:szCs w:val="21"/>
                <w:lang w:eastAsia="ru-RU"/>
              </w:rPr>
              <w:pict>
                <v:shape id="_x0000_i1046"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Times New Roman" w:eastAsia="Times New Roman" w:hAnsi="Times New Roman" w:cs="Times New Roman"/>
                <w:color w:val="2D2D2D"/>
                <w:sz w:val="21"/>
                <w:szCs w:val="21"/>
                <w:lang w:eastAsia="ru-RU"/>
              </w:rPr>
              <w:t>2,6</w:t>
            </w:r>
          </w:p>
        </w:tc>
      </w:tr>
      <w:tr w:rsidR="00723775" w:rsidRPr="00723775" w:rsidTr="00723775">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Примечание - Габаритные размеры могут быть уточнены в процессе проектирования в зависимости от применяемого оборудования и его размещения.</w:t>
            </w:r>
            <w:r w:rsidRPr="00723775">
              <w:rPr>
                <w:rFonts w:ascii="Times New Roman" w:eastAsia="Times New Roman" w:hAnsi="Times New Roman" w:cs="Times New Roman"/>
                <w:color w:val="2D2D2D"/>
                <w:sz w:val="21"/>
                <w:szCs w:val="21"/>
                <w:lang w:eastAsia="ru-RU"/>
              </w:rPr>
              <w:br/>
            </w:r>
            <w:r w:rsidRPr="00723775">
              <w:rPr>
                <w:rFonts w:ascii="Times New Roman" w:eastAsia="Times New Roman" w:hAnsi="Times New Roman" w:cs="Times New Roman"/>
                <w:color w:val="2D2D2D"/>
                <w:sz w:val="21"/>
                <w:szCs w:val="21"/>
                <w:lang w:eastAsia="ru-RU"/>
              </w:rPr>
              <w:br/>
            </w:r>
          </w:p>
        </w:tc>
      </w:tr>
    </w:tbl>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5.3.8 Ширину проходов между рядами следует принимать не менее, м:</w:t>
      </w:r>
      <w:r w:rsidRPr="0072377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8041"/>
        <w:gridCol w:w="179"/>
        <w:gridCol w:w="1135"/>
      </w:tblGrid>
      <w:tr w:rsidR="00723775" w:rsidRPr="00723775" w:rsidTr="00723775">
        <w:trPr>
          <w:trHeight w:val="15"/>
        </w:trPr>
        <w:tc>
          <w:tcPr>
            <w:tcW w:w="9610"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185"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1294"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r>
      <w:tr w:rsidR="00723775" w:rsidRPr="00723775" w:rsidTr="00723775">
        <w:tc>
          <w:tcPr>
            <w:tcW w:w="9610"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для кабин душевых закрытых и открытых, умывальников групповых и одиночных, уборных, писсуаров</w:t>
            </w:r>
          </w:p>
        </w:tc>
        <w:tc>
          <w:tcPr>
            <w:tcW w:w="185"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jc w:val="righ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1,8;</w:t>
            </w:r>
          </w:p>
        </w:tc>
      </w:tr>
      <w:tr w:rsidR="00723775" w:rsidRPr="00723775" w:rsidTr="00723775">
        <w:tc>
          <w:tcPr>
            <w:tcW w:w="9610"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для шкафов гардеробных со скамьями (с учетом скамей)</w:t>
            </w:r>
          </w:p>
        </w:tc>
        <w:tc>
          <w:tcPr>
            <w:tcW w:w="185"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jc w:val="righ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2,4;</w:t>
            </w:r>
          </w:p>
        </w:tc>
      </w:tr>
      <w:tr w:rsidR="00723775" w:rsidRPr="00723775" w:rsidTr="00723775">
        <w:tc>
          <w:tcPr>
            <w:tcW w:w="9610"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то же, без скамей</w:t>
            </w:r>
          </w:p>
        </w:tc>
        <w:tc>
          <w:tcPr>
            <w:tcW w:w="185"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jc w:val="righ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1,8.</w:t>
            </w:r>
          </w:p>
        </w:tc>
      </w:tr>
    </w:tbl>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5.3.9 В доступных кабинах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Следует применять унитазы с автоматическим сливом воды или с ручным кнопочным управлением, которое следует располагать на боковой стене кабины, со стороны которой осуществляется пересадка с кресла-коляски на унитаз.</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5.4 Внутреннее оборудование и устройства</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5.4.1 При подборе типа внутреннего оборудования, используемого МГН, и его размещения в здании, помещениях необходимо учитывать их соответствие требованиям </w:t>
      </w:r>
      <w:hyperlink r:id="rId43" w:history="1">
        <w:r w:rsidRPr="00723775">
          <w:rPr>
            <w:rFonts w:ascii="Arial" w:eastAsia="Times New Roman" w:hAnsi="Arial" w:cs="Arial"/>
            <w:color w:val="00466E"/>
            <w:spacing w:val="2"/>
            <w:sz w:val="21"/>
            <w:u w:val="single"/>
            <w:lang w:eastAsia="ru-RU"/>
          </w:rPr>
          <w:t>ГОСТ Р 53453</w:t>
        </w:r>
      </w:hyperlink>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Целесообразно использовать контрастные сочетания цветов в применяемом оборудовании (дверь - стена, ручка; санитарный прибор - пол, стена; стена - выключатели и т.п.).</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5.4.2 Приборы для открывания и закрытия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Выключатели и электророзетки в помещениях следует предусматривать на высоте не более 0,8 м от уровня пола. Допускается применение, в соответствии с техническим заданием, выключателей (включателей) дистанционного управления электроосвещением, зашториванием, электронными приборами и иной техникой.</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5.4.3 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Ручки на полотнах раздвижных дверей должны устанавливаться таким образом, чтобы при полностью открытых дверях эти ручки были легкодоступными с обеих сторон двери.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Ручки дверей, расположенных в углу коридора или помещения, должны размещаться на расстоянии от боковой стены не менее 0,6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5.4.4 На входных дверях в специальных помещениях (бойлерных, вентиляционных камерах, трансформаторных узлах и т.п.), следует применять дверные ручки, имеющие поверхность с опознавательными насечками или неровностями, ощущаемыми тактильно.</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5.5 Аудиовизуальные информационные системы</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5.5.1 Доступные для МГН элементы здания и территории должны идентифицироваться символами доступности в следующих местах:</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парковочные места;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зоны посадки пассажиров;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входы, если не все входы в здание, сооружение являются доступными;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места в общих санузлах;</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гардеробные, примерочные, раздевалки в зданиях, в которых не все подобные помещения являются доступными;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лифты и другие подъемные устройства;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зоны безопасности;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проходы в других местах обслуживания МГН, где не все проходы являются доступными.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Указатели направления, указывающие путь к ближайшему доступному элементу, могут предусматриваться при необходимости в следующих местах:</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недоступные входы в здание;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недоступные общественные уборные, душевые, ванные;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лифты, не приспособленные для перевозки инвалидов;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выходы и лестницы, не являющиеся путями эвакуации инвалидов.</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5.5.2 Системы средств информации и сигнализации об опасности, размещаемые в помещениях (кроме помещений с мокрыми процессами), предназначенных для пребывания всех категорий инвалидов и на путях их движения, должны быть комплексными и предусматривать визуальную, звуковую и тактильную информацию с указанием направления движения и мест получения услуги. Они должны соответствовать требованиям </w:t>
      </w:r>
      <w:hyperlink r:id="rId44" w:history="1">
        <w:r w:rsidRPr="00723775">
          <w:rPr>
            <w:rFonts w:ascii="Arial" w:eastAsia="Times New Roman" w:hAnsi="Arial" w:cs="Arial"/>
            <w:color w:val="00466E"/>
            <w:spacing w:val="2"/>
            <w:sz w:val="21"/>
            <w:u w:val="single"/>
            <w:lang w:eastAsia="ru-RU"/>
          </w:rPr>
          <w:t>ГОСТ Р 51671</w:t>
        </w:r>
      </w:hyperlink>
      <w:r w:rsidRPr="00723775">
        <w:rPr>
          <w:rFonts w:ascii="Arial" w:eastAsia="Times New Roman" w:hAnsi="Arial" w:cs="Arial"/>
          <w:color w:val="2D2D2D"/>
          <w:spacing w:val="2"/>
          <w:sz w:val="21"/>
          <w:szCs w:val="21"/>
          <w:lang w:eastAsia="ru-RU"/>
        </w:rPr>
        <w:t>, </w:t>
      </w:r>
      <w:hyperlink r:id="rId45" w:history="1">
        <w:r w:rsidRPr="00723775">
          <w:rPr>
            <w:rFonts w:ascii="Arial" w:eastAsia="Times New Roman" w:hAnsi="Arial" w:cs="Arial"/>
            <w:color w:val="00466E"/>
            <w:spacing w:val="2"/>
            <w:sz w:val="21"/>
            <w:u w:val="single"/>
            <w:lang w:eastAsia="ru-RU"/>
          </w:rPr>
          <w:t>ГОСТ Р 51264</w:t>
        </w:r>
      </w:hyperlink>
      <w:r w:rsidRPr="00723775">
        <w:rPr>
          <w:rFonts w:ascii="Arial" w:eastAsia="Times New Roman" w:hAnsi="Arial" w:cs="Arial"/>
          <w:color w:val="2D2D2D"/>
          <w:spacing w:val="2"/>
          <w:sz w:val="21"/>
          <w:szCs w:val="21"/>
          <w:lang w:eastAsia="ru-RU"/>
        </w:rPr>
        <w:t>, а также учитывать требования </w:t>
      </w:r>
      <w:hyperlink r:id="rId46" w:history="1">
        <w:r w:rsidRPr="00723775">
          <w:rPr>
            <w:rFonts w:ascii="Arial" w:eastAsia="Times New Roman" w:hAnsi="Arial" w:cs="Arial"/>
            <w:color w:val="00466E"/>
            <w:spacing w:val="2"/>
            <w:sz w:val="21"/>
            <w:u w:val="single"/>
            <w:lang w:eastAsia="ru-RU"/>
          </w:rPr>
          <w:t>СП 1.13130</w:t>
        </w:r>
      </w:hyperlink>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 по стандартизации. Целесообразно использовать международные символы.</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5.5.3 Система средств информации зон и помещений (особенно в местах массового посещения), входных узлов и путей движения должна обеспечивать непрерывность информации, 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опасностях в экстремальных ситуациях и т.п.</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Здание или сооружение по заданию на проектирование может быть дополнительно оборудовано радиомаяками (радио-метками) для слепых или слабовидящих посетителей, имеющих радиоинформаторы. Радиомаяки устанавливаются над дверными проемами и на стенах помещений.</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5.5.4 Визуальная информация должна располагаться на контрастном фоне с размерами знаков, соответствующими расстоянию рассмотрения, быть увязана с художественным решением интерьера и располагаться на высоте не менее 1,5 м и не более 4,5 м от уровня пола.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Кроме визуальной должна быть предусмотрена звуковая сигнализация, а также по заданию на проектирование - стробоскопическая сигнализация (в виде прерывистых световых сигналов), сигналы которой должны быть видимы в местах скопления людей. Максимальная частота стробоскопических импульсов - 1-3 Гц.</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Для аварийной звуковой сигнализации следует применять приборы, обеспечивающие уровень звука не менее 80-100 дБ в течение 30 с.</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Звуковые сигнализаторы (электрические, механические или электронные) должны удовлетворять требованиям </w:t>
      </w:r>
      <w:hyperlink r:id="rId47" w:history="1">
        <w:r w:rsidRPr="00723775">
          <w:rPr>
            <w:rFonts w:ascii="Arial" w:eastAsia="Times New Roman" w:hAnsi="Arial" w:cs="Arial"/>
            <w:color w:val="00466E"/>
            <w:spacing w:val="2"/>
            <w:sz w:val="21"/>
            <w:u w:val="single"/>
            <w:lang w:eastAsia="ru-RU"/>
          </w:rPr>
          <w:t>ГОСТ 21786</w:t>
        </w:r>
      </w:hyperlink>
      <w:r w:rsidRPr="00723775">
        <w:rPr>
          <w:rFonts w:ascii="Arial" w:eastAsia="Times New Roman" w:hAnsi="Arial" w:cs="Arial"/>
          <w:color w:val="2D2D2D"/>
          <w:spacing w:val="2"/>
          <w:sz w:val="21"/>
          <w:szCs w:val="21"/>
          <w:lang w:eastAsia="ru-RU"/>
        </w:rPr>
        <w:t>. Аппаратура привода их в действие должна находиться не менее чем за 0,8 м до предупреждаемого участка пути.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Шумовые индикаторы следует использовать в помещениях с хорошей звукоизоляцией или в помещениях при незначительных уровнях шумов субъективного происхождения.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5.5.6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 Аналогично должны быть оснащены справочные всех видов, билетные кассы массовой продажи и т.п.</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Визуальная информация должна располагаться на контрастном фоне на высоте не менее 1,5 м и не более 4,5 м от уровня пола.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5.5.7 Замкнутые пространства зданий (помещения различного функционального назначения, кабины уборной, лифт, кабина примерочной и т.п.), где инвалид, в том числе с дефектами слуха, может оказаться один, а также лифтовые холлы и зоны безопасности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общественной уборной тревожный сигнал или извещатель должен выводиться в дежурную комнату.</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5.5.8 Информирующие обозначения помещений внутри здания должны дублироваться рельефными знаками и размещаться рядом с дверью со стороны дверной ручки и крепиться на высоте от 1,3 до 1,4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Нумерация шкафов в раздевальных должна быть выполнена рельефным шрифтом и на контрастном фоне.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5.5.9 Примеры обустройства зданий, сооружений и их помещений приведены в приложении Д, на рисунках Д.1-Д.12.</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5.5.10 На каждом этаже многоуровневой автостоянки должны быть установлены информационные мониторы, указатели, обозначающие путь движения к билетному автомату, лифту и др. Указатели специализированных парковочных мест следует размещать на въезде и на каждом изменении маршрута к специализированным парковочным местам.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6 Специальные требования к местам проживания инвалидов</w:t>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6.1 Общие требования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6.1.1 При проектировании жилых многоквартирных зданий кроме данного документа следует учитывать требования </w:t>
      </w:r>
      <w:hyperlink r:id="rId48" w:history="1">
        <w:r w:rsidRPr="00723775">
          <w:rPr>
            <w:rFonts w:ascii="Arial" w:eastAsia="Times New Roman" w:hAnsi="Arial" w:cs="Arial"/>
            <w:color w:val="00466E"/>
            <w:spacing w:val="2"/>
            <w:sz w:val="21"/>
            <w:u w:val="single"/>
            <w:lang w:eastAsia="ru-RU"/>
          </w:rPr>
          <w:t>СП 54.13330</w:t>
        </w:r>
      </w:hyperlink>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6.1.2 Доступными для МГН должны быть придомовые территории (пешеходные пути движения и площадки), помещения от входа в здание до зоны проживания инвалида (квартира, жилая ячейка, комната, кухня, санузлы) в многоквартирных домах и общежитиях, помещения в жилой и сервисной частях (группе обслуживающих помещений) гостиниц и других зданий временного пребывания.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6.1.3 Габаритные схемы путей движения и функциональных мест рассчитываются на движение инвалида на кресле-коляске, а по оборудованию - также и на слабовидящих, незрячих и глухих.</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6.1.4 Жилые многоквартирные дома и жилые помещения общественных зданий следует проектировать, обеспечивая потребности инвалидов, включая: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доступность квартиры или жилого помещения от уровня земли перед входом в здание;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доступность из квартиры или жилого помещения всех помещений, обслуживающих жителей или посетителей;</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применение оборудования, отвечающего потребностям инвалидов;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обеспечение безопасности и удобства пользования оборудованием и приборами.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6.1.5 В жилых домах галерейного типа ширина галерей должна быть не менее 2,4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6.1.6 Расстояние от наружной стены до ограждения балкона, лоджии должно быть не менее 1,4 м; высота ограждения - в пределах от 1,15 до 1,2 м. Каждый конструктивный элемент порога наружной двери на балкон или лоджию не должен быть выше 0,014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Примечание - При наличии свободного пространства от проема балконной двери в каждую сторону не менее 1,2 м, расстояние от ограждения до стены допускается сократить до 1,2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Ограждения балконов и лоджий в зоне между высотами от 0,45 до 0,7 м от уровня пола должны быть прозрачными для обеспечения хорошего обзора инвалиду на кресле-коляске.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6.1.7 Размеры в плане санитарно-гигиенических помещений для индивидуального пользования в жилых зданиях должны быть не менее, м:</w:t>
      </w:r>
      <w:r w:rsidRPr="0072377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6892"/>
        <w:gridCol w:w="2463"/>
      </w:tblGrid>
      <w:tr w:rsidR="00723775" w:rsidRPr="00723775" w:rsidTr="00723775">
        <w:trPr>
          <w:trHeight w:val="15"/>
        </w:trPr>
        <w:tc>
          <w:tcPr>
            <w:tcW w:w="7762"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2772"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r>
      <w:tr w:rsidR="00723775" w:rsidRPr="00723775" w:rsidTr="00723775">
        <w:tc>
          <w:tcPr>
            <w:tcW w:w="776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ванной комнаты или совмещенного санитарного узла</w:t>
            </w:r>
          </w:p>
        </w:tc>
        <w:tc>
          <w:tcPr>
            <w:tcW w:w="277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2,2</w:t>
            </w:r>
            <w:r w:rsidRPr="00723775">
              <w:rPr>
                <w:rFonts w:ascii="Times New Roman" w:eastAsia="Times New Roman" w:hAnsi="Times New Roman" w:cs="Times New Roman"/>
                <w:color w:val="2D2D2D"/>
                <w:sz w:val="21"/>
                <w:szCs w:val="21"/>
                <w:lang w:eastAsia="ru-RU"/>
              </w:rPr>
              <w:pict>
                <v:shape id="_x0000_i1047"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Times New Roman" w:eastAsia="Times New Roman" w:hAnsi="Times New Roman" w:cs="Times New Roman"/>
                <w:color w:val="2D2D2D"/>
                <w:sz w:val="21"/>
                <w:szCs w:val="21"/>
                <w:lang w:eastAsia="ru-RU"/>
              </w:rPr>
              <w:t>2,2;</w:t>
            </w:r>
          </w:p>
        </w:tc>
      </w:tr>
      <w:tr w:rsidR="00723775" w:rsidRPr="00723775" w:rsidTr="00723775">
        <w:tc>
          <w:tcPr>
            <w:tcW w:w="776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уборной с умывальником (рукомойником)</w:t>
            </w:r>
          </w:p>
        </w:tc>
        <w:tc>
          <w:tcPr>
            <w:tcW w:w="277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1,6</w:t>
            </w:r>
            <w:r w:rsidRPr="00723775">
              <w:rPr>
                <w:rFonts w:ascii="Times New Roman" w:eastAsia="Times New Roman" w:hAnsi="Times New Roman" w:cs="Times New Roman"/>
                <w:color w:val="2D2D2D"/>
                <w:sz w:val="21"/>
                <w:szCs w:val="21"/>
                <w:lang w:eastAsia="ru-RU"/>
              </w:rPr>
              <w:pict>
                <v:shape id="_x0000_i1048"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Times New Roman" w:eastAsia="Times New Roman" w:hAnsi="Times New Roman" w:cs="Times New Roman"/>
                <w:color w:val="2D2D2D"/>
                <w:sz w:val="21"/>
                <w:szCs w:val="21"/>
                <w:lang w:eastAsia="ru-RU"/>
              </w:rPr>
              <w:t>2,2;</w:t>
            </w:r>
          </w:p>
        </w:tc>
      </w:tr>
      <w:tr w:rsidR="00723775" w:rsidRPr="00723775" w:rsidTr="00723775">
        <w:tc>
          <w:tcPr>
            <w:tcW w:w="776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уборной без умывальника</w:t>
            </w:r>
          </w:p>
        </w:tc>
        <w:tc>
          <w:tcPr>
            <w:tcW w:w="277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1,2</w:t>
            </w:r>
            <w:r w:rsidRPr="00723775">
              <w:rPr>
                <w:rFonts w:ascii="Times New Roman" w:eastAsia="Times New Roman" w:hAnsi="Times New Roman" w:cs="Times New Roman"/>
                <w:color w:val="2D2D2D"/>
                <w:sz w:val="21"/>
                <w:szCs w:val="21"/>
                <w:lang w:eastAsia="ru-RU"/>
              </w:rPr>
              <w:pict>
                <v:shape id="_x0000_i1049"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Times New Roman" w:eastAsia="Times New Roman" w:hAnsi="Times New Roman" w:cs="Times New Roman"/>
                <w:color w:val="2D2D2D"/>
                <w:sz w:val="21"/>
                <w:szCs w:val="21"/>
                <w:lang w:eastAsia="ru-RU"/>
              </w:rPr>
              <w:t>1,6.</w:t>
            </w:r>
          </w:p>
        </w:tc>
      </w:tr>
    </w:tbl>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Примечание - Габаритные размеры могут быть уточнены в процессе проектирования в зависимости от применяемого оборудования и его размещения.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6.1.8 Ширину проема в свету входной двери в квартиру и балконной двери следует принимать не менее 0,9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Ширина дверного проема в санитарно-гигиенические помещения жилых домов должна быть не менее 0,8 м, ширину проема в чистоте межкомнатных дверей в квартире следует принимать не менее 0,8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6.2 Дома жилищного фонда социального использования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6.2.1 При учете потребностей инвалидов в специализированной форме проживания приспособление зданий и их помещений рекомендуется производить по индивидуальной программе с учетом задач, конкретизируемых заданием на проектирование.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6.2.2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6.2.3 В жилых домах муниципального социального жилищного фонда следует устанавливать заданием на проектирование количество и специализацию квартир по отдельным категориям инвалидов.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6.2.4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или приквартирный участок. Для отдельного входа через приквартирный тамбур и устройства подъемника рекомендуется увеличение площади квартиры на 12 м</w:t>
      </w:r>
      <w:r w:rsidRPr="00723775">
        <w:rPr>
          <w:rFonts w:ascii="Arial" w:eastAsia="Times New Roman" w:hAnsi="Arial" w:cs="Arial"/>
          <w:color w:val="2D2D2D"/>
          <w:spacing w:val="2"/>
          <w:sz w:val="21"/>
          <w:szCs w:val="21"/>
          <w:lang w:eastAsia="ru-RU"/>
        </w:rPr>
        <w:pict>
          <v:shape id="_x0000_i1050"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Параметры подъемника принимать по </w:t>
      </w:r>
      <w:hyperlink r:id="rId49" w:history="1">
        <w:r w:rsidRPr="00723775">
          <w:rPr>
            <w:rFonts w:ascii="Arial" w:eastAsia="Times New Roman" w:hAnsi="Arial" w:cs="Arial"/>
            <w:color w:val="00466E"/>
            <w:spacing w:val="2"/>
            <w:sz w:val="21"/>
            <w:u w:val="single"/>
            <w:lang w:eastAsia="ru-RU"/>
          </w:rPr>
          <w:t>ГОСТ Р 51633</w:t>
        </w:r>
      </w:hyperlink>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6.2.5 Жилая зона для проживания инвалидов должна иметь, как минимум, жилую комнату, совмещенный санитарный узел, доступный для инвалида, холл-переднюю площадью не менее 4 м</w:t>
      </w:r>
      <w:r w:rsidRPr="00723775">
        <w:rPr>
          <w:rFonts w:ascii="Arial" w:eastAsia="Times New Roman" w:hAnsi="Arial" w:cs="Arial"/>
          <w:color w:val="2D2D2D"/>
          <w:spacing w:val="2"/>
          <w:sz w:val="21"/>
          <w:szCs w:val="21"/>
          <w:lang w:eastAsia="ru-RU"/>
        </w:rPr>
        <w:pict>
          <v:shape id="_x0000_i1051"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и доступный путь движения.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6.2.6 Минимальный размер жилого помещения для инвалида, передвигающегося на кресле-коляске, должен составлять не менее 16 м</w:t>
      </w:r>
      <w:r w:rsidRPr="00723775">
        <w:rPr>
          <w:rFonts w:ascii="Arial" w:eastAsia="Times New Roman" w:hAnsi="Arial" w:cs="Arial"/>
          <w:color w:val="2D2D2D"/>
          <w:spacing w:val="2"/>
          <w:sz w:val="21"/>
          <w:szCs w:val="21"/>
          <w:lang w:eastAsia="ru-RU"/>
        </w:rPr>
        <w:pict>
          <v:shape id="_x0000_i1052"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6.2.7 Ширина (по наружной стене) жилой комнаты для проживания инвалидов должна быть не менее 3,0 м (для немощных - 3,3 м; передвигающихся на кресле-коляске - 3,4 м). Глубина (перпендикулярно наружной стене) комнаты должна быть не более ее двойной ширины. При наличии перед наружной стеной с окном летнего помещения глубиной 1,5 м и более глубина комнаты должна быть не более 4,5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Ширина спального помещения для инвалидов должна быть не менее 2,0 м (для немощных - 2,5 м; для передвигающихся на кресле-коляске - 3,0 м). Глубина помещения должна быть не менее 2,5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6.2.8 Площадь общей комнаты (гостиной) рекомендуется принимать не менее: в одно-двухкомнатных квартирах - 18 м</w:t>
      </w:r>
      <w:r w:rsidRPr="00723775">
        <w:rPr>
          <w:rFonts w:ascii="Arial" w:eastAsia="Times New Roman" w:hAnsi="Arial" w:cs="Arial"/>
          <w:color w:val="2D2D2D"/>
          <w:spacing w:val="2"/>
          <w:sz w:val="21"/>
          <w:szCs w:val="21"/>
          <w:lang w:eastAsia="ru-RU"/>
        </w:rPr>
        <w:pict>
          <v:shape id="_x0000_i1053"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в трех- , четырехкомнатных квартирах - 20-22 м</w:t>
      </w:r>
      <w:r w:rsidRPr="00723775">
        <w:rPr>
          <w:rFonts w:ascii="Arial" w:eastAsia="Times New Roman" w:hAnsi="Arial" w:cs="Arial"/>
          <w:color w:val="2D2D2D"/>
          <w:spacing w:val="2"/>
          <w:sz w:val="21"/>
          <w:szCs w:val="21"/>
          <w:lang w:eastAsia="ru-RU"/>
        </w:rPr>
        <w:pict>
          <v:shape id="_x0000_i1054"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6.2.9 Площадь кухни квартир для семей с инвалидами на креслах-колясках в жилых домах социального жилищного фонда следует принимать не менее 9 м</w:t>
      </w:r>
      <w:r w:rsidRPr="00723775">
        <w:rPr>
          <w:rFonts w:ascii="Arial" w:eastAsia="Times New Roman" w:hAnsi="Arial" w:cs="Arial"/>
          <w:color w:val="2D2D2D"/>
          <w:spacing w:val="2"/>
          <w:sz w:val="21"/>
          <w:szCs w:val="21"/>
          <w:lang w:eastAsia="ru-RU"/>
        </w:rPr>
        <w:pict>
          <v:shape id="_x0000_i1055"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Ширина такой кухни должна быть не менее: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2,3 м - при одностороннем размещении оборудования;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2,9 м - при двухстороннем или угловом размещении оборудования.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Кухни следует оснащать электроплитами.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 и оборудовать сдвижной дверью.</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6.2.10 Ширина подсобных помещений в квартирах для семей с инвалидами (в том числе на креслах-колясках) должна быть не менее, м:</w:t>
      </w:r>
      <w:r w:rsidRPr="0072377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7851"/>
        <w:gridCol w:w="1504"/>
      </w:tblGrid>
      <w:tr w:rsidR="00723775" w:rsidRPr="00723775" w:rsidTr="00723775">
        <w:trPr>
          <w:trHeight w:val="15"/>
        </w:trPr>
        <w:tc>
          <w:tcPr>
            <w:tcW w:w="8870"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1663"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r>
      <w:tr w:rsidR="00723775" w:rsidRPr="00723775" w:rsidTr="00723775">
        <w:tc>
          <w:tcPr>
            <w:tcW w:w="8870"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передней (с возможностью хранения кресла-коляски)</w:t>
            </w:r>
          </w:p>
        </w:tc>
        <w:tc>
          <w:tcPr>
            <w:tcW w:w="1663"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1,4;</w:t>
            </w:r>
          </w:p>
        </w:tc>
      </w:tr>
      <w:tr w:rsidR="00723775" w:rsidRPr="00723775" w:rsidTr="00723775">
        <w:tc>
          <w:tcPr>
            <w:tcW w:w="8870"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внутриквартирных коридоров</w:t>
            </w:r>
          </w:p>
        </w:tc>
        <w:tc>
          <w:tcPr>
            <w:tcW w:w="1663"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1,15.</w:t>
            </w:r>
          </w:p>
        </w:tc>
      </w:tr>
    </w:tbl>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6.2.11 В жилых домах муниципального социального жилищного фонда следует 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составе квартиры инвалида целесообразно предусмотреть кладовую площадью не менее 4 м</w:t>
      </w:r>
      <w:r w:rsidRPr="00723775">
        <w:rPr>
          <w:rFonts w:ascii="Arial" w:eastAsia="Times New Roman" w:hAnsi="Arial" w:cs="Arial"/>
          <w:color w:val="2D2D2D"/>
          <w:spacing w:val="2"/>
          <w:sz w:val="21"/>
          <w:szCs w:val="21"/>
          <w:lang w:eastAsia="ru-RU"/>
        </w:rPr>
        <w:pict>
          <v:shape id="_x0000_i1056"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литературы.</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6.3 Помещения временного пребывания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6.3.1 В гостиницах, мотелях, пансионатах, кемпингах и т.п. планировку и оборудование 5% жилых номеров следует предусматривать универсальными, с учетом расселения любых категорий посетителей, в том числе инвалидов.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Следует обеспечить в номере свободное пространство диаметром 1,4 м перед дверью, у кровати, перед шкафами и окнами.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6.3.2 При планировке номеров гостиниц и других учреждений временного пребывания следует учитывать требования 6.1.3-6.1.8 настоящего документа.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6.3.3 Все виды сигнализации следует проектировать с учетом их восприятия всеми категориями инвалидов и требований </w:t>
      </w:r>
      <w:hyperlink r:id="rId50" w:history="1">
        <w:r w:rsidRPr="00723775">
          <w:rPr>
            <w:rFonts w:ascii="Arial" w:eastAsia="Times New Roman" w:hAnsi="Arial" w:cs="Arial"/>
            <w:color w:val="00466E"/>
            <w:spacing w:val="2"/>
            <w:sz w:val="21"/>
            <w:u w:val="single"/>
            <w:lang w:eastAsia="ru-RU"/>
          </w:rPr>
          <w:t>ГОСТ Р 51264</w:t>
        </w:r>
      </w:hyperlink>
      <w:r w:rsidRPr="00723775">
        <w:rPr>
          <w:rFonts w:ascii="Arial" w:eastAsia="Times New Roman" w:hAnsi="Arial" w:cs="Arial"/>
          <w:color w:val="2D2D2D"/>
          <w:spacing w:val="2"/>
          <w:sz w:val="21"/>
          <w:szCs w:val="21"/>
          <w:lang w:eastAsia="ru-RU"/>
        </w:rPr>
        <w:t>. Места размещения и назначение сигнализаторов определяется в задании на проектирование.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Следует применять домофоны со звуковой, вибрационной и световой сигнализацией, а также видеодомофоны.</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Жилые помещения для постоянного проживания инвалидов должны быть оборудованы автономными пожарными извещателями.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7 Специальные требования к местам обслуживания маломобильных групп населения в общественных зданиях</w:t>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7.1 Общие положения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7.1.1 При проектировании общественных зданий кроме данного документа следует учитывать требования СП 59.13330</w:t>
      </w:r>
      <w:r w:rsidRPr="00723775">
        <w:rPr>
          <w:rFonts w:ascii="Arial" w:eastAsia="Times New Roman" w:hAnsi="Arial" w:cs="Arial"/>
          <w:color w:val="2D2D2D"/>
          <w:spacing w:val="2"/>
          <w:sz w:val="21"/>
          <w:szCs w:val="21"/>
          <w:lang w:eastAsia="ru-RU"/>
        </w:rPr>
        <w:pict>
          <v:shape id="_x0000_i1057"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7.25pt"/>
        </w:pict>
      </w:r>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t>_______________</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pict>
          <v:shape id="_x0000_i1058"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7.25pt"/>
        </w:pict>
      </w:r>
      <w:r w:rsidRPr="00723775">
        <w:rPr>
          <w:rFonts w:ascii="Arial" w:eastAsia="Times New Roman" w:hAnsi="Arial" w:cs="Arial"/>
          <w:color w:val="2D2D2D"/>
          <w:spacing w:val="2"/>
          <w:sz w:val="21"/>
          <w:szCs w:val="21"/>
          <w:lang w:eastAsia="ru-RU"/>
        </w:rPr>
        <w:t> Текст документа соответствует оригиналу. - Примечание изготовителя базы данных.</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 утверждаемым в установленном порядке по согласованию с территориальным органом социальной защиты населения и с учетом мнения общественных объединений инвалидов.</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зависимости от объемно-планировочных решений здания, от расчетного числа маломобильных посетителей, функциональной организации учреждения обслуживания, следует применять один из двух вариантов форм обслуживания: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7.1.3 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но не менее одного места от расчетной вместимости учреждения или расчетного числа посетителей, в том числе и при выделении зон специализированного обслуживания МГН в здании.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7.1.4 При наличии нескольких идентичных мест (приборов, устройств и т.п.) обслуживания посетителей 5% общего числа, но не менее одного, должны быть запроектированы так, чтобы инвалид мог ими воспользоваться (если иного не указывается в задании на проектирование).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7.1.5 Все проходы (кроме одностороннего) должны обеспечивать возможность разворота на 180° с диаметром не менее 1,4 м или на 360° с диаметром не менее 1,5 м, а также фронтального (вдоль прохода) обслуживания инвалидов на кресле-коляске вместе с сопровождающим.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7.1.6 При ширине прохода не более 1,8 м рекомендуется предусматривать через каждые 10-15 м длины коридора, но не менее одного на коридор, уширение глубиной 1,8 м, длиной - 3,0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7.1.7 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людей на креслах-колясках из расчета не менее 1% общего числа зрителей.</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Выделенная для этого площадка должна быть горизонтальной с уклоном не более 2%. Каждое место должно иметь размеры не менее,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 доступе сбоку - 0,55</w:t>
      </w:r>
      <w:r w:rsidRPr="00723775">
        <w:rPr>
          <w:rFonts w:ascii="Arial" w:eastAsia="Times New Roman" w:hAnsi="Arial" w:cs="Arial"/>
          <w:color w:val="2D2D2D"/>
          <w:spacing w:val="2"/>
          <w:sz w:val="21"/>
          <w:szCs w:val="21"/>
          <w:lang w:eastAsia="ru-RU"/>
        </w:rPr>
        <w:pict>
          <v:shape id="_x0000_i1059"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0,85;</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 доступе спереди или сзади - 1,25</w:t>
      </w:r>
      <w:r w:rsidRPr="00723775">
        <w:rPr>
          <w:rFonts w:ascii="Arial" w:eastAsia="Times New Roman" w:hAnsi="Arial" w:cs="Arial"/>
          <w:color w:val="2D2D2D"/>
          <w:spacing w:val="2"/>
          <w:sz w:val="21"/>
          <w:szCs w:val="21"/>
          <w:lang w:eastAsia="ru-RU"/>
        </w:rPr>
        <w:pict>
          <v:shape id="_x0000_i1060"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0,85.</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сиденьев, все места для кресел-колясок могут размещаться на основном уровне.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Залы вместимостью более 800 мест рекомендуется дополнительно оснащать телемониторами.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каждом зале со звуковой системой должна быть система усиления звука, индивидуальная или коллективного пользования.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 использовании в зале затемнения в зоне зрительских мест пандусы и ступени должны иметь подсветку.</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7.1.8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для инвалидов по зрению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3 до 5 м. На основных путях движения следует предусмотреть тактильную направляющую полосу с высотой рисунка не более 0,025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7.1.9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 расположении сбоку от посетителя - не выше 1,4 м и не ниже 0,3 м от пола;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 фронтальном подходе - не выше 1,2 м и не ниже 0,4 м от пола.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Поверхность столов индивидуального пользования, прилавков, низа окошек касс, справочных и других мест обслуживания, используемых посетителями на креслах-колясках, должна находиться на высоте не более 0,85 м над уровнем пола. Ширина и высота проема для ног должна быть не менее 0,75 м, глубиной не менее 0,49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Часть стойки-барьера выдачи книг в абонементе рекомендуется предусматривать высотой 0,85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Ширина рабочего фронта прилавка, стола, стойки, барьера и т.п. у места получения услуги должна быть не менее 1,0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7.1.10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7.1.11 В аудиториях, зрительных и лекционных залах вместимостью более 50 человек, оборудованных фиксированными сидячими местами, необходимо предусматривать не менее 5% кресел с вмонтированными системами индивидуального прослушивания.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7.1.12 Места для лиц с дефектами слуха следует размещать на расстоянии не более 3 м от источника звука или оборудовать специальными персональными приборами усиления звука.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Допускается применять в залах индукционный контур или другие индивидуальные беспроводные устройства. Эти места следует располагать в зоне хорошей видимости сцены и переводчика жестового языка. Необходимость выделения дополнительной (с индивидуальным освещением) зоны для переводчика устанавливается заданием на проектирование.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7.1.13 Площадь помещения для индивидуального приема посетителей, доступного и для инвалидов, должна быть 12 м</w:t>
      </w:r>
      <w:r w:rsidRPr="00723775">
        <w:rPr>
          <w:rFonts w:ascii="Arial" w:eastAsia="Times New Roman" w:hAnsi="Arial" w:cs="Arial"/>
          <w:color w:val="2D2D2D"/>
          <w:spacing w:val="2"/>
          <w:sz w:val="21"/>
          <w:szCs w:val="21"/>
          <w:lang w:eastAsia="ru-RU"/>
        </w:rPr>
        <w:pict>
          <v:shape id="_x0000_i1061"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а на два рабочих места - 18 м</w:t>
      </w:r>
      <w:r w:rsidRPr="00723775">
        <w:rPr>
          <w:rFonts w:ascii="Arial" w:eastAsia="Times New Roman" w:hAnsi="Arial" w:cs="Arial"/>
          <w:color w:val="2D2D2D"/>
          <w:spacing w:val="2"/>
          <w:sz w:val="21"/>
          <w:szCs w:val="21"/>
          <w:lang w:eastAsia="ru-RU"/>
        </w:rPr>
        <w:pict>
          <v:shape id="_x0000_i1062"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В помещениях или зонах приема или обслуживания посетителей на несколько мест, доступных для МГН, должно быть одно место или несколько мест, скомпонованных в общую зону.</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7.1.14 Планировка кабины для переодевания, примерочной и т.п. должны иметь свободное пространство размером не менее 1,5</w:t>
      </w:r>
      <w:r w:rsidRPr="00723775">
        <w:rPr>
          <w:rFonts w:ascii="Arial" w:eastAsia="Times New Roman" w:hAnsi="Arial" w:cs="Arial"/>
          <w:color w:val="2D2D2D"/>
          <w:spacing w:val="2"/>
          <w:sz w:val="21"/>
          <w:szCs w:val="21"/>
          <w:lang w:eastAsia="ru-RU"/>
        </w:rPr>
        <w:pict>
          <v:shape id="_x0000_i1063"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1,5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7.2 Здания и помещения учебно-воспитательного назначения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7.2.1 Здания общеобразовательных учреждений рекомендуется проектировать доступными для всех категорий учащихся.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Проектные решения зданий профессиональных образовательных учреждений должны учитывать возможность обучения студентов-инвалидов по специальностям, утвержденным действующим законодательством. Количество обучающихся по группам устанавливается заказчиком в здании</w:t>
      </w:r>
      <w:r w:rsidRPr="00723775">
        <w:rPr>
          <w:rFonts w:ascii="Arial" w:eastAsia="Times New Roman" w:hAnsi="Arial" w:cs="Arial"/>
          <w:color w:val="2D2D2D"/>
          <w:spacing w:val="2"/>
          <w:sz w:val="21"/>
          <w:szCs w:val="21"/>
          <w:lang w:eastAsia="ru-RU"/>
        </w:rPr>
        <w:pict>
          <v:shape id="_x0000_i1064"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7.25pt"/>
        </w:pict>
      </w:r>
      <w:r w:rsidRPr="00723775">
        <w:rPr>
          <w:rFonts w:ascii="Arial" w:eastAsia="Times New Roman" w:hAnsi="Arial" w:cs="Arial"/>
          <w:color w:val="2D2D2D"/>
          <w:spacing w:val="2"/>
          <w:sz w:val="21"/>
          <w:szCs w:val="21"/>
          <w:lang w:eastAsia="ru-RU"/>
        </w:rPr>
        <w:t> на проектирование.</w:t>
      </w:r>
      <w:r w:rsidRPr="00723775">
        <w:rPr>
          <w:rFonts w:ascii="Arial" w:eastAsia="Times New Roman" w:hAnsi="Arial" w:cs="Arial"/>
          <w:color w:val="2D2D2D"/>
          <w:spacing w:val="2"/>
          <w:sz w:val="21"/>
          <w:szCs w:val="21"/>
          <w:lang w:eastAsia="ru-RU"/>
        </w:rPr>
        <w:br/>
        <w:t>_______________</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pict>
          <v:shape id="_x0000_i1065"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4.25pt"/>
        </w:pict>
      </w:r>
      <w:r w:rsidRPr="00723775">
        <w:rPr>
          <w:rFonts w:ascii="Arial" w:eastAsia="Times New Roman" w:hAnsi="Arial" w:cs="Arial"/>
          <w:color w:val="2D2D2D"/>
          <w:spacing w:val="2"/>
          <w:sz w:val="21"/>
          <w:szCs w:val="21"/>
          <w:lang w:eastAsia="ru-RU"/>
        </w:rPr>
        <w:t> Вероятно, ошибка оригинала. Следует читать "задании". - Примечание изготовителя базы данных. </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специальному заданию на проектирование, включающему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7.2.2 Лифт для учащихся-инвалидов, передвигающихся в инвалидном кресле, в учреждениях общего образования, а также начального и среднего профессионального образования должен предусматриваться в выделенном лифтовом холле.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7.2.3 Ученические места для учащихся-инвалидов должны размещаться идентично в однотипных учебных помещениях одного учебного учреждения.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1-2 первых стола в ряду у дверного проема.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7.2.4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Места для учащихся-инвалидов с повреждением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7.2.5 В читальном зале библиотеки образовательного учреждения не менее 5% читальных мест следует оборудовать с учетом доступа учащихся-инвалидов и отдельно - для учащихся с недостатками зрения. Рабочее место для инвалидов по зрению должно иметь дополнительное освещение по периметру.</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7.2.6 В образовательных учреждениях в раздевальных физкультурного зала и бассейна для учащихся-инвалидов следует предусматривать закрытую раздевальную с душем и унитазом.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7.2.7 В образовательных учреждениях для учащихся инвалидов с нарушением слуха во всех помещениях следует предусмотреть установку светового сигнализатора школьного звонка, а также световой сигнализации об эвакуации в случае чрезвычайных ситуаций.</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7.3 Здания и помещения здравоохранения и социального обслуживания населения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техническом задании должны устанавливаться дополнительные медико-технологические требования. При проектировании учреждений социального обслуживания граждан пожилого возраста и инвалидов следует соблюдать также </w:t>
      </w:r>
      <w:hyperlink r:id="rId51" w:history="1">
        <w:r w:rsidRPr="00723775">
          <w:rPr>
            <w:rFonts w:ascii="Arial" w:eastAsia="Times New Roman" w:hAnsi="Arial" w:cs="Arial"/>
            <w:color w:val="00466E"/>
            <w:spacing w:val="2"/>
            <w:sz w:val="21"/>
            <w:u w:val="single"/>
            <w:lang w:eastAsia="ru-RU"/>
          </w:rPr>
          <w:t>ГОСТ Р 52880</w:t>
        </w:r>
      </w:hyperlink>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7.3.2 Для пациентов и посетителей реабилитационных учреждений, специализирующихся на лечении людей с ограничениями в передвижении, следует выделять на автостоянках до 10% мест для инвалидов на креслах-колясках.</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Зона посадки пассажиров должна быть предусмотрена у доступного входа в медицинское учреждение, где люди получают медицинскую помощь или лечение.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7.3.3 Входы в медицинские учреждения для пациентов и посетителей должны иметь визуальную, тактильную и акустическую (речевую и звуковую) информацию с указанием групп помещений (отделений), в которые можно попасть через данный вход.</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Входы в кабинеты врачей и процедурные должны быть оборудованы световыми сигнализаторами вызова пациентов.</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7.3.4 Травмпункт, инфекционный кабинет и приемное отделение должны иметь автономные наружные входы, доступные для инвалидов. Травмпункт должен размещаться на первом этаже.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7.3.5 Ширина коридоров, используемых для ожидания, при двустороннем расположении кабинетов должна быть не менее 3,2 м, при одностороннем - не менее 2,8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7.3.6 Не менее, чем один из отсеков зала лечебных и грязевых ванн, включая раздевальную при нем, должен быть приспособлен для инвалида на кресле-коляске.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залах лечебной физкультуры в качестве ограждений, направляющих и ограничивающих движение, следует применять приспособления и материалы, смягчающие удар.</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7.4 Здания и помещения сервисного обслуживания населения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i/>
          <w:iCs/>
          <w:color w:val="2D2D2D"/>
          <w:spacing w:val="2"/>
          <w:sz w:val="21"/>
          <w:szCs w:val="21"/>
          <w:lang w:eastAsia="ru-RU"/>
        </w:rPr>
        <w:t> </w:t>
      </w:r>
      <w:r w:rsidRPr="00723775">
        <w:rPr>
          <w:rFonts w:ascii="Arial" w:eastAsia="Times New Roman" w:hAnsi="Arial" w:cs="Arial"/>
          <w:b/>
          <w:bCs/>
          <w:i/>
          <w:iCs/>
          <w:color w:val="2D2D2D"/>
          <w:spacing w:val="2"/>
          <w:sz w:val="21"/>
          <w:szCs w:val="21"/>
          <w:lang w:eastAsia="ru-RU"/>
        </w:rPr>
        <w:t>Предприятия торговли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7.4.2 Как минимум один из расчетно-кассовых постов в зале должен быть оборудован в соответствии с требованиями доступности для инвалидов, В расчетно-кассовой зоне должно быть приспособлено не менее одного доступного контрольно-кассового аппарата. Ширина прохода около расчетно-кассового аппарата должна быть не менее 1,1 м (таблица 2).</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Таблица 2 - Доступные проходы расчетно-кассовой зоны</w:t>
      </w:r>
      <w:r w:rsidRPr="0072377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610"/>
        <w:gridCol w:w="4745"/>
      </w:tblGrid>
      <w:tr w:rsidR="00723775" w:rsidRPr="00723775" w:rsidTr="00723775">
        <w:trPr>
          <w:trHeight w:val="15"/>
        </w:trPr>
        <w:tc>
          <w:tcPr>
            <w:tcW w:w="5544"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5544"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r>
      <w:tr w:rsidR="00723775" w:rsidRPr="00723775" w:rsidTr="007237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Общее число проходов</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Число доступных проходов (минимум)</w:t>
            </w:r>
          </w:p>
        </w:tc>
      </w:tr>
      <w:tr w:rsidR="00723775" w:rsidRPr="00723775" w:rsidTr="007237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1-4</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w:t>
            </w:r>
          </w:p>
        </w:tc>
      </w:tr>
      <w:tr w:rsidR="00723775" w:rsidRPr="00723775" w:rsidTr="007237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5-8</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2</w:t>
            </w:r>
          </w:p>
        </w:tc>
      </w:tr>
      <w:tr w:rsidR="00723775" w:rsidRPr="00723775" w:rsidTr="007237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9-15</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3</w:t>
            </w:r>
          </w:p>
        </w:tc>
      </w:tr>
      <w:tr w:rsidR="00723775" w:rsidRPr="00723775" w:rsidTr="0072377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Более 15</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3+20%* дополнительных проходов</w:t>
            </w:r>
          </w:p>
        </w:tc>
      </w:tr>
    </w:tbl>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_______________</w:t>
      </w:r>
      <w:r w:rsidRPr="00723775">
        <w:rPr>
          <w:rFonts w:ascii="Arial" w:eastAsia="Times New Roman" w:hAnsi="Arial" w:cs="Arial"/>
          <w:color w:val="2D2D2D"/>
          <w:spacing w:val="2"/>
          <w:sz w:val="21"/>
          <w:szCs w:val="21"/>
          <w:lang w:eastAsia="ru-RU"/>
        </w:rPr>
        <w:br/>
        <w:t>* Соответствует оригиналу. - Примечание изготовиеля базы данных. </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7.4.3 Для акцентирования внимания покупателей с недостатками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7.4.4 В удобном для посетителя-инвалида по зрению месте и в доступной для него форме должна располагаться информация о расположении торговых залов и секций, об ассортименте и ценники на товары, а также средства связи с администрацией.</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b/>
          <w:bCs/>
          <w:i/>
          <w:iCs/>
          <w:color w:val="2D2D2D"/>
          <w:spacing w:val="2"/>
          <w:sz w:val="21"/>
          <w:szCs w:val="21"/>
          <w:lang w:eastAsia="ru-RU"/>
        </w:rPr>
        <w:t>Предприятия питания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7.4.5 В обеденных залах предприятий питания (или в зонах, предназначенных для специализированного обслуживания МГН)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м</w:t>
      </w:r>
      <w:r w:rsidRPr="00723775">
        <w:rPr>
          <w:rFonts w:ascii="Arial" w:eastAsia="Times New Roman" w:hAnsi="Arial" w:cs="Arial"/>
          <w:color w:val="2D2D2D"/>
          <w:spacing w:val="2"/>
          <w:sz w:val="21"/>
          <w:szCs w:val="21"/>
          <w:lang w:eastAsia="ru-RU"/>
        </w:rPr>
        <w:pict>
          <v:shape id="_x0000_i1066"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на место.</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7.4.6 В предприятиях самообслуживания рекомендуется отводить не менее 5% мест, а при вместимости зала более 80 мест - не менее 4%, но не менее одного для лиц, передвигающихся на креслах-колясках и с недостатками зрения, с площадью каждого места не менее 3 м</w:t>
      </w:r>
      <w:r w:rsidRPr="00723775">
        <w:rPr>
          <w:rFonts w:ascii="Arial" w:eastAsia="Times New Roman" w:hAnsi="Arial" w:cs="Arial"/>
          <w:color w:val="2D2D2D"/>
          <w:spacing w:val="2"/>
          <w:sz w:val="21"/>
          <w:szCs w:val="21"/>
          <w:lang w:eastAsia="ru-RU"/>
        </w:rPr>
        <w:pict>
          <v:shape id="_x0000_i1067"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7.4.7 В помещениях обеденных залов расстановка столов, инвентаря и оборудования должна обеспечивать беспрепятственное движение инвалидов.</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Ширина прохода около прилавков для сервирования блюд в предприятиях самообслуживания должна быть не менее 0,9 м. Для обеспечения свободного огибания при проезде кресла-коляски ширину прохода рекомендуется увеличивать до 1,1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В буфетах и закусочных должно быть не менее одного стола высотой 0,65-0,7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Ширина прохода между столами в ресторане должна быть не менее 1,2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Секция стойки бара для инвалидов на кресле-коляске должна иметь ширину столешницы 1,6 м, высоту от пола 0,85 м и свободное пространство для ног 0,75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b/>
          <w:bCs/>
          <w:i/>
          <w:iCs/>
          <w:color w:val="2D2D2D"/>
          <w:spacing w:val="2"/>
          <w:sz w:val="21"/>
          <w:szCs w:val="21"/>
          <w:lang w:eastAsia="ru-RU"/>
        </w:rPr>
        <w:t>Предприятия бытового обслуживания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7.4.8 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i/>
          <w:iCs/>
          <w:color w:val="2D2D2D"/>
          <w:spacing w:val="2"/>
          <w:sz w:val="21"/>
          <w:szCs w:val="21"/>
          <w:lang w:eastAsia="ru-RU"/>
        </w:rPr>
        <w:t> </w:t>
      </w:r>
      <w:r w:rsidRPr="00723775">
        <w:rPr>
          <w:rFonts w:ascii="Arial" w:eastAsia="Times New Roman" w:hAnsi="Arial" w:cs="Arial"/>
          <w:b/>
          <w:bCs/>
          <w:i/>
          <w:iCs/>
          <w:color w:val="2D2D2D"/>
          <w:spacing w:val="2"/>
          <w:sz w:val="21"/>
          <w:szCs w:val="21"/>
          <w:lang w:eastAsia="ru-RU"/>
        </w:rPr>
        <w:t>Здания вокзалов</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7.4.10 В зданиях вокзалов следует предусматривать доступными: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помещения и сооружения обслуживания: вестибюли; операционные и кассовые залы; камеры хранения ручного багажа; пункты регистрации пассажиров и багажа; специальные помещения ожидания и отдыха - депутатские комнаты, комнаты матери и ребенка, комнаты длительного отдыха; уборные;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помещения, зоны в них или сооружения дополнительного обслуживания: торговые (обеденные) залы ресторанов, кафе, кафетериев, закусочных; торговые, аптечные и другие киоски, парикмахерские, залы игровых автоматов, торговые и прочие автоматы, пункты предприятий связи, таксофоны;</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служебные помещения: дежурного администратора, пункта медицинской помощи, охраны и т.п.</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7.4.11 Площадь зон отдыха и ожидания для МГН в зданиях вокзалов, если она создается, определяется исходя из показателя - 2,1 м</w:t>
      </w:r>
      <w:r w:rsidRPr="00723775">
        <w:rPr>
          <w:rFonts w:ascii="Arial" w:eastAsia="Times New Roman" w:hAnsi="Arial" w:cs="Arial"/>
          <w:color w:val="2D2D2D"/>
          <w:spacing w:val="2"/>
          <w:sz w:val="21"/>
          <w:szCs w:val="21"/>
          <w:lang w:eastAsia="ru-RU"/>
        </w:rPr>
        <w:pict>
          <v:shape id="_x0000_i1068"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на одно место. Часть диванов или скамей для сидения в залах следует располагать на расстоянии не менее 2,7 м напротив друг друга.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7.4.12 Специальную зону ожидания и отдыха рекомендуется размещать на основном этаже, в одном уровне с входом в здание вокзала и выходами к платформам (перронам, причалам) при обеспечении освещенных, безопасных и коротких переходов между ними.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Залы ожидания должны иметь удобную связь с вестибюлем, рестораном (кафе-буфетом), уборными и камерами хранения, располагаясь, как правило, в одном с ними уровне.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7.4.13 Места в специальной зоне ожидания и отдыха следует оборудовать индивидуальными средствами информации и связи: наушниками, подключаемыми к системам информационного обеспечения вокзалов; дисплеями с дублированием изображения информационных табло и звуковых объявлений; техническими средствами экстренной связи с администрацией, доступными тактильному восприятию; прочими специальными системами сигнально-информационного обеспечения (компьютеры, справки по телефону и т.п.).</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7.4.14 На железнодорожных вокзалах,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(включая торцевой по отношению к платформе пандус) следует предусматривать защитное ограждение высотой не менее 0,9 м с расположенными на этой же высоте поручнями.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7.4.15 На кромках посадочной стороны перрона следует применять предупредительные сигнальные полосы вдоль краев платформы, а также тактильные наземные указатели для пассажиров с недостатками зрения.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На перронах необходимо предусматривать дублирование визуальной информации речевой и звуковой (речевой) информации текстовой информацией.</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7.4.16 Регистрация билетов и оформление багажа для МГН без сопровождения должна осуществляться при необходимости за специальной стойкой высотой от уровня пола не более 0,85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Стойки для заполнения деклараций в аэропортах международных авиалиний должны быть доступны для инвалидов на креслах-колясках.</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7.4.17 В автовокзалах для обслуживания МГН не рекомендуется использование островных перронов.</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7.4.18 Перроны для пассажиров должны быть удобны по высоте для посадки/высадки инвалидов на кресле-коляске и с нарушением опорно-двигательного аппарата. Перроны, не оборудованные подобными средствами, должны быть приспособлены для использования стационарных или передвижных подъемников для посадки/высадки инвалидов.</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7.4.19 В каждом ряду турникетов входа/выхода следует предусматривать не менее одного расширенного прохода для проезда кресла-коляски. Его следует размещать вне зоны контроля проездных билетов, оборудовать горизонтальными поручнями на расстоянии 1,2 м, выделяющими зону перед проходом, а также обозначать специальной символикой.</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7.4.20 В аэровокзалах в посадочных галереях с уровня второго этажа через каждые 9 м следует предусматривать горизонтальные площадки для отдыха размером не менее 1,5</w:t>
      </w:r>
      <w:r w:rsidRPr="00723775">
        <w:rPr>
          <w:rFonts w:ascii="Arial" w:eastAsia="Times New Roman" w:hAnsi="Arial" w:cs="Arial"/>
          <w:color w:val="2D2D2D"/>
          <w:spacing w:val="2"/>
          <w:sz w:val="21"/>
          <w:szCs w:val="21"/>
          <w:lang w:eastAsia="ru-RU"/>
        </w:rPr>
        <w:pict>
          <v:shape id="_x0000_i1069"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1,5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 посадке в самолет с уровня земли для подъема или спуска (высадки) МГН следует предусматривать специальное подъемное устройство: амбулаторный автолифт (амбулифт) и т.п.</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7.4.21 На аэровокзалах рекомендуется предусматривать помещение для специальной службы сопровождения и помощи инвалидам и другим МГН, а также зону хранения малогабаритных колясок, используемых для обслуживания инвалидов при прохождении регистрации, контроля, досмотра и в полете.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7.5 Объекты физкультурного, спортивного и физкультурно-досугового назначения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r>
      <w:r w:rsidRPr="00723775">
        <w:rPr>
          <w:rFonts w:ascii="Arial" w:eastAsia="Times New Roman" w:hAnsi="Arial" w:cs="Arial"/>
          <w:b/>
          <w:bCs/>
          <w:i/>
          <w:iCs/>
          <w:color w:val="2D2D2D"/>
          <w:spacing w:val="2"/>
          <w:sz w:val="21"/>
          <w:szCs w:val="21"/>
          <w:lang w:eastAsia="ru-RU"/>
        </w:rPr>
        <w:t>Помещения для зрителей</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7.5.1 На трибунах спортивно-зрелищных сооружений, предназначенных для проведения соревнований по паралимпийским видам спорта должны быть предусмотрены места для зрителей на креслах-колясках из расчета не менее 1,5% общего числа зрительских мест. При этом 0,5% мест могут быть организованы путем временной трансформации (временного демонтажа) части кресел для зрителей.</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7.5.2 Места для инвалидов на стадионах следует предусматривать как на трибунах, так и перед трибунами, в том числе на уровне зоны проведения соревнований.</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7.5.3 Места для инвалидов следует располагать преимущественно вблизи эвакуационных выходов. Места для сопровождающих лиц должны располагаться в непосредственной близости от мест для инвалидов (чередоваться или располагаться сзади).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Ширина прохода между рядами, где сидят инвалиды на креслах-колясках, должна составлять в чистоте с учетом кресла-коляски - не менее 1,6 м (с местом для сидения - 3,0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7.5.4 Места, выделенные для размещения инвалидов на креслах-колясках, следует огораживать барьером. Места для сопровождающих лиц должны располагаться в непосредственной близости. Они могут чередоваться с местами для инвалидов.</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7.5.5 На спортивных, спортивно-зрелищных и физкультурно-оздоровительных объектах необходимо обеспечить наличие зон для выгула собак-поводырей и других служебных собак. В зоне выгула собак-поводырей рекомендуется применять легко очищаемое твердое покрытие.</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7.5.6 Если на трибунах спортивных и спортивно-зрелищных объектов предусматривается звуковая информация, то она должна дублироваться текстовой информацией.</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b/>
          <w:bCs/>
          <w:i/>
          <w:iCs/>
          <w:color w:val="2D2D2D"/>
          <w:spacing w:val="2"/>
          <w:sz w:val="21"/>
          <w:szCs w:val="21"/>
          <w:lang w:eastAsia="ru-RU"/>
        </w:rPr>
        <w:t>Помещения для занимающихся физической культурой и спортом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7.5.7 Рекомендуется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7.5.8 Удаление обслуживающих помещений для занимающихся, включая инвалидов, от мест проведения физкультурно-спортивных занятий не должно превышать 150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7.5.9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 Ширина проходов должна быть увеличена на ширину свободного проезда кресла-коляски (0,9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7.5.10 Доступный маршрут движения для МГН должен быть предусмотрен, по крайней мере, к 5% дорожек для боулинга, но не менее чем к одной дорожке каждого типа.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На открытых спортивных площадках минимум один доступный маршрут движения должен напрямую соединять противолежащие стороны площадки.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7.5.11 При расстановке оборудования в тренажерных залах необходимо создавать проезды для людей на креслах-колясках.</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7.5.12 Для ориентирования лиц с полной потерей зрения и слабовидящих рекомендуется: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На основных маршрутах движения и на обходных дорожках специализированного бассейна должны предусматриваться специальные тактильные полосы для информации и ориентации. Ширина полос ориентации для открытых ванн - не менее 1,2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7.5.13 В мелкой части ванны бассейна для инвалидов с поражением опорно-двигательного аппарата следует устраивать пологую лестницу с размерами, не менее: подступенков - 0,14 м и проступей - 0,3 м. Рекомендуется устраивать лестницу вне габаритов ванны.</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7.5.14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Край ванны бассейна по всему периметру должен выделяться полосой, имеющей контрастную окраску по отношению к цвету обходной дорожки.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7.5.15 Необходимо наличие доступных раздевальных в следующих помещениях: медпункты/помещения для оказания первой медицинской помощи, комнаты для тренеров, судей, официальных лиц. Для этих помещений допускается наличие одной доступной универсальной раздевальной, рассчитанной на лиц обоего пола и оборудованной туалетом.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7.5.16 В помещениях раздевальных при спортивных сооружениях для занимающихся инвалидов следует предусматривать:</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места для хранения кресел-колясок;</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индивидуальные кабины (площадью каждая не менее 4 м</w:t>
      </w:r>
      <w:r w:rsidRPr="00723775">
        <w:rPr>
          <w:rFonts w:ascii="Arial" w:eastAsia="Times New Roman" w:hAnsi="Arial" w:cs="Arial"/>
          <w:color w:val="2D2D2D"/>
          <w:spacing w:val="2"/>
          <w:sz w:val="21"/>
          <w:szCs w:val="21"/>
          <w:lang w:eastAsia="ru-RU"/>
        </w:rPr>
        <w:pict>
          <v:shape id="_x0000_i1070"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из расчета по одной кабине на трех одновременно занимающихся инвалидов, пользующихся креслами-колясками;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индивидуальные шкафы (не менее двух) высотой не более 1,7 м, в том числе для хранения костылей и протезов;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скамью длиной не менее 3 м, шириной не менее 0,7 м и высотой от пола не более 0,5 м.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размером не менее 0,6</w:t>
      </w:r>
      <w:r w:rsidRPr="00723775">
        <w:rPr>
          <w:rFonts w:ascii="Arial" w:eastAsia="Times New Roman" w:hAnsi="Arial" w:cs="Arial"/>
          <w:color w:val="2D2D2D"/>
          <w:spacing w:val="2"/>
          <w:sz w:val="21"/>
          <w:szCs w:val="21"/>
          <w:lang w:eastAsia="ru-RU"/>
        </w:rPr>
        <w:pict>
          <v:shape id="_x0000_i1071"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2,5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Размер прохода между скамьями в общих раздевальных должен составлять не менее 1,8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7.5.17 Площадь в общих раздевальных на одно место для занимающегося инвалида следует принимать не менее: в залах - 3,8 м</w:t>
      </w:r>
      <w:r w:rsidRPr="00723775">
        <w:rPr>
          <w:rFonts w:ascii="Arial" w:eastAsia="Times New Roman" w:hAnsi="Arial" w:cs="Arial"/>
          <w:color w:val="2D2D2D"/>
          <w:spacing w:val="2"/>
          <w:sz w:val="21"/>
          <w:szCs w:val="21"/>
          <w:lang w:eastAsia="ru-RU"/>
        </w:rPr>
        <w:pict>
          <v:shape id="_x0000_i1072"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в бассейнах с залом подготовительных занятий - 4,5 м</w:t>
      </w:r>
      <w:r w:rsidRPr="00723775">
        <w:rPr>
          <w:rFonts w:ascii="Arial" w:eastAsia="Times New Roman" w:hAnsi="Arial" w:cs="Arial"/>
          <w:color w:val="2D2D2D"/>
          <w:spacing w:val="2"/>
          <w:sz w:val="21"/>
          <w:szCs w:val="21"/>
          <w:lang w:eastAsia="ru-RU"/>
        </w:rPr>
        <w:pict>
          <v:shape id="_x0000_i1073"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Расчетная площадь на одного занимающегося инвалида в раздевальных с хранением одежды в отдельном помещении гардеробной - 2,1 м</w:t>
      </w:r>
      <w:r w:rsidRPr="00723775">
        <w:rPr>
          <w:rFonts w:ascii="Arial" w:eastAsia="Times New Roman" w:hAnsi="Arial" w:cs="Arial"/>
          <w:color w:val="2D2D2D"/>
          <w:spacing w:val="2"/>
          <w:sz w:val="21"/>
          <w:szCs w:val="21"/>
          <w:lang w:eastAsia="ru-RU"/>
        </w:rPr>
        <w:pict>
          <v:shape id="_x0000_i1074"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Площадь для индивидуальных кабин - 4-5 м</w:t>
      </w:r>
      <w:r w:rsidRPr="00723775">
        <w:rPr>
          <w:rFonts w:ascii="Arial" w:eastAsia="Times New Roman" w:hAnsi="Arial" w:cs="Arial"/>
          <w:color w:val="2D2D2D"/>
          <w:spacing w:val="2"/>
          <w:sz w:val="21"/>
          <w:szCs w:val="21"/>
          <w:lang w:eastAsia="ru-RU"/>
        </w:rPr>
        <w:pict>
          <v:shape id="_x0000_i1075"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общих раздевальных для инвалидов с сопровождающим - 6-8 м</w:t>
      </w:r>
      <w:r w:rsidRPr="00723775">
        <w:rPr>
          <w:rFonts w:ascii="Arial" w:eastAsia="Times New Roman" w:hAnsi="Arial" w:cs="Arial"/>
          <w:color w:val="2D2D2D"/>
          <w:spacing w:val="2"/>
          <w:sz w:val="21"/>
          <w:szCs w:val="21"/>
          <w:lang w:eastAsia="ru-RU"/>
        </w:rPr>
        <w:pict>
          <v:shape id="_x0000_i1076"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Удельные показатели площади включают места для переодевания, шкафы для хранения домашней одежды в общих раздевальных.</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7.5.18 Число душевых кабин для инвалидов следует принимать из расчета - одна душевая сетка на трех занимающихся инвалидов, но не менее одной.</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7.5.19 В гардеробных следует применять единый шкаф для уличной и домашней одежды размером 0,4</w:t>
      </w:r>
      <w:r w:rsidRPr="00723775">
        <w:rPr>
          <w:rFonts w:ascii="Arial" w:eastAsia="Times New Roman" w:hAnsi="Arial" w:cs="Arial"/>
          <w:color w:val="2D2D2D"/>
          <w:spacing w:val="2"/>
          <w:sz w:val="21"/>
          <w:szCs w:val="21"/>
          <w:lang w:eastAsia="ru-RU"/>
        </w:rPr>
        <w:pict>
          <v:shape id="_x0000_i1077"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0,5 м в чистоте.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домашней одежды крючки в раздевальных должны устанавливаться на той же высоте. Скамьи в гардеробных (на одного инвалида) должны иметь в плане размеры 0,6</w:t>
      </w:r>
      <w:r w:rsidRPr="00723775">
        <w:rPr>
          <w:rFonts w:ascii="Arial" w:eastAsia="Times New Roman" w:hAnsi="Arial" w:cs="Arial"/>
          <w:color w:val="2D2D2D"/>
          <w:spacing w:val="2"/>
          <w:sz w:val="21"/>
          <w:szCs w:val="21"/>
          <w:lang w:eastAsia="ru-RU"/>
        </w:rPr>
        <w:pict>
          <v:shape id="_x0000_i1078"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0,8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7.5.20 В комнате отдыха при раздевальных следует предусматривать дополнительную площадь из расчета не менее 0,4 м</w:t>
      </w:r>
      <w:r w:rsidRPr="00723775">
        <w:rPr>
          <w:rFonts w:ascii="Arial" w:eastAsia="Times New Roman" w:hAnsi="Arial" w:cs="Arial"/>
          <w:color w:val="2D2D2D"/>
          <w:spacing w:val="2"/>
          <w:sz w:val="21"/>
          <w:szCs w:val="21"/>
          <w:lang w:eastAsia="ru-RU"/>
        </w:rPr>
        <w:pict>
          <v:shape id="_x0000_i1079"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на каждого из одновременно занимающихся инвалидов на креслах-колясках, а комната отдыха при сауне должна быть площадью не менее 20 м</w:t>
      </w:r>
      <w:r w:rsidRPr="00723775">
        <w:rPr>
          <w:rFonts w:ascii="Arial" w:eastAsia="Times New Roman" w:hAnsi="Arial" w:cs="Arial"/>
          <w:color w:val="2D2D2D"/>
          <w:spacing w:val="2"/>
          <w:sz w:val="21"/>
          <w:szCs w:val="21"/>
          <w:lang w:eastAsia="ru-RU"/>
        </w:rPr>
        <w:pict>
          <v:shape id="_x0000_i1080"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7.5.21 Следует заглублять в нишу в стене поручень, которым оборудуется зал для занятий слепых. Стены залов должны быть абсолютно гладкими, без уступов. Все крепежные детали оборудования, регуляторов, электрических выключателей должны устанавливаться заподлицо с поверхностью стен или заглубляться.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7.5.22 Для спортивных игр инвалидов на креслах-колясках следует использовать залы с шероховатым, пружинящим напольным покрытием из синтетических материалов или спортивный паркет.</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7.5.23 Для спортивных игр инвалидов с дефектами зрения поверхность пола должна быть идеально ровной и гладкой, границы площадок для игр обозначаются рельефными наклеивающимися полосами.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7.6 Здания и помещения зрелищного, культурно-просветительного назначения и религиозных организаций</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7.6.1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артистические вестибюль, буфет, санузлы, кулуары и коридоры.</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7.6.2 Пандусы в залах, ведущие к рядам в ярусных амфитеатрах, должны иметь перила по стенам и подсвет ступеней. При уклоне пандуса более 1:12 места для инвалидов на креслах-колясках следует предусматривать на ровном полу в первых рядах.</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i/>
          <w:iCs/>
          <w:color w:val="2D2D2D"/>
          <w:spacing w:val="2"/>
          <w:sz w:val="21"/>
          <w:szCs w:val="21"/>
          <w:lang w:eastAsia="ru-RU"/>
        </w:rPr>
        <w:t> </w:t>
      </w:r>
      <w:r w:rsidRPr="00723775">
        <w:rPr>
          <w:rFonts w:ascii="Arial" w:eastAsia="Times New Roman" w:hAnsi="Arial" w:cs="Arial"/>
          <w:b/>
          <w:bCs/>
          <w:i/>
          <w:iCs/>
          <w:color w:val="2D2D2D"/>
          <w:spacing w:val="2"/>
          <w:sz w:val="21"/>
          <w:szCs w:val="21"/>
          <w:lang w:eastAsia="ru-RU"/>
        </w:rPr>
        <w:t>Зрелищные учреждения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В зальных помещениях не менее двух рассредоточенных выходов должны быть приспособлены для прохода МГН.</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В зрительных залах, оборудованных стульями или скамьями, должны иметься сиденья с подлокотниками, из расчета - не менее один стул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7.6.4 В многоярусных залах необходимо предусматривать места для инвалидов на кресле-коляске на уровне первого яруса, а также на одном из промежуточных. Необходимо предусматривать места для кресел-колясок в клубных боксах, ложах и т.п.</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По крайней мере, 5% общего числа откидных мест в проходах, но не менее одного должны быть специальными местами, расположенными как можно ближе к выходам из зала.</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7.6.5 Места для инвалидов в зрительных залах предпочтительнее располагать в отдельных рядах, имеющих самостоятельный путь эвакуации, не пересекающийся с путями эвакуации остальной части зрителей.</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в одном месте не более трех.</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в свету не менее 1,8 м и рядом место для сопровождающего.</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переводчиков жестового языка.</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7.6.7 Для возможности участия в программах инвалидов на креслах-колясках рекомендуется эстрада с увеличением глубины плоского планшета до 9-12 м и авансцены - до 2,5 м. Рекомендуемая высота эстрады - 0,8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Для подъема на сцену, кроме лестниц, должен быть предусмотрен стационарный (мобильный) пандус или подъемное устройство. Ширина пандуса между поручнями должна быть не менее 0,9 м с уклоном 8% и бортиками по бокам. Лестницы и пандусы, ведущие на сцену, должны иметь с одной стороны ограждения с двойными поручнями на высоте 0,7/0,9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i/>
          <w:iCs/>
          <w:color w:val="2D2D2D"/>
          <w:spacing w:val="2"/>
          <w:sz w:val="21"/>
          <w:szCs w:val="21"/>
          <w:lang w:eastAsia="ru-RU"/>
        </w:rPr>
        <w:t> </w:t>
      </w:r>
      <w:r w:rsidRPr="00723775">
        <w:rPr>
          <w:rFonts w:ascii="Arial" w:eastAsia="Times New Roman" w:hAnsi="Arial" w:cs="Arial"/>
          <w:b/>
          <w:bCs/>
          <w:i/>
          <w:iCs/>
          <w:color w:val="2D2D2D"/>
          <w:spacing w:val="2"/>
          <w:sz w:val="21"/>
          <w:szCs w:val="21"/>
          <w:lang w:eastAsia="ru-RU"/>
        </w:rPr>
        <w:t>Учреждения культуры</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7.6.8 С учетом потребностей посетителей-инвалидов для музеев с выставочной площадью до 2000 м</w:t>
      </w:r>
      <w:r w:rsidRPr="00723775">
        <w:rPr>
          <w:rFonts w:ascii="Arial" w:eastAsia="Times New Roman" w:hAnsi="Arial" w:cs="Arial"/>
          <w:color w:val="2D2D2D"/>
          <w:spacing w:val="2"/>
          <w:sz w:val="21"/>
          <w:szCs w:val="21"/>
          <w:lang w:eastAsia="ru-RU"/>
        </w:rPr>
        <w:pict>
          <v:shape id="_x0000_i1081"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рекомендуется расположение экспозиции в одном уровне.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7.6.9 Зону постоянной экспозиции рекомендуется создавать с анфиладным или кольцевым маршрутом движения. Тупиковая планировка нежелательна.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Пандусы следует использовать для организации последовательного движения и одновременного осмотра экспозиции.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7.6.10 При невозможности использовать визуальную информацию для инвалидов по зрению в помещениях с особыми требованиями к художественному решению интерьеров, в экспозиционных залах художественных музеев, выставок и т.п. допускается применять другие компенсирующие мероприятия.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7.6.11 Навесная витрина должна находиться на высоте, доступной для визуального восприятия с кресла-коляски (низ на отметке не более 0,85 м от уровня пола).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Горизонтальная витрина должна иметь под собой пространство для подъезда инвалида в кресле-коляске.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У витрин на высоте 0,8 м необходимо устройство горизонтального поручня со скругленными углами. Для инвалидов с дефектами зрения вокруг экспозиционного стола следует предусмотреть предупредительную фактурную цветную полосу шириной от 0,6 до 0,8 м в уровне пола.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7.6.12 Проходы в читальном зале библиотеки должны иметь ширину не менее 1,2 м. Размер рабочего места инвалида (без учета поверхности стола) должен быть 1,5</w:t>
      </w:r>
      <w:r w:rsidRPr="00723775">
        <w:rPr>
          <w:rFonts w:ascii="Arial" w:eastAsia="Times New Roman" w:hAnsi="Arial" w:cs="Arial"/>
          <w:color w:val="2D2D2D"/>
          <w:spacing w:val="2"/>
          <w:sz w:val="21"/>
          <w:szCs w:val="21"/>
          <w:lang w:eastAsia="ru-RU"/>
        </w:rPr>
        <w:pict>
          <v:shape id="_x0000_i1082"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0,9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Рекомендуются принимать оптимальные габариты площади поверхности стола читателя с недостатками зрения для работы с секретарем-чтецом - 1,5</w:t>
      </w:r>
      <w:r w:rsidRPr="00723775">
        <w:rPr>
          <w:rFonts w:ascii="Arial" w:eastAsia="Times New Roman" w:hAnsi="Arial" w:cs="Arial"/>
          <w:color w:val="2D2D2D"/>
          <w:spacing w:val="2"/>
          <w:sz w:val="21"/>
          <w:szCs w:val="21"/>
          <w:lang w:eastAsia="ru-RU"/>
        </w:rPr>
        <w:pict>
          <v:shape id="_x0000_i1083" type="#_x0000_t75" alt="СП 59.13330.2012 Доступность зданий и сооружений для маломобильных групп населения. Актуализированная редакция СНиП 35-01-2001 (с Изменением N 1)" style="width:9pt;height:9.75pt"/>
        </w:pict>
      </w:r>
      <w:r w:rsidRPr="00723775">
        <w:rPr>
          <w:rFonts w:ascii="Arial" w:eastAsia="Times New Roman" w:hAnsi="Arial" w:cs="Arial"/>
          <w:color w:val="2D2D2D"/>
          <w:spacing w:val="2"/>
          <w:sz w:val="21"/>
          <w:szCs w:val="21"/>
          <w:lang w:eastAsia="ru-RU"/>
        </w:rPr>
        <w:t>0,7 м в кабинах, полукабинах или кабинетах.</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7.6.13 В зоне обслуживания лиц с недостатками зрения читательские места и стеллажи со специальной литературой рекомендуется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7.6.14 Помещения для занятий кружков в клубном здании с участием инвалидов рекомендуется проектировать не более чем на 10-12 человек, в том числе инвалидов на креслах-колясках 2-3 человека.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7.6.15 Число мест для инвалидов на креслах-колясках в клубном зрительном зале рекомендуется принимать по вместимости зала, не менее:</w:t>
      </w:r>
      <w:r w:rsidRPr="0072377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7144"/>
        <w:gridCol w:w="2211"/>
      </w:tblGrid>
      <w:tr w:rsidR="00723775" w:rsidRPr="00723775" w:rsidTr="00723775">
        <w:trPr>
          <w:trHeight w:val="15"/>
        </w:trPr>
        <w:tc>
          <w:tcPr>
            <w:tcW w:w="7762"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2402"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r>
      <w:tr w:rsidR="00723775" w:rsidRPr="00723775" w:rsidTr="00723775">
        <w:tc>
          <w:tcPr>
            <w:tcW w:w="776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50-75 мест в зале</w:t>
            </w:r>
          </w:p>
        </w:tc>
        <w:tc>
          <w:tcPr>
            <w:tcW w:w="240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3</w:t>
            </w:r>
          </w:p>
        </w:tc>
      </w:tr>
      <w:tr w:rsidR="00723775" w:rsidRPr="00723775" w:rsidTr="00723775">
        <w:tc>
          <w:tcPr>
            <w:tcW w:w="776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76-100 то же</w:t>
            </w:r>
          </w:p>
        </w:tc>
        <w:tc>
          <w:tcPr>
            <w:tcW w:w="240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4</w:t>
            </w:r>
          </w:p>
        </w:tc>
      </w:tr>
      <w:tr w:rsidR="00723775" w:rsidRPr="00723775" w:rsidTr="00723775">
        <w:tc>
          <w:tcPr>
            <w:tcW w:w="776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101-150 "</w:t>
            </w:r>
          </w:p>
        </w:tc>
        <w:tc>
          <w:tcPr>
            <w:tcW w:w="240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5</w:t>
            </w:r>
          </w:p>
        </w:tc>
      </w:tr>
      <w:tr w:rsidR="00723775" w:rsidRPr="00723775" w:rsidTr="00723775">
        <w:tc>
          <w:tcPr>
            <w:tcW w:w="776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151-200 "</w:t>
            </w:r>
          </w:p>
        </w:tc>
        <w:tc>
          <w:tcPr>
            <w:tcW w:w="240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6</w:t>
            </w:r>
          </w:p>
        </w:tc>
      </w:tr>
      <w:tr w:rsidR="00723775" w:rsidRPr="00723775" w:rsidTr="00723775">
        <w:tc>
          <w:tcPr>
            <w:tcW w:w="776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201-300 "</w:t>
            </w:r>
          </w:p>
        </w:tc>
        <w:tc>
          <w:tcPr>
            <w:tcW w:w="240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7</w:t>
            </w:r>
          </w:p>
        </w:tc>
      </w:tr>
      <w:tr w:rsidR="00723775" w:rsidRPr="00723775" w:rsidTr="00723775">
        <w:tc>
          <w:tcPr>
            <w:tcW w:w="776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301-400 "</w:t>
            </w:r>
          </w:p>
        </w:tc>
        <w:tc>
          <w:tcPr>
            <w:tcW w:w="240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8</w:t>
            </w:r>
          </w:p>
        </w:tc>
      </w:tr>
      <w:tr w:rsidR="00723775" w:rsidRPr="00723775" w:rsidTr="00723775">
        <w:tc>
          <w:tcPr>
            <w:tcW w:w="776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Свыше 400 "</w:t>
            </w:r>
          </w:p>
        </w:tc>
        <w:tc>
          <w:tcPr>
            <w:tcW w:w="2402" w:type="dxa"/>
            <w:tcBorders>
              <w:top w:val="nil"/>
              <w:left w:val="nil"/>
              <w:bottom w:val="nil"/>
              <w:right w:val="nil"/>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9</w:t>
            </w:r>
          </w:p>
        </w:tc>
      </w:tr>
    </w:tbl>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7.6.16 В зданиях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должна быть увеличена не менее чем до 2,2 м (в местах, где предполагается размещение инвалидов).</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i/>
          <w:iCs/>
          <w:color w:val="2D2D2D"/>
          <w:spacing w:val="2"/>
          <w:sz w:val="21"/>
          <w:szCs w:val="21"/>
          <w:lang w:eastAsia="ru-RU"/>
        </w:rPr>
        <w:t> </w:t>
      </w:r>
      <w:r w:rsidRPr="00723775">
        <w:rPr>
          <w:rFonts w:ascii="Arial" w:eastAsia="Times New Roman" w:hAnsi="Arial" w:cs="Arial"/>
          <w:b/>
          <w:bCs/>
          <w:i/>
          <w:iCs/>
          <w:color w:val="2D2D2D"/>
          <w:spacing w:val="2"/>
          <w:sz w:val="21"/>
          <w:szCs w:val="21"/>
          <w:lang w:eastAsia="ru-RU"/>
        </w:rPr>
        <w:t>Культовые, ритуальные и мемориальные здания и сооружения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7.6.17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7.6.18 Рекомендуется применять в зданиях и на территории информационные средства, доступные для инвалидов, не создающие помехи световой и звуковой архитектуре ритуального объекта или мемориала.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7.6.19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7.6.20 В зоне размещения сидя не менее 3% мест рекомендуется отводить для инвалидов на креслах-колясках (но не менее одного).</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 устройстве в культовых и обрядовых зданиях и сооружениях, а также на их участках места омовения следует не менее одного места оборудовать для инвалидов на креслах-колясках.</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7.6.21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Ширина (фронт) подхода к месту поклонения - не менее 0,9 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7.6.22 На территориях кладбищ и некрополей должен быть обеспечен доступ МГН:</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к участкам погребений, к колумбариям всех видов;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к зданиям администрации, торговли, питания и бытовым зданиям для посетителей, к общественным туалетам;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к водоразборным устройствам и чашам для полива;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к выставочным участкам;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к мемориальным объектам общественного назначения.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7.6.23 У входа на территорию кладбищ и некрополей следует предусматривать с правой стороны по ходу движения мнемосхемы планировки кладбищ и некрополей.</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На путях движения по кладбищам следует не реже чем через 300 м предусматривать зоны отдыха с местами для размещения сидя.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23775">
        <w:rPr>
          <w:rFonts w:ascii="Arial" w:eastAsia="Times New Roman" w:hAnsi="Arial" w:cs="Arial"/>
          <w:color w:val="4C4C4C"/>
          <w:spacing w:val="2"/>
          <w:sz w:val="29"/>
          <w:szCs w:val="29"/>
          <w:lang w:eastAsia="ru-RU"/>
        </w:rPr>
        <w:t>7.7 Здания объектов по обслуживанию общества и государства</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7.7.1 Общими требованиями к доступности основных групп помещений, административных зданий, где происходит прием МГН, являются: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предпочтительное размещение их в уровне входа;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обязательное наличие справочно-информационной службы; возможное совмещение справочно-информационной службы и кабинета дежурного приема;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при наличии помещений коллективного использования (конференц-залов, залов совещаний и т.п.) желательно их размещение не выше второго уровня (этажа).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7.7.2 В вестибюлях зданий административного назначения рекомендуется предусматривать зону обслуживающих автоматов (телефонов, таксофонов, продаж и т.п.) и резервную площадь для киосков.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7.7.3 Залы судебных заведений должны быть доступны для всех категорий инвалидов.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На скамье присяжных должно быть предусмотрено место для инвалида на кресле-коляске. Места истца и адвоката, включая кафедру, должны быть доступными.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зале должно быть предусмотрено место для переводчика жестового языка, удобное для ведения перекрестного опроса всеми участниками судебного процесса.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Сплошные перегородки, охранное остекление или разделительные столы, которые отделяют посетителей от задержанных в помещениях свиданий пенитенциарных учреждений, должны иметь не менее одного места, доступного для инвалидов, с каждой стороны.</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7.7.4 Минимальный размер площади помещения (кабинета или кабины) для индивидуального приема (на одно рабочее место) рекомендуется принимать 12 м</w:t>
      </w:r>
      <w:r w:rsidRPr="00723775">
        <w:rPr>
          <w:rFonts w:ascii="Arial" w:eastAsia="Times New Roman" w:hAnsi="Arial" w:cs="Arial"/>
          <w:color w:val="2D2D2D"/>
          <w:spacing w:val="2"/>
          <w:sz w:val="21"/>
          <w:szCs w:val="21"/>
          <w:lang w:eastAsia="ru-RU"/>
        </w:rPr>
        <w:pict>
          <v:shape id="_x0000_i1084"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помещениях приема на несколько мест обслуживания рекомендуется делать доступными для МГН одно из мест обслуживания или несколько мест обслуживания, скомпонованных в общую зону.</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7.7.5 В отделе пенсионных выплат следует предусматривать переговорные устройства с возможностью двустороннего включения.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7.7.6 В зданиях учреждений и предприятий, содержащих в своем составе операционно-кассовые залы, предназначенные для обслуживания посетителей, необходимо соблюдать требования беспрепятственной доступности МГН.</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Во всех зданиях кредитно-финансовых учреждений и предприятий почтовой связи рекомендуется предусматривать установку системы организованного приема посетителей, состоящую из аппарата, выдающего талоны с указанием очередности приема; световых табло над дверями соответствующих кабинетов и окошек, указывающих номер очередного посетителя.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7.7.7 К помещениям банковских учреждений, в которые допуск клиентов не ограничен по технологическим требованиям, рекомендуется относить:</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кассовый блок (кассовый зал и депозитарий);</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операционный блок (входная группа помещений, операционный зал и кассы); </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вспомогательные и обслуживающие помещения (комнаты переговоров с клиентами и оформления кредита, вестибюль, аван-вестибюль, бюро пропусков).</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7.7.8 Кроме операционно-кассового зала в зону посетительской доступности предприятий рекомендуется включать:</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вход с тамбуром (универсального типа - для всех групп посетителей);</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добарьерную (посетительскую) часть отдела доставки, совмещенную при необходимости с зоной индивидуального хранения подписных изданий и корреспонденции;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переговорный пункт (с зонами кабин междугородних телефонов, в том числе автоматов, и ожидания);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пункт обмена валюты и киоски продаж (при наличии).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7.7.9 При нескольких островных (автономных) рабочих местах операционистов, одно приспосабливается для обслуживания инвалидов.</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7.7.10 При расчете площади офисных помещений следует учитывать площадь на одного инвалида, использующего кресло-коляску, равную 7,65 м</w:t>
      </w:r>
      <w:r w:rsidRPr="00723775">
        <w:rPr>
          <w:rFonts w:ascii="Arial" w:eastAsia="Times New Roman" w:hAnsi="Arial" w:cs="Arial"/>
          <w:color w:val="2D2D2D"/>
          <w:spacing w:val="2"/>
          <w:sz w:val="21"/>
          <w:szCs w:val="21"/>
          <w:lang w:eastAsia="ru-RU"/>
        </w:rPr>
        <w:pict>
          <v:shape id="_x0000_i1085"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8 Специальные требования к местам приложения труда</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8.1 При проектировании помещений с местами труда инвалидов кроме данного документа следует учитывать требования </w:t>
      </w:r>
      <w:hyperlink r:id="rId52" w:history="1">
        <w:r w:rsidRPr="00723775">
          <w:rPr>
            <w:rFonts w:ascii="Arial" w:eastAsia="Times New Roman" w:hAnsi="Arial" w:cs="Arial"/>
            <w:color w:val="00466E"/>
            <w:spacing w:val="2"/>
            <w:sz w:val="21"/>
            <w:u w:val="single"/>
            <w:lang w:eastAsia="ru-RU"/>
          </w:rPr>
          <w:t>СП 44.13330</w:t>
        </w:r>
      </w:hyperlink>
      <w:r w:rsidRPr="00723775">
        <w:rPr>
          <w:rFonts w:ascii="Arial" w:eastAsia="Times New Roman" w:hAnsi="Arial" w:cs="Arial"/>
          <w:color w:val="2D2D2D"/>
          <w:spacing w:val="2"/>
          <w:sz w:val="21"/>
          <w:szCs w:val="21"/>
          <w:lang w:eastAsia="ru-RU"/>
        </w:rPr>
        <w:t> и </w:t>
      </w:r>
      <w:hyperlink r:id="rId53" w:history="1">
        <w:r w:rsidRPr="00723775">
          <w:rPr>
            <w:rFonts w:ascii="Arial" w:eastAsia="Times New Roman" w:hAnsi="Arial" w:cs="Arial"/>
            <w:color w:val="00466E"/>
            <w:spacing w:val="2"/>
            <w:sz w:val="21"/>
            <w:u w:val="single"/>
            <w:lang w:eastAsia="ru-RU"/>
          </w:rPr>
          <w:t>СП 56.13330</w:t>
        </w:r>
      </w:hyperlink>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8.2 При проектировании зданий учреждений, организаций и предприятий следует предусматривать рабочие места для инвалидов в соответствии с программами профессиональной реабилитации инвалидов, разрабатываемыми местными органами социальной защиты населения.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Число и виды рабочих мест для инвалидов (специализированные или обычные),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8.3 Рабочие места инвалидов должны быть безопасны для здоровья, рационально организованы. В задании на проектирование следует устанавливать их специализацию и, при необходимости, включать комплект мебели, оборудования и вспомогательных устройств, специально приспособленных для конкретного вида инвалидности, в том числе с учетом </w:t>
      </w:r>
      <w:hyperlink r:id="rId54" w:history="1">
        <w:r w:rsidRPr="00723775">
          <w:rPr>
            <w:rFonts w:ascii="Arial" w:eastAsia="Times New Roman" w:hAnsi="Arial" w:cs="Arial"/>
            <w:color w:val="00466E"/>
            <w:spacing w:val="2"/>
            <w:sz w:val="21"/>
            <w:u w:val="single"/>
            <w:lang w:eastAsia="ru-RU"/>
          </w:rPr>
          <w:t>ГОСТ Р 51645</w:t>
        </w:r>
      </w:hyperlink>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8.4 В рабочей зоне помещений должно быть обеспечено выполнение комплекса санитарно-гигиенических требований к микроклимату в соответствии с ГОСТ 12.01.005</w:t>
      </w:r>
      <w:r w:rsidRPr="00723775">
        <w:rPr>
          <w:rFonts w:ascii="Arial" w:eastAsia="Times New Roman" w:hAnsi="Arial" w:cs="Arial"/>
          <w:color w:val="2D2D2D"/>
          <w:spacing w:val="2"/>
          <w:sz w:val="21"/>
          <w:szCs w:val="21"/>
          <w:lang w:eastAsia="ru-RU"/>
        </w:rPr>
        <w:pict>
          <v:shape id="_x0000_i1086"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7.25pt"/>
        </w:pict>
      </w:r>
      <w:r w:rsidRPr="00723775">
        <w:rPr>
          <w:rFonts w:ascii="Arial" w:eastAsia="Times New Roman" w:hAnsi="Arial" w:cs="Arial"/>
          <w:color w:val="2D2D2D"/>
          <w:spacing w:val="2"/>
          <w:sz w:val="21"/>
          <w:szCs w:val="21"/>
          <w:lang w:eastAsia="ru-RU"/>
        </w:rPr>
        <w:t>, а также соблюдены дополнительные требования, устанавливаемые в зависимости от вида заболевания инвалидов.</w:t>
      </w:r>
      <w:r w:rsidRPr="00723775">
        <w:rPr>
          <w:rFonts w:ascii="Arial" w:eastAsia="Times New Roman" w:hAnsi="Arial" w:cs="Arial"/>
          <w:color w:val="2D2D2D"/>
          <w:spacing w:val="2"/>
          <w:sz w:val="21"/>
          <w:szCs w:val="21"/>
          <w:lang w:eastAsia="ru-RU"/>
        </w:rPr>
        <w:br/>
        <w:t>________________</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pict>
          <v:shape id="_x0000_i1087"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7.25pt"/>
        </w:pict>
      </w:r>
      <w:r w:rsidRPr="00723775">
        <w:rPr>
          <w:rFonts w:ascii="Arial" w:eastAsia="Times New Roman" w:hAnsi="Arial" w:cs="Arial"/>
          <w:color w:val="2D2D2D"/>
          <w:spacing w:val="2"/>
          <w:sz w:val="21"/>
          <w:szCs w:val="21"/>
          <w:lang w:eastAsia="ru-RU"/>
        </w:rPr>
        <w:t> Вероятно, ошибка оригинала. Следует читать: </w:t>
      </w:r>
      <w:hyperlink r:id="rId55" w:history="1">
        <w:r w:rsidRPr="00723775">
          <w:rPr>
            <w:rFonts w:ascii="Arial" w:eastAsia="Times New Roman" w:hAnsi="Arial" w:cs="Arial"/>
            <w:color w:val="00466E"/>
            <w:spacing w:val="2"/>
            <w:sz w:val="21"/>
            <w:u w:val="single"/>
            <w:lang w:eastAsia="ru-RU"/>
          </w:rPr>
          <w:t>ГОСТ 12.1.005</w:t>
        </w:r>
      </w:hyperlink>
      <w:r w:rsidRPr="00723775">
        <w:rPr>
          <w:rFonts w:ascii="Arial" w:eastAsia="Times New Roman" w:hAnsi="Arial" w:cs="Arial"/>
          <w:color w:val="2D2D2D"/>
          <w:spacing w:val="2"/>
          <w:sz w:val="21"/>
          <w:szCs w:val="21"/>
          <w:lang w:eastAsia="ru-RU"/>
        </w:rPr>
        <w:t>. - Примечание изготовителя базы данных.</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8.5 Расстояние до уборных, курительных, помещений для обогрева или охлаждения, полудушей, устройств питьевого водоснабжения от рабочих мест, предназначенных для инвалидов с поражением опорно-двигательного аппарата и недостатками зрения, должно быть не более, м:</w:t>
      </w:r>
      <w:r w:rsidRPr="0072377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8308"/>
        <w:gridCol w:w="1047"/>
      </w:tblGrid>
      <w:tr w:rsidR="00723775" w:rsidRPr="00723775" w:rsidTr="00723775">
        <w:trPr>
          <w:trHeight w:val="15"/>
        </w:trPr>
        <w:tc>
          <w:tcPr>
            <w:tcW w:w="9425"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1109"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r>
      <w:tr w:rsidR="00723775" w:rsidRPr="00723775" w:rsidTr="00723775">
        <w:tc>
          <w:tcPr>
            <w:tcW w:w="9425" w:type="dxa"/>
            <w:tcBorders>
              <w:top w:val="nil"/>
              <w:left w:val="nil"/>
              <w:bottom w:val="nil"/>
              <w:right w:val="nil"/>
            </w:tcBorders>
            <w:tcMar>
              <w:top w:w="0" w:type="dxa"/>
              <w:left w:w="149" w:type="dxa"/>
              <w:bottom w:w="0" w:type="dxa"/>
              <w:right w:w="149"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в пределах зданий</w:t>
            </w:r>
          </w:p>
        </w:tc>
        <w:tc>
          <w:tcPr>
            <w:tcW w:w="1109" w:type="dxa"/>
            <w:tcBorders>
              <w:top w:val="nil"/>
              <w:left w:val="nil"/>
              <w:bottom w:val="nil"/>
              <w:right w:val="nil"/>
            </w:tcBorders>
            <w:tcMar>
              <w:top w:w="0" w:type="dxa"/>
              <w:left w:w="149" w:type="dxa"/>
              <w:bottom w:w="0" w:type="dxa"/>
              <w:right w:w="149"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60;</w:t>
            </w:r>
          </w:p>
        </w:tc>
      </w:tr>
      <w:tr w:rsidR="00723775" w:rsidRPr="00723775" w:rsidTr="00723775">
        <w:tc>
          <w:tcPr>
            <w:tcW w:w="9425" w:type="dxa"/>
            <w:tcBorders>
              <w:top w:val="nil"/>
              <w:left w:val="nil"/>
              <w:bottom w:val="nil"/>
              <w:right w:val="nil"/>
            </w:tcBorders>
            <w:tcMar>
              <w:top w:w="0" w:type="dxa"/>
              <w:left w:w="149" w:type="dxa"/>
              <w:bottom w:w="0" w:type="dxa"/>
              <w:right w:w="149"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в пределах территории учреждения, предприятия</w:t>
            </w:r>
          </w:p>
        </w:tc>
        <w:tc>
          <w:tcPr>
            <w:tcW w:w="1109" w:type="dxa"/>
            <w:tcBorders>
              <w:top w:val="nil"/>
              <w:left w:val="nil"/>
              <w:bottom w:val="nil"/>
              <w:right w:val="nil"/>
            </w:tcBorders>
            <w:tcMar>
              <w:top w:w="0" w:type="dxa"/>
              <w:left w:w="149" w:type="dxa"/>
              <w:bottom w:w="0" w:type="dxa"/>
              <w:right w:w="149"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150.</w:t>
            </w:r>
          </w:p>
        </w:tc>
      </w:tr>
    </w:tbl>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Нежелательно смежное размещение мужских и женских уборных для инвалидов по зрению.</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8.6 Индивидуальные шкафы в бытовых помещениях предприятий и учреждений должны быть совмещенными (для хранения уличной, домашней и рабочей одежды).</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8.7 Санитарно-бытовое обслуживание работающих инвалидов должно обеспечиваться в соответствии с требованиями </w:t>
      </w:r>
      <w:hyperlink r:id="rId56" w:history="1">
        <w:r w:rsidRPr="00723775">
          <w:rPr>
            <w:rFonts w:ascii="Arial" w:eastAsia="Times New Roman" w:hAnsi="Arial" w:cs="Arial"/>
            <w:color w:val="00466E"/>
            <w:spacing w:val="2"/>
            <w:sz w:val="21"/>
            <w:u w:val="single"/>
            <w:lang w:eastAsia="ru-RU"/>
          </w:rPr>
          <w:t>СП 44.13330</w:t>
        </w:r>
      </w:hyperlink>
      <w:r w:rsidRPr="00723775">
        <w:rPr>
          <w:rFonts w:ascii="Arial" w:eastAsia="Times New Roman" w:hAnsi="Arial" w:cs="Arial"/>
          <w:color w:val="2D2D2D"/>
          <w:spacing w:val="2"/>
          <w:sz w:val="21"/>
          <w:szCs w:val="21"/>
          <w:lang w:eastAsia="ru-RU"/>
        </w:rPr>
        <w:t> и данного документа.</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 санитарно-бытовых помещениях количество кабин и устройств, необходимых для работающих на предприятии или в учреждении инвалидов с нарушением опорно-двигательного аппарата и недостатками зрения, следует определять из расчета: не менее одной универсальной душевой кабины на троих инвалидов, не менее одной раковины умывальника на семь инвалидов независимо от санитарной характеристики производственных процессов.</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8.8 При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комнату приема пищи площадью из расчета 1,65 м</w:t>
      </w:r>
      <w:r w:rsidRPr="00723775">
        <w:rPr>
          <w:rFonts w:ascii="Arial" w:eastAsia="Times New Roman" w:hAnsi="Arial" w:cs="Arial"/>
          <w:color w:val="2D2D2D"/>
          <w:spacing w:val="2"/>
          <w:sz w:val="21"/>
          <w:szCs w:val="21"/>
          <w:lang w:eastAsia="ru-RU"/>
        </w:rPr>
        <w:pict>
          <v:shape id="_x0000_i1088"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 на каждого инвалида, но не менее 12 м</w:t>
      </w:r>
      <w:r w:rsidRPr="00723775">
        <w:rPr>
          <w:rFonts w:ascii="Arial" w:eastAsia="Times New Roman" w:hAnsi="Arial" w:cs="Arial"/>
          <w:color w:val="2D2D2D"/>
          <w:spacing w:val="2"/>
          <w:sz w:val="21"/>
          <w:szCs w:val="21"/>
          <w:lang w:eastAsia="ru-RU"/>
        </w:rPr>
        <w:pict>
          <v:shape id="_x0000_i1089"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Приложение А (обязательное). Нормативные ссылки</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Приложение А</w:t>
      </w:r>
      <w:r w:rsidRPr="00723775">
        <w:rPr>
          <w:rFonts w:ascii="Arial" w:eastAsia="Times New Roman" w:hAnsi="Arial" w:cs="Arial"/>
          <w:color w:val="2D2D2D"/>
          <w:spacing w:val="2"/>
          <w:sz w:val="21"/>
          <w:szCs w:val="21"/>
          <w:lang w:eastAsia="ru-RU"/>
        </w:rPr>
        <w:br/>
        <w:t>(обязательное)</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В настоящем своде правил использованы ссылки на следующие документы:</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57" w:history="1">
        <w:r w:rsidRPr="00723775">
          <w:rPr>
            <w:rFonts w:ascii="Arial" w:eastAsia="Times New Roman" w:hAnsi="Arial" w:cs="Arial"/>
            <w:color w:val="00466E"/>
            <w:spacing w:val="2"/>
            <w:sz w:val="21"/>
            <w:u w:val="single"/>
            <w:lang w:eastAsia="ru-RU"/>
          </w:rPr>
          <w:t>ГОСТ Р 12.4.026-2001</w:t>
        </w:r>
      </w:hyperlink>
      <w:r w:rsidRPr="00723775">
        <w:rPr>
          <w:rFonts w:ascii="Arial" w:eastAsia="Times New Roman" w:hAnsi="Arial" w:cs="Arial"/>
          <w:color w:val="2D2D2D"/>
          <w:spacing w:val="2"/>
          <w:sz w:val="21"/>
          <w:szCs w:val="21"/>
          <w:lang w:eastAsia="ru-RU"/>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58" w:history="1">
        <w:r w:rsidRPr="00723775">
          <w:rPr>
            <w:rFonts w:ascii="Arial" w:eastAsia="Times New Roman" w:hAnsi="Arial" w:cs="Arial"/>
            <w:color w:val="00466E"/>
            <w:spacing w:val="2"/>
            <w:sz w:val="21"/>
            <w:u w:val="single"/>
            <w:lang w:eastAsia="ru-RU"/>
          </w:rPr>
          <w:t>ГОСТ Р 50602-93</w:t>
        </w:r>
      </w:hyperlink>
      <w:r w:rsidRPr="00723775">
        <w:rPr>
          <w:rFonts w:ascii="Arial" w:eastAsia="Times New Roman" w:hAnsi="Arial" w:cs="Arial"/>
          <w:color w:val="2D2D2D"/>
          <w:spacing w:val="2"/>
          <w:sz w:val="21"/>
          <w:szCs w:val="21"/>
          <w:lang w:eastAsia="ru-RU"/>
        </w:rPr>
        <w:t> Кресла-коляски. Максимальные габаритные размеры</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59" w:history="1">
        <w:r w:rsidRPr="00723775">
          <w:rPr>
            <w:rFonts w:ascii="Arial" w:eastAsia="Times New Roman" w:hAnsi="Arial" w:cs="Arial"/>
            <w:color w:val="00466E"/>
            <w:spacing w:val="2"/>
            <w:sz w:val="21"/>
            <w:u w:val="single"/>
            <w:lang w:eastAsia="ru-RU"/>
          </w:rPr>
          <w:t>ГОСТ Р 51256-99</w:t>
        </w:r>
      </w:hyperlink>
      <w:r w:rsidRPr="00723775">
        <w:rPr>
          <w:rFonts w:ascii="Arial" w:eastAsia="Times New Roman" w:hAnsi="Arial" w:cs="Arial"/>
          <w:color w:val="2D2D2D"/>
          <w:spacing w:val="2"/>
          <w:sz w:val="21"/>
          <w:szCs w:val="21"/>
          <w:lang w:eastAsia="ru-RU"/>
        </w:rPr>
        <w:t> Технические средства организации дорожного движения. Разметка дорожная. Типы и основные параметры. Общие технические требования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60" w:history="1">
        <w:r w:rsidRPr="00723775">
          <w:rPr>
            <w:rFonts w:ascii="Arial" w:eastAsia="Times New Roman" w:hAnsi="Arial" w:cs="Arial"/>
            <w:color w:val="00466E"/>
            <w:spacing w:val="2"/>
            <w:sz w:val="21"/>
            <w:u w:val="single"/>
            <w:lang w:eastAsia="ru-RU"/>
          </w:rPr>
          <w:t>ГОСТ Р 51261-99</w:t>
        </w:r>
      </w:hyperlink>
      <w:r w:rsidRPr="00723775">
        <w:rPr>
          <w:rFonts w:ascii="Arial" w:eastAsia="Times New Roman" w:hAnsi="Arial" w:cs="Arial"/>
          <w:color w:val="2D2D2D"/>
          <w:spacing w:val="2"/>
          <w:sz w:val="21"/>
          <w:szCs w:val="21"/>
          <w:lang w:eastAsia="ru-RU"/>
        </w:rPr>
        <w:t> Устройства опорные стационарные реабилитационные. Типы и технические требования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61" w:history="1">
        <w:r w:rsidRPr="00723775">
          <w:rPr>
            <w:rFonts w:ascii="Arial" w:eastAsia="Times New Roman" w:hAnsi="Arial" w:cs="Arial"/>
            <w:color w:val="00466E"/>
            <w:spacing w:val="2"/>
            <w:sz w:val="21"/>
            <w:u w:val="single"/>
            <w:lang w:eastAsia="ru-RU"/>
          </w:rPr>
          <w:t>ГОСТ Р 51264-99</w:t>
        </w:r>
      </w:hyperlink>
      <w:r w:rsidRPr="00723775">
        <w:rPr>
          <w:rFonts w:ascii="Arial" w:eastAsia="Times New Roman" w:hAnsi="Arial" w:cs="Arial"/>
          <w:color w:val="2D2D2D"/>
          <w:spacing w:val="2"/>
          <w:sz w:val="21"/>
          <w:szCs w:val="21"/>
          <w:lang w:eastAsia="ru-RU"/>
        </w:rPr>
        <w:t> Средства связи, информатики и сигнализации реабилитационные электронные. Общие технические условия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62" w:history="1">
        <w:r w:rsidRPr="00723775">
          <w:rPr>
            <w:rFonts w:ascii="Arial" w:eastAsia="Times New Roman" w:hAnsi="Arial" w:cs="Arial"/>
            <w:color w:val="00466E"/>
            <w:spacing w:val="2"/>
            <w:sz w:val="21"/>
            <w:u w:val="single"/>
            <w:lang w:eastAsia="ru-RU"/>
          </w:rPr>
          <w:t>ГОСТ Р 51630-2000</w:t>
        </w:r>
      </w:hyperlink>
      <w:r w:rsidRPr="00723775">
        <w:rPr>
          <w:rFonts w:ascii="Arial" w:eastAsia="Times New Roman" w:hAnsi="Arial" w:cs="Arial"/>
          <w:color w:val="2D2D2D"/>
          <w:spacing w:val="2"/>
          <w:sz w:val="21"/>
          <w:szCs w:val="21"/>
          <w:lang w:eastAsia="ru-RU"/>
        </w:rPr>
        <w:t> Платформы подъемные с вертикальным и наклонным перемещением инвалидов. Технические требования доступности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63" w:history="1">
        <w:r w:rsidRPr="00723775">
          <w:rPr>
            <w:rFonts w:ascii="Arial" w:eastAsia="Times New Roman" w:hAnsi="Arial" w:cs="Arial"/>
            <w:color w:val="00466E"/>
            <w:spacing w:val="2"/>
            <w:sz w:val="21"/>
            <w:u w:val="single"/>
            <w:lang w:eastAsia="ru-RU"/>
          </w:rPr>
          <w:t>ГОСТ Р 51631-2008</w:t>
        </w:r>
      </w:hyperlink>
      <w:r w:rsidRPr="00723775">
        <w:rPr>
          <w:rFonts w:ascii="Arial" w:eastAsia="Times New Roman" w:hAnsi="Arial" w:cs="Arial"/>
          <w:color w:val="2D2D2D"/>
          <w:spacing w:val="2"/>
          <w:sz w:val="21"/>
          <w:szCs w:val="21"/>
          <w:lang w:eastAsia="ru-RU"/>
        </w:rPr>
        <w:t> Лифты пассажирские. Технические требования доступности, включая доступность для инвалидов и других маломобильных групп населения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64" w:history="1">
        <w:r w:rsidRPr="00723775">
          <w:rPr>
            <w:rFonts w:ascii="Arial" w:eastAsia="Times New Roman" w:hAnsi="Arial" w:cs="Arial"/>
            <w:color w:val="00466E"/>
            <w:spacing w:val="2"/>
            <w:sz w:val="21"/>
            <w:u w:val="single"/>
            <w:lang w:eastAsia="ru-RU"/>
          </w:rPr>
          <w:t>ГОСТ Р 51633-2000</w:t>
        </w:r>
      </w:hyperlink>
      <w:r w:rsidRPr="00723775">
        <w:rPr>
          <w:rFonts w:ascii="Arial" w:eastAsia="Times New Roman" w:hAnsi="Arial" w:cs="Arial"/>
          <w:color w:val="2D2D2D"/>
          <w:spacing w:val="2"/>
          <w:sz w:val="21"/>
          <w:szCs w:val="21"/>
          <w:lang w:eastAsia="ru-RU"/>
        </w:rPr>
        <w:t> Устройства и приспособления реабилитационные, используемые инвалидами в жилых помещениях. Общие технические требования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65" w:history="1">
        <w:r w:rsidRPr="00723775">
          <w:rPr>
            <w:rFonts w:ascii="Arial" w:eastAsia="Times New Roman" w:hAnsi="Arial" w:cs="Arial"/>
            <w:color w:val="00466E"/>
            <w:spacing w:val="2"/>
            <w:sz w:val="21"/>
            <w:u w:val="single"/>
            <w:lang w:eastAsia="ru-RU"/>
          </w:rPr>
          <w:t>ГОСТ Р 51645-2000</w:t>
        </w:r>
      </w:hyperlink>
      <w:r w:rsidRPr="00723775">
        <w:rPr>
          <w:rFonts w:ascii="Arial" w:eastAsia="Times New Roman" w:hAnsi="Arial" w:cs="Arial"/>
          <w:color w:val="2D2D2D"/>
          <w:spacing w:val="2"/>
          <w:sz w:val="21"/>
          <w:szCs w:val="21"/>
          <w:lang w:eastAsia="ru-RU"/>
        </w:rPr>
        <w:t> Рабочее место для инвалида по зрению типовое специальное компьютерное. Технические требования к оборудованию и к производственной среде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66" w:history="1">
        <w:r w:rsidRPr="00723775">
          <w:rPr>
            <w:rFonts w:ascii="Arial" w:eastAsia="Times New Roman" w:hAnsi="Arial" w:cs="Arial"/>
            <w:color w:val="00466E"/>
            <w:spacing w:val="2"/>
            <w:sz w:val="21"/>
            <w:u w:val="single"/>
            <w:lang w:eastAsia="ru-RU"/>
          </w:rPr>
          <w:t>ГОСТ Р 51648-2000</w:t>
        </w:r>
      </w:hyperlink>
      <w:r w:rsidRPr="00723775">
        <w:rPr>
          <w:rFonts w:ascii="Arial" w:eastAsia="Times New Roman" w:hAnsi="Arial" w:cs="Arial"/>
          <w:color w:val="2D2D2D"/>
          <w:spacing w:val="2"/>
          <w:sz w:val="21"/>
          <w:szCs w:val="21"/>
          <w:lang w:eastAsia="ru-RU"/>
        </w:rPr>
        <w:t> Сигналы звуковые и осязательные, дублирующие сигналы светофора, для слепых и слепоглухих людей. Параметры</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67" w:history="1">
        <w:r w:rsidRPr="00723775">
          <w:rPr>
            <w:rFonts w:ascii="Arial" w:eastAsia="Times New Roman" w:hAnsi="Arial" w:cs="Arial"/>
            <w:color w:val="00466E"/>
            <w:spacing w:val="2"/>
            <w:sz w:val="21"/>
            <w:u w:val="single"/>
            <w:lang w:eastAsia="ru-RU"/>
          </w:rPr>
          <w:t>ГОСТ Р 51671-2000</w:t>
        </w:r>
      </w:hyperlink>
      <w:r w:rsidRPr="00723775">
        <w:rPr>
          <w:rFonts w:ascii="Arial" w:eastAsia="Times New Roman" w:hAnsi="Arial" w:cs="Arial"/>
          <w:color w:val="2D2D2D"/>
          <w:spacing w:val="2"/>
          <w:sz w:val="21"/>
          <w:szCs w:val="21"/>
          <w:lang w:eastAsia="ru-RU"/>
        </w:rPr>
        <w:t> Средства связи и информации технические общего пользования, доступные для инвалидов. Классификация. Требования доступности и безопасности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68" w:history="1">
        <w:r w:rsidRPr="00723775">
          <w:rPr>
            <w:rFonts w:ascii="Arial" w:eastAsia="Times New Roman" w:hAnsi="Arial" w:cs="Arial"/>
            <w:color w:val="00466E"/>
            <w:spacing w:val="2"/>
            <w:sz w:val="21"/>
            <w:u w:val="single"/>
            <w:lang w:eastAsia="ru-RU"/>
          </w:rPr>
          <w:t>ГОСТ Р 52131-2003</w:t>
        </w:r>
      </w:hyperlink>
      <w:r w:rsidRPr="00723775">
        <w:rPr>
          <w:rFonts w:ascii="Arial" w:eastAsia="Times New Roman" w:hAnsi="Arial" w:cs="Arial"/>
          <w:color w:val="2D2D2D"/>
          <w:spacing w:val="2"/>
          <w:sz w:val="21"/>
          <w:szCs w:val="21"/>
          <w:lang w:eastAsia="ru-RU"/>
        </w:rPr>
        <w:t> Средства отображения информации знаковые для инвалидов. Технические требования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69" w:history="1">
        <w:r w:rsidRPr="00723775">
          <w:rPr>
            <w:rFonts w:ascii="Arial" w:eastAsia="Times New Roman" w:hAnsi="Arial" w:cs="Arial"/>
            <w:color w:val="00466E"/>
            <w:spacing w:val="2"/>
            <w:sz w:val="21"/>
            <w:u w:val="single"/>
            <w:lang w:eastAsia="ru-RU"/>
          </w:rPr>
          <w:t>ГОСТ Р 52289-2004</w:t>
        </w:r>
      </w:hyperlink>
      <w:r w:rsidRPr="00723775">
        <w:rPr>
          <w:rFonts w:ascii="Arial" w:eastAsia="Times New Roman" w:hAnsi="Arial" w:cs="Arial"/>
          <w:color w:val="2D2D2D"/>
          <w:spacing w:val="2"/>
          <w:sz w:val="21"/>
          <w:szCs w:val="21"/>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70" w:history="1">
        <w:r w:rsidRPr="00723775">
          <w:rPr>
            <w:rFonts w:ascii="Arial" w:eastAsia="Times New Roman" w:hAnsi="Arial" w:cs="Arial"/>
            <w:color w:val="00466E"/>
            <w:spacing w:val="2"/>
            <w:sz w:val="21"/>
            <w:u w:val="single"/>
            <w:lang w:eastAsia="ru-RU"/>
          </w:rPr>
          <w:t>ГОСТ Р 52875-2007</w:t>
        </w:r>
      </w:hyperlink>
      <w:r w:rsidRPr="00723775">
        <w:rPr>
          <w:rFonts w:ascii="Arial" w:eastAsia="Times New Roman" w:hAnsi="Arial" w:cs="Arial"/>
          <w:color w:val="2D2D2D"/>
          <w:spacing w:val="2"/>
          <w:sz w:val="21"/>
          <w:szCs w:val="21"/>
          <w:lang w:eastAsia="ru-RU"/>
        </w:rPr>
        <w:t> Указатели тактильные наземные для инвалидов по зрению. Технические требования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71" w:history="1">
        <w:r w:rsidRPr="00723775">
          <w:rPr>
            <w:rFonts w:ascii="Arial" w:eastAsia="Times New Roman" w:hAnsi="Arial" w:cs="Arial"/>
            <w:color w:val="00466E"/>
            <w:spacing w:val="2"/>
            <w:sz w:val="21"/>
            <w:u w:val="single"/>
            <w:lang w:eastAsia="ru-RU"/>
          </w:rPr>
          <w:t>ГОСТ Р 52880-2007</w:t>
        </w:r>
      </w:hyperlink>
      <w:r w:rsidRPr="00723775">
        <w:rPr>
          <w:rFonts w:ascii="Arial" w:eastAsia="Times New Roman" w:hAnsi="Arial" w:cs="Arial"/>
          <w:color w:val="2D2D2D"/>
          <w:spacing w:val="2"/>
          <w:sz w:val="21"/>
          <w:szCs w:val="21"/>
          <w:lang w:eastAsia="ru-RU"/>
        </w:rPr>
        <w:t> Социальное обслуживание населения. Типы учреждений социального обслуживания граждан пожилого возраста и инвалидов</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2" w:history="1">
        <w:r w:rsidRPr="00723775">
          <w:rPr>
            <w:rFonts w:ascii="Arial" w:eastAsia="Times New Roman" w:hAnsi="Arial" w:cs="Arial"/>
            <w:color w:val="00466E"/>
            <w:spacing w:val="2"/>
            <w:sz w:val="21"/>
            <w:u w:val="single"/>
            <w:lang w:eastAsia="ru-RU"/>
          </w:rPr>
          <w:t>ГОСТ Р 53453-2009</w:t>
        </w:r>
      </w:hyperlink>
      <w:r w:rsidRPr="00723775">
        <w:rPr>
          <w:rFonts w:ascii="Arial" w:eastAsia="Times New Roman" w:hAnsi="Arial" w:cs="Arial"/>
          <w:color w:val="2D2D2D"/>
          <w:spacing w:val="2"/>
          <w:sz w:val="21"/>
          <w:szCs w:val="21"/>
          <w:lang w:eastAsia="ru-RU"/>
        </w:rPr>
        <w:t> Эргономика термальной среды. Применение требования стандартов к людям с особыми требованиями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73" w:history="1">
        <w:r w:rsidRPr="00723775">
          <w:rPr>
            <w:rFonts w:ascii="Arial" w:eastAsia="Times New Roman" w:hAnsi="Arial" w:cs="Arial"/>
            <w:color w:val="00466E"/>
            <w:spacing w:val="2"/>
            <w:sz w:val="21"/>
            <w:u w:val="single"/>
            <w:lang w:eastAsia="ru-RU"/>
          </w:rPr>
          <w:t>ГОСТ Р 53770-2010</w:t>
        </w:r>
      </w:hyperlink>
      <w:r w:rsidRPr="00723775">
        <w:rPr>
          <w:rFonts w:ascii="Arial" w:eastAsia="Times New Roman" w:hAnsi="Arial" w:cs="Arial"/>
          <w:color w:val="2D2D2D"/>
          <w:spacing w:val="2"/>
          <w:sz w:val="21"/>
          <w:szCs w:val="21"/>
          <w:lang w:eastAsia="ru-RU"/>
        </w:rPr>
        <w:t> Лифты пассажирские. Основные параметры и размеры</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74" w:history="1">
        <w:r w:rsidRPr="00723775">
          <w:rPr>
            <w:rFonts w:ascii="Arial" w:eastAsia="Times New Roman" w:hAnsi="Arial" w:cs="Arial"/>
            <w:color w:val="00466E"/>
            <w:spacing w:val="2"/>
            <w:sz w:val="21"/>
            <w:u w:val="single"/>
            <w:lang w:eastAsia="ru-RU"/>
          </w:rPr>
          <w:t>ГОСТ 12.1.004-91</w:t>
        </w:r>
      </w:hyperlink>
      <w:r w:rsidRPr="00723775">
        <w:rPr>
          <w:rFonts w:ascii="Arial" w:eastAsia="Times New Roman" w:hAnsi="Arial" w:cs="Arial"/>
          <w:color w:val="2D2D2D"/>
          <w:spacing w:val="2"/>
          <w:sz w:val="21"/>
          <w:szCs w:val="21"/>
          <w:lang w:eastAsia="ru-RU"/>
        </w:rPr>
        <w:t>* Система стандартов безопасности труда. Пожарная безопасность. Общие требования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75" w:history="1">
        <w:r w:rsidRPr="00723775">
          <w:rPr>
            <w:rFonts w:ascii="Arial" w:eastAsia="Times New Roman" w:hAnsi="Arial" w:cs="Arial"/>
            <w:color w:val="00466E"/>
            <w:spacing w:val="2"/>
            <w:sz w:val="21"/>
            <w:u w:val="single"/>
            <w:lang w:eastAsia="ru-RU"/>
          </w:rPr>
          <w:t>ГОСТ 21786-76</w:t>
        </w:r>
      </w:hyperlink>
      <w:r w:rsidRPr="00723775">
        <w:rPr>
          <w:rFonts w:ascii="Arial" w:eastAsia="Times New Roman" w:hAnsi="Arial" w:cs="Arial"/>
          <w:color w:val="2D2D2D"/>
          <w:spacing w:val="2"/>
          <w:sz w:val="21"/>
          <w:szCs w:val="21"/>
          <w:lang w:eastAsia="ru-RU"/>
        </w:rPr>
        <w:t> Система "человек-машина". Сигнализаторы звуковые неречевых сообщений. Общие эргономические требования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ГОСТ 53998-2010</w:t>
      </w:r>
      <w:r w:rsidRPr="00723775">
        <w:rPr>
          <w:rFonts w:ascii="Arial" w:eastAsia="Times New Roman" w:hAnsi="Arial" w:cs="Arial"/>
          <w:color w:val="2D2D2D"/>
          <w:spacing w:val="2"/>
          <w:sz w:val="21"/>
          <w:szCs w:val="21"/>
          <w:lang w:eastAsia="ru-RU"/>
        </w:rPr>
        <w:pict>
          <v:shape id="_x0000_i1090"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7.25pt"/>
        </w:pict>
      </w:r>
      <w:r w:rsidRPr="00723775">
        <w:rPr>
          <w:rFonts w:ascii="Arial" w:eastAsia="Times New Roman" w:hAnsi="Arial" w:cs="Arial"/>
          <w:color w:val="2D2D2D"/>
          <w:spacing w:val="2"/>
          <w:sz w:val="21"/>
          <w:szCs w:val="21"/>
          <w:lang w:eastAsia="ru-RU"/>
        </w:rPr>
        <w:t> Туристские услуги. Услуги туризма для людей с ограниченными физическими возможностями. Общие требования</w:t>
      </w:r>
      <w:r w:rsidRPr="00723775">
        <w:rPr>
          <w:rFonts w:ascii="Arial" w:eastAsia="Times New Roman" w:hAnsi="Arial" w:cs="Arial"/>
          <w:color w:val="2D2D2D"/>
          <w:spacing w:val="2"/>
          <w:sz w:val="21"/>
          <w:szCs w:val="21"/>
          <w:lang w:eastAsia="ru-RU"/>
        </w:rPr>
        <w:br/>
        <w:t>________________</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pict>
          <v:shape id="_x0000_i1091"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7.25pt"/>
        </w:pict>
      </w:r>
      <w:r w:rsidRPr="00723775">
        <w:rPr>
          <w:rFonts w:ascii="Arial" w:eastAsia="Times New Roman" w:hAnsi="Arial" w:cs="Arial"/>
          <w:color w:val="2D2D2D"/>
          <w:spacing w:val="2"/>
          <w:sz w:val="21"/>
          <w:szCs w:val="21"/>
          <w:lang w:eastAsia="ru-RU"/>
        </w:rPr>
        <w:t> Вероятно, ошибка оригинала. Следует читать: </w:t>
      </w:r>
      <w:hyperlink r:id="rId76" w:history="1">
        <w:r w:rsidRPr="00723775">
          <w:rPr>
            <w:rFonts w:ascii="Arial" w:eastAsia="Times New Roman" w:hAnsi="Arial" w:cs="Arial"/>
            <w:color w:val="00466E"/>
            <w:spacing w:val="2"/>
            <w:sz w:val="21"/>
            <w:u w:val="single"/>
            <w:lang w:eastAsia="ru-RU"/>
          </w:rPr>
          <w:t>ГОСТ Р 53998-2010</w:t>
        </w:r>
      </w:hyperlink>
      <w:r w:rsidRPr="00723775">
        <w:rPr>
          <w:rFonts w:ascii="Arial" w:eastAsia="Times New Roman" w:hAnsi="Arial" w:cs="Arial"/>
          <w:color w:val="2D2D2D"/>
          <w:spacing w:val="2"/>
          <w:sz w:val="21"/>
          <w:szCs w:val="21"/>
          <w:lang w:eastAsia="ru-RU"/>
        </w:rPr>
        <w:t>. - Примечание изготовителя базы данных.</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77" w:history="1">
        <w:r w:rsidRPr="00723775">
          <w:rPr>
            <w:rFonts w:ascii="Arial" w:eastAsia="Times New Roman" w:hAnsi="Arial" w:cs="Arial"/>
            <w:color w:val="00466E"/>
            <w:spacing w:val="2"/>
            <w:sz w:val="21"/>
            <w:u w:val="single"/>
            <w:lang w:eastAsia="ru-RU"/>
          </w:rPr>
          <w:t>СП 1.13130.2009</w:t>
        </w:r>
      </w:hyperlink>
      <w:r w:rsidRPr="00723775">
        <w:rPr>
          <w:rFonts w:ascii="Arial" w:eastAsia="Times New Roman" w:hAnsi="Arial" w:cs="Arial"/>
          <w:color w:val="2D2D2D"/>
          <w:spacing w:val="2"/>
          <w:sz w:val="21"/>
          <w:szCs w:val="21"/>
          <w:lang w:eastAsia="ru-RU"/>
        </w:rPr>
        <w:t> "Системы противопожарной защиты. Эвакуационные пути и выходы"</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78" w:history="1">
        <w:r w:rsidRPr="00723775">
          <w:rPr>
            <w:rFonts w:ascii="Arial" w:eastAsia="Times New Roman" w:hAnsi="Arial" w:cs="Arial"/>
            <w:color w:val="00466E"/>
            <w:spacing w:val="2"/>
            <w:sz w:val="21"/>
            <w:u w:val="single"/>
            <w:lang w:eastAsia="ru-RU"/>
          </w:rPr>
          <w:t>СП 42.13330.2011</w:t>
        </w:r>
      </w:hyperlink>
      <w:r w:rsidRPr="00723775">
        <w:rPr>
          <w:rFonts w:ascii="Arial" w:eastAsia="Times New Roman" w:hAnsi="Arial" w:cs="Arial"/>
          <w:color w:val="2D2D2D"/>
          <w:spacing w:val="2"/>
          <w:sz w:val="21"/>
          <w:szCs w:val="21"/>
          <w:lang w:eastAsia="ru-RU"/>
        </w:rPr>
        <w:t> "СНиП 2.07.01-89 Градостроительство. Планировка и застройка городских и сельских поселений"</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79" w:history="1">
        <w:r w:rsidRPr="00723775">
          <w:rPr>
            <w:rFonts w:ascii="Arial" w:eastAsia="Times New Roman" w:hAnsi="Arial" w:cs="Arial"/>
            <w:color w:val="00466E"/>
            <w:spacing w:val="2"/>
            <w:sz w:val="21"/>
            <w:u w:val="single"/>
            <w:lang w:eastAsia="ru-RU"/>
          </w:rPr>
          <w:t>СП 44.13330.2011</w:t>
        </w:r>
      </w:hyperlink>
      <w:r w:rsidRPr="00723775">
        <w:rPr>
          <w:rFonts w:ascii="Arial" w:eastAsia="Times New Roman" w:hAnsi="Arial" w:cs="Arial"/>
          <w:color w:val="2D2D2D"/>
          <w:spacing w:val="2"/>
          <w:sz w:val="21"/>
          <w:szCs w:val="21"/>
          <w:lang w:eastAsia="ru-RU"/>
        </w:rPr>
        <w:t> "СНиП 2.09.04-87* Административные и бытовые здания"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80" w:history="1">
        <w:r w:rsidRPr="00723775">
          <w:rPr>
            <w:rFonts w:ascii="Arial" w:eastAsia="Times New Roman" w:hAnsi="Arial" w:cs="Arial"/>
            <w:color w:val="00466E"/>
            <w:spacing w:val="2"/>
            <w:sz w:val="21"/>
            <w:u w:val="single"/>
            <w:lang w:eastAsia="ru-RU"/>
          </w:rPr>
          <w:t>СП 52.13330.2011</w:t>
        </w:r>
      </w:hyperlink>
      <w:r w:rsidRPr="00723775">
        <w:rPr>
          <w:rFonts w:ascii="Arial" w:eastAsia="Times New Roman" w:hAnsi="Arial" w:cs="Arial"/>
          <w:color w:val="2D2D2D"/>
          <w:spacing w:val="2"/>
          <w:sz w:val="21"/>
          <w:szCs w:val="21"/>
          <w:lang w:eastAsia="ru-RU"/>
        </w:rPr>
        <w:t> "СНиП 23-05-95 Естественное и искусственное освещение"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81" w:history="1">
        <w:r w:rsidRPr="00723775">
          <w:rPr>
            <w:rFonts w:ascii="Arial" w:eastAsia="Times New Roman" w:hAnsi="Arial" w:cs="Arial"/>
            <w:color w:val="00466E"/>
            <w:spacing w:val="2"/>
            <w:sz w:val="21"/>
            <w:u w:val="single"/>
            <w:lang w:eastAsia="ru-RU"/>
          </w:rPr>
          <w:t>СП 54.13330.2011</w:t>
        </w:r>
      </w:hyperlink>
      <w:r w:rsidRPr="00723775">
        <w:rPr>
          <w:rFonts w:ascii="Arial" w:eastAsia="Times New Roman" w:hAnsi="Arial" w:cs="Arial"/>
          <w:color w:val="2D2D2D"/>
          <w:spacing w:val="2"/>
          <w:sz w:val="21"/>
          <w:szCs w:val="21"/>
          <w:lang w:eastAsia="ru-RU"/>
        </w:rPr>
        <w:t> "СНиП 31-01-2003 Здания жилые многоквартирные"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82" w:history="1">
        <w:r w:rsidRPr="00723775">
          <w:rPr>
            <w:rFonts w:ascii="Arial" w:eastAsia="Times New Roman" w:hAnsi="Arial" w:cs="Arial"/>
            <w:color w:val="00466E"/>
            <w:spacing w:val="2"/>
            <w:sz w:val="21"/>
            <w:u w:val="single"/>
            <w:lang w:eastAsia="ru-RU"/>
          </w:rPr>
          <w:t>СП 56.13330.2011</w:t>
        </w:r>
      </w:hyperlink>
      <w:r w:rsidRPr="00723775">
        <w:rPr>
          <w:rFonts w:ascii="Arial" w:eastAsia="Times New Roman" w:hAnsi="Arial" w:cs="Arial"/>
          <w:color w:val="2D2D2D"/>
          <w:spacing w:val="2"/>
          <w:sz w:val="21"/>
          <w:szCs w:val="21"/>
          <w:lang w:eastAsia="ru-RU"/>
        </w:rPr>
        <w:t> "СНиП 31-03-2001 Производственные здания"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СП 59.13330.2012 "СНиП 35-01-2001 Доступность зданий и сооружений для маломобильных групп населения"</w:t>
      </w:r>
      <w:r w:rsidRPr="00723775">
        <w:rPr>
          <w:rFonts w:ascii="Arial" w:eastAsia="Times New Roman" w:hAnsi="Arial" w:cs="Arial"/>
          <w:color w:val="2D2D2D"/>
          <w:spacing w:val="2"/>
          <w:sz w:val="21"/>
          <w:szCs w:val="21"/>
          <w:lang w:eastAsia="ru-RU"/>
        </w:rPr>
        <w:pict>
          <v:shape id="_x0000_i1092"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7.25pt"/>
        </w:pict>
      </w:r>
      <w:r w:rsidRPr="00723775">
        <w:rPr>
          <w:rFonts w:ascii="Arial" w:eastAsia="Times New Roman" w:hAnsi="Arial" w:cs="Arial"/>
          <w:color w:val="2D2D2D"/>
          <w:spacing w:val="2"/>
          <w:sz w:val="21"/>
          <w:szCs w:val="21"/>
          <w:lang w:eastAsia="ru-RU"/>
        </w:rPr>
        <w:br/>
        <w:t>_______________</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pict>
          <v:shape id="_x0000_i1093"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7.25pt"/>
        </w:pict>
      </w:r>
      <w:r w:rsidRPr="00723775">
        <w:rPr>
          <w:rFonts w:ascii="Arial" w:eastAsia="Times New Roman" w:hAnsi="Arial" w:cs="Arial"/>
          <w:color w:val="2D2D2D"/>
          <w:spacing w:val="2"/>
          <w:sz w:val="21"/>
          <w:szCs w:val="21"/>
          <w:lang w:eastAsia="ru-RU"/>
        </w:rPr>
        <w:t> Текст документа соответствует оригиналу. - Примечание изготовителя базы данных. </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83" w:history="1">
        <w:r w:rsidRPr="00723775">
          <w:rPr>
            <w:rFonts w:ascii="Arial" w:eastAsia="Times New Roman" w:hAnsi="Arial" w:cs="Arial"/>
            <w:color w:val="00466E"/>
            <w:spacing w:val="2"/>
            <w:sz w:val="21"/>
            <w:u w:val="single"/>
            <w:lang w:eastAsia="ru-RU"/>
          </w:rPr>
          <w:t>СП 113.13330.2012</w:t>
        </w:r>
      </w:hyperlink>
      <w:r w:rsidRPr="00723775">
        <w:rPr>
          <w:rFonts w:ascii="Arial" w:eastAsia="Times New Roman" w:hAnsi="Arial" w:cs="Arial"/>
          <w:color w:val="2D2D2D"/>
          <w:spacing w:val="2"/>
          <w:sz w:val="21"/>
          <w:szCs w:val="21"/>
          <w:lang w:eastAsia="ru-RU"/>
        </w:rPr>
        <w:t> "СНиП 21.02-99* Стоянки автомобилей"</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hyperlink r:id="rId84" w:history="1">
        <w:r w:rsidRPr="00723775">
          <w:rPr>
            <w:rFonts w:ascii="Arial" w:eastAsia="Times New Roman" w:hAnsi="Arial" w:cs="Arial"/>
            <w:color w:val="00466E"/>
            <w:spacing w:val="2"/>
            <w:sz w:val="21"/>
            <w:u w:val="single"/>
            <w:lang w:eastAsia="ru-RU"/>
          </w:rPr>
          <w:t>СП 118.13330.2012</w:t>
        </w:r>
      </w:hyperlink>
      <w:r w:rsidRPr="00723775">
        <w:rPr>
          <w:rFonts w:ascii="Arial" w:eastAsia="Times New Roman" w:hAnsi="Arial" w:cs="Arial"/>
          <w:color w:val="2D2D2D"/>
          <w:spacing w:val="2"/>
          <w:sz w:val="21"/>
          <w:szCs w:val="21"/>
          <w:lang w:eastAsia="ru-RU"/>
        </w:rPr>
        <w:t> "СНиП 31-06-2009 Общественные здания и сооружения"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Приложение Б (справочное). Термины и определения</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Приложение Б</w:t>
      </w:r>
      <w:r w:rsidRPr="00723775">
        <w:rPr>
          <w:rFonts w:ascii="Arial" w:eastAsia="Times New Roman" w:hAnsi="Arial" w:cs="Arial"/>
          <w:color w:val="2D2D2D"/>
          <w:spacing w:val="2"/>
          <w:sz w:val="21"/>
          <w:szCs w:val="21"/>
          <w:lang w:eastAsia="ru-RU"/>
        </w:rPr>
        <w:br/>
        <w:t>(справочное)</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В настоящем документе применены следующие термины с соответствующими определениями: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Б.1 </w:t>
      </w:r>
      <w:r w:rsidRPr="00723775">
        <w:rPr>
          <w:rFonts w:ascii="Arial" w:eastAsia="Times New Roman" w:hAnsi="Arial" w:cs="Arial"/>
          <w:b/>
          <w:bCs/>
          <w:color w:val="2D2D2D"/>
          <w:spacing w:val="2"/>
          <w:sz w:val="21"/>
          <w:szCs w:val="21"/>
          <w:lang w:eastAsia="ru-RU"/>
        </w:rPr>
        <w:t>адаптация:</w:t>
      </w:r>
      <w:r w:rsidRPr="00723775">
        <w:rPr>
          <w:rFonts w:ascii="Arial" w:eastAsia="Times New Roman" w:hAnsi="Arial" w:cs="Arial"/>
          <w:color w:val="2D2D2D"/>
          <w:spacing w:val="2"/>
          <w:sz w:val="21"/>
          <w:szCs w:val="21"/>
          <w:lang w:eastAsia="ru-RU"/>
        </w:rPr>
        <w:t> Приспособление к новым условиям, </w:t>
      </w:r>
      <w:r w:rsidRPr="00723775">
        <w:rPr>
          <w:rFonts w:ascii="Arial" w:eastAsia="Times New Roman" w:hAnsi="Arial" w:cs="Arial"/>
          <w:i/>
          <w:iCs/>
          <w:color w:val="2D2D2D"/>
          <w:spacing w:val="2"/>
          <w:sz w:val="21"/>
          <w:szCs w:val="21"/>
          <w:lang w:eastAsia="ru-RU"/>
        </w:rPr>
        <w:t>здесь</w:t>
      </w:r>
      <w:r w:rsidRPr="00723775">
        <w:rPr>
          <w:rFonts w:ascii="Arial" w:eastAsia="Times New Roman" w:hAnsi="Arial" w:cs="Arial"/>
          <w:color w:val="2D2D2D"/>
          <w:spacing w:val="2"/>
          <w:sz w:val="21"/>
          <w:szCs w:val="21"/>
          <w:lang w:eastAsia="ru-RU"/>
        </w:rPr>
        <w:t>: Приспособление среды жизнедеятельности, зданий и сооружений с учетом потребностей маломобильных групп населения;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Б.2 </w:t>
      </w:r>
      <w:r w:rsidRPr="00723775">
        <w:rPr>
          <w:rFonts w:ascii="Arial" w:eastAsia="Times New Roman" w:hAnsi="Arial" w:cs="Arial"/>
          <w:b/>
          <w:bCs/>
          <w:color w:val="2D2D2D"/>
          <w:spacing w:val="2"/>
          <w:sz w:val="21"/>
          <w:szCs w:val="21"/>
          <w:lang w:eastAsia="ru-RU"/>
        </w:rPr>
        <w:t>аппарель</w:t>
      </w:r>
      <w:r w:rsidRPr="00723775">
        <w:rPr>
          <w:rFonts w:ascii="Arial" w:eastAsia="Times New Roman" w:hAnsi="Arial" w:cs="Arial"/>
          <w:color w:val="2D2D2D"/>
          <w:spacing w:val="2"/>
          <w:sz w:val="21"/>
          <w:szCs w:val="21"/>
          <w:lang w:eastAsia="ru-RU"/>
        </w:rPr>
        <w:t> (</w:t>
      </w:r>
      <w:r w:rsidRPr="00723775">
        <w:rPr>
          <w:rFonts w:ascii="Arial" w:eastAsia="Times New Roman" w:hAnsi="Arial" w:cs="Arial"/>
          <w:i/>
          <w:iCs/>
          <w:color w:val="2D2D2D"/>
          <w:spacing w:val="2"/>
          <w:sz w:val="21"/>
          <w:szCs w:val="21"/>
          <w:lang w:eastAsia="ru-RU"/>
        </w:rPr>
        <w:t>здесь</w:t>
      </w:r>
      <w:r w:rsidRPr="00723775">
        <w:rPr>
          <w:rFonts w:ascii="Arial" w:eastAsia="Times New Roman" w:hAnsi="Arial" w:cs="Arial"/>
          <w:color w:val="2D2D2D"/>
          <w:spacing w:val="2"/>
          <w:sz w:val="21"/>
          <w:szCs w:val="21"/>
          <w:lang w:eastAsia="ru-RU"/>
        </w:rPr>
        <w:t>): Накладная конструкция на лестничный марш или через препятствие для проезда инвалида на кресле-коляске;</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Б.3 </w:t>
      </w:r>
      <w:r w:rsidRPr="00723775">
        <w:rPr>
          <w:rFonts w:ascii="Arial" w:eastAsia="Times New Roman" w:hAnsi="Arial" w:cs="Arial"/>
          <w:b/>
          <w:bCs/>
          <w:color w:val="2D2D2D"/>
          <w:spacing w:val="2"/>
          <w:sz w:val="21"/>
          <w:szCs w:val="21"/>
          <w:lang w:eastAsia="ru-RU"/>
        </w:rPr>
        <w:t>благоустройство участка (территории)</w:t>
      </w:r>
      <w:r w:rsidRPr="00723775">
        <w:rPr>
          <w:rFonts w:ascii="Arial" w:eastAsia="Times New Roman" w:hAnsi="Arial" w:cs="Arial"/>
          <w:color w:val="2D2D2D"/>
          <w:spacing w:val="2"/>
          <w:sz w:val="21"/>
          <w:szCs w:val="21"/>
          <w:lang w:eastAsia="ru-RU"/>
        </w:rPr>
        <w:t> (</w:t>
      </w:r>
      <w:r w:rsidRPr="00723775">
        <w:rPr>
          <w:rFonts w:ascii="Arial" w:eastAsia="Times New Roman" w:hAnsi="Arial" w:cs="Arial"/>
          <w:i/>
          <w:iCs/>
          <w:color w:val="2D2D2D"/>
          <w:spacing w:val="2"/>
          <w:sz w:val="21"/>
          <w:szCs w:val="21"/>
          <w:lang w:eastAsia="ru-RU"/>
        </w:rPr>
        <w:t>здесь</w:t>
      </w:r>
      <w:r w:rsidRPr="00723775">
        <w:rPr>
          <w:rFonts w:ascii="Arial" w:eastAsia="Times New Roman" w:hAnsi="Arial" w:cs="Arial"/>
          <w:color w:val="2D2D2D"/>
          <w:spacing w:val="2"/>
          <w:sz w:val="21"/>
          <w:szCs w:val="21"/>
          <w:lang w:eastAsia="ru-RU"/>
        </w:rPr>
        <w:t>): Комплекс мероприятий, обеспечивающих доступность маломобильных посетителей и включающий: создание искусственного ландшафта (озеленение), мощение дорожек для пешеходов и проезжей части, устройство наружного освещения, создание зон отдыха, спорта и развлечений на участке, а также информационное обеспечение посетителей;</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Б.4 </w:t>
      </w:r>
      <w:r w:rsidRPr="00723775">
        <w:rPr>
          <w:rFonts w:ascii="Arial" w:eastAsia="Times New Roman" w:hAnsi="Arial" w:cs="Arial"/>
          <w:b/>
          <w:bCs/>
          <w:color w:val="2D2D2D"/>
          <w:spacing w:val="2"/>
          <w:sz w:val="21"/>
          <w:szCs w:val="21"/>
          <w:lang w:eastAsia="ru-RU"/>
        </w:rPr>
        <w:t>бордюр:</w:t>
      </w:r>
      <w:r w:rsidRPr="00723775">
        <w:rPr>
          <w:rFonts w:ascii="Arial" w:eastAsia="Times New Roman" w:hAnsi="Arial" w:cs="Arial"/>
          <w:color w:val="2D2D2D"/>
          <w:spacing w:val="2"/>
          <w:sz w:val="21"/>
          <w:szCs w:val="21"/>
          <w:lang w:eastAsia="ru-RU"/>
        </w:rPr>
        <w:t> Ограждение путей движения и пространств однородными элементами малой высоты, совмещающее функции по критериям безопасности и информативности;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Б.5 </w:t>
      </w:r>
      <w:r w:rsidRPr="00723775">
        <w:rPr>
          <w:rFonts w:ascii="Arial" w:eastAsia="Times New Roman" w:hAnsi="Arial" w:cs="Arial"/>
          <w:b/>
          <w:bCs/>
          <w:color w:val="2D2D2D"/>
          <w:spacing w:val="2"/>
          <w:sz w:val="21"/>
          <w:szCs w:val="21"/>
          <w:lang w:eastAsia="ru-RU"/>
        </w:rPr>
        <w:t>визуальные средства информации</w:t>
      </w:r>
      <w:r w:rsidRPr="00723775">
        <w:rPr>
          <w:rFonts w:ascii="Arial" w:eastAsia="Times New Roman" w:hAnsi="Arial" w:cs="Arial"/>
          <w:color w:val="2D2D2D"/>
          <w:spacing w:val="2"/>
          <w:sz w:val="21"/>
          <w:szCs w:val="21"/>
          <w:lang w:eastAsia="ru-RU"/>
        </w:rPr>
        <w:t> (</w:t>
      </w:r>
      <w:r w:rsidRPr="00723775">
        <w:rPr>
          <w:rFonts w:ascii="Arial" w:eastAsia="Times New Roman" w:hAnsi="Arial" w:cs="Arial"/>
          <w:i/>
          <w:iCs/>
          <w:color w:val="2D2D2D"/>
          <w:spacing w:val="2"/>
          <w:sz w:val="21"/>
          <w:szCs w:val="21"/>
          <w:lang w:eastAsia="ru-RU"/>
        </w:rPr>
        <w:t>здесь</w:t>
      </w:r>
      <w:r w:rsidRPr="00723775">
        <w:rPr>
          <w:rFonts w:ascii="Arial" w:eastAsia="Times New Roman" w:hAnsi="Arial" w:cs="Arial"/>
          <w:color w:val="2D2D2D"/>
          <w:spacing w:val="2"/>
          <w:sz w:val="21"/>
          <w:szCs w:val="21"/>
          <w:lang w:eastAsia="ru-RU"/>
        </w:rPr>
        <w:t>): Носители информации, передаваемой людям с нарушением функций органов слуха в виде зрительно различимых текстов, знаков, символов, световых сигналов;</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Б.6 </w:t>
      </w:r>
      <w:r w:rsidRPr="00723775">
        <w:rPr>
          <w:rFonts w:ascii="Arial" w:eastAsia="Times New Roman" w:hAnsi="Arial" w:cs="Arial"/>
          <w:b/>
          <w:bCs/>
          <w:color w:val="2D2D2D"/>
          <w:spacing w:val="2"/>
          <w:sz w:val="21"/>
          <w:szCs w:val="21"/>
          <w:lang w:eastAsia="ru-RU"/>
        </w:rPr>
        <w:t>вход адаптированный</w:t>
      </w:r>
      <w:r w:rsidRPr="00723775">
        <w:rPr>
          <w:rFonts w:ascii="Arial" w:eastAsia="Times New Roman" w:hAnsi="Arial" w:cs="Arial"/>
          <w:color w:val="2D2D2D"/>
          <w:spacing w:val="2"/>
          <w:sz w:val="21"/>
          <w:szCs w:val="21"/>
          <w:lang w:eastAsia="ru-RU"/>
        </w:rPr>
        <w:t> (</w:t>
      </w:r>
      <w:r w:rsidRPr="00723775">
        <w:rPr>
          <w:rFonts w:ascii="Arial" w:eastAsia="Times New Roman" w:hAnsi="Arial" w:cs="Arial"/>
          <w:i/>
          <w:iCs/>
          <w:color w:val="2D2D2D"/>
          <w:spacing w:val="2"/>
          <w:sz w:val="21"/>
          <w:szCs w:val="21"/>
          <w:lang w:eastAsia="ru-RU"/>
        </w:rPr>
        <w:t>здесь</w:t>
      </w:r>
      <w:r w:rsidRPr="00723775">
        <w:rPr>
          <w:rFonts w:ascii="Arial" w:eastAsia="Times New Roman" w:hAnsi="Arial" w:cs="Arial"/>
          <w:color w:val="2D2D2D"/>
          <w:spacing w:val="2"/>
          <w:sz w:val="21"/>
          <w:szCs w:val="21"/>
          <w:lang w:eastAsia="ru-RU"/>
        </w:rPr>
        <w:t>): Вход, приспособленный для прохода маломобильных посетителей, в том числе на креслах-колясках;</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Б.7 </w:t>
      </w:r>
      <w:r w:rsidRPr="00723775">
        <w:rPr>
          <w:rFonts w:ascii="Arial" w:eastAsia="Times New Roman" w:hAnsi="Arial" w:cs="Arial"/>
          <w:b/>
          <w:bCs/>
          <w:color w:val="2D2D2D"/>
          <w:spacing w:val="2"/>
          <w:sz w:val="21"/>
          <w:szCs w:val="21"/>
          <w:lang w:eastAsia="ru-RU"/>
        </w:rPr>
        <w:t>габариты</w:t>
      </w:r>
      <w:r w:rsidRPr="00723775">
        <w:rPr>
          <w:rFonts w:ascii="Arial" w:eastAsia="Times New Roman" w:hAnsi="Arial" w:cs="Arial"/>
          <w:color w:val="2D2D2D"/>
          <w:spacing w:val="2"/>
          <w:sz w:val="21"/>
          <w:szCs w:val="21"/>
          <w:lang w:eastAsia="ru-RU"/>
        </w:rPr>
        <w:t> (</w:t>
      </w:r>
      <w:r w:rsidRPr="00723775">
        <w:rPr>
          <w:rFonts w:ascii="Arial" w:eastAsia="Times New Roman" w:hAnsi="Arial" w:cs="Arial"/>
          <w:i/>
          <w:iCs/>
          <w:color w:val="2D2D2D"/>
          <w:spacing w:val="2"/>
          <w:sz w:val="21"/>
          <w:szCs w:val="21"/>
          <w:lang w:eastAsia="ru-RU"/>
        </w:rPr>
        <w:t>здесь</w:t>
      </w:r>
      <w:r w:rsidRPr="00723775">
        <w:rPr>
          <w:rFonts w:ascii="Arial" w:eastAsia="Times New Roman" w:hAnsi="Arial" w:cs="Arial"/>
          <w:color w:val="2D2D2D"/>
          <w:spacing w:val="2"/>
          <w:sz w:val="21"/>
          <w:szCs w:val="21"/>
          <w:lang w:eastAsia="ru-RU"/>
        </w:rPr>
        <w:t>): Внутренние ("в свету") и наружные ("в чистоте") размеры элементов архитектурной среды (предметов и пространств) по их крайним выступающим частям;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Б.8 </w:t>
      </w:r>
      <w:r w:rsidRPr="00723775">
        <w:rPr>
          <w:rFonts w:ascii="Arial" w:eastAsia="Times New Roman" w:hAnsi="Arial" w:cs="Arial"/>
          <w:b/>
          <w:bCs/>
          <w:color w:val="2D2D2D"/>
          <w:spacing w:val="2"/>
          <w:sz w:val="21"/>
          <w:szCs w:val="21"/>
          <w:lang w:eastAsia="ru-RU"/>
        </w:rPr>
        <w:t>доступная кабина</w:t>
      </w:r>
      <w:r w:rsidRPr="00723775">
        <w:rPr>
          <w:rFonts w:ascii="Arial" w:eastAsia="Times New Roman" w:hAnsi="Arial" w:cs="Arial"/>
          <w:color w:val="2D2D2D"/>
          <w:spacing w:val="2"/>
          <w:sz w:val="21"/>
          <w:szCs w:val="21"/>
          <w:lang w:eastAsia="ru-RU"/>
        </w:rPr>
        <w:t> </w:t>
      </w:r>
      <w:r w:rsidRPr="00723775">
        <w:rPr>
          <w:rFonts w:ascii="Arial" w:eastAsia="Times New Roman" w:hAnsi="Arial" w:cs="Arial"/>
          <w:b/>
          <w:bCs/>
          <w:color w:val="2D2D2D"/>
          <w:spacing w:val="2"/>
          <w:sz w:val="21"/>
          <w:szCs w:val="21"/>
          <w:lang w:eastAsia="ru-RU"/>
        </w:rPr>
        <w:t>уборной</w:t>
      </w:r>
      <w:r w:rsidRPr="00723775">
        <w:rPr>
          <w:rFonts w:ascii="Arial" w:eastAsia="Times New Roman" w:hAnsi="Arial" w:cs="Arial"/>
          <w:color w:val="2D2D2D"/>
          <w:spacing w:val="2"/>
          <w:sz w:val="21"/>
          <w:szCs w:val="21"/>
          <w:lang w:eastAsia="ru-RU"/>
        </w:rPr>
        <w:t> (</w:t>
      </w:r>
      <w:r w:rsidRPr="00723775">
        <w:rPr>
          <w:rFonts w:ascii="Arial" w:eastAsia="Times New Roman" w:hAnsi="Arial" w:cs="Arial"/>
          <w:i/>
          <w:iCs/>
          <w:color w:val="2D2D2D"/>
          <w:spacing w:val="2"/>
          <w:sz w:val="21"/>
          <w:szCs w:val="21"/>
          <w:lang w:eastAsia="ru-RU"/>
        </w:rPr>
        <w:t>здесь</w:t>
      </w:r>
      <w:r w:rsidRPr="00723775">
        <w:rPr>
          <w:rFonts w:ascii="Arial" w:eastAsia="Times New Roman" w:hAnsi="Arial" w:cs="Arial"/>
          <w:color w:val="2D2D2D"/>
          <w:spacing w:val="2"/>
          <w:sz w:val="21"/>
          <w:szCs w:val="21"/>
          <w:lang w:eastAsia="ru-RU"/>
        </w:rPr>
        <w:t>): Индивидуальная кабина для инвалида на кресле-коляске или слепого, оборудованная только унитазом и размещаемая в блоке других кабин;</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Б.9 </w:t>
      </w:r>
      <w:r w:rsidRPr="00723775">
        <w:rPr>
          <w:rFonts w:ascii="Arial" w:eastAsia="Times New Roman" w:hAnsi="Arial" w:cs="Arial"/>
          <w:b/>
          <w:bCs/>
          <w:color w:val="2D2D2D"/>
          <w:spacing w:val="2"/>
          <w:sz w:val="21"/>
          <w:szCs w:val="21"/>
          <w:lang w:eastAsia="ru-RU"/>
        </w:rPr>
        <w:t>доступные для МГН здания и сооружения:</w:t>
      </w:r>
      <w:r w:rsidRPr="00723775">
        <w:rPr>
          <w:rFonts w:ascii="Arial" w:eastAsia="Times New Roman" w:hAnsi="Arial" w:cs="Arial"/>
          <w:color w:val="2D2D2D"/>
          <w:spacing w:val="2"/>
          <w:sz w:val="21"/>
          <w:szCs w:val="21"/>
          <w:lang w:eastAsia="ru-RU"/>
        </w:rPr>
        <w:t> 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мероприятий, отвечающих нормативным требованиям обеспечения доступности и безопасности МГН этих зданий и сооружений;</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Б.10 </w:t>
      </w:r>
      <w:r w:rsidRPr="00723775">
        <w:rPr>
          <w:rFonts w:ascii="Arial" w:eastAsia="Times New Roman" w:hAnsi="Arial" w:cs="Arial"/>
          <w:b/>
          <w:bCs/>
          <w:color w:val="2D2D2D"/>
          <w:spacing w:val="2"/>
          <w:sz w:val="21"/>
          <w:szCs w:val="21"/>
          <w:lang w:eastAsia="ru-RU"/>
        </w:rPr>
        <w:t>доступный маршрут движения:</w:t>
      </w:r>
      <w:r w:rsidRPr="00723775">
        <w:rPr>
          <w:rFonts w:ascii="Arial" w:eastAsia="Times New Roman" w:hAnsi="Arial" w:cs="Arial"/>
          <w:color w:val="2D2D2D"/>
          <w:spacing w:val="2"/>
          <w:sz w:val="21"/>
          <w:szCs w:val="21"/>
          <w:lang w:eastAsia="ru-RU"/>
        </w:rPr>
        <w:t> Помещения, места обслуживания, позволяющие беспрепятственно достичь места и воспользоваться услугой;</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Б.11 </w:t>
      </w:r>
      <w:r w:rsidRPr="00723775">
        <w:rPr>
          <w:rFonts w:ascii="Arial" w:eastAsia="Times New Roman" w:hAnsi="Arial" w:cs="Arial"/>
          <w:b/>
          <w:bCs/>
          <w:color w:val="2D2D2D"/>
          <w:spacing w:val="2"/>
          <w:sz w:val="21"/>
          <w:szCs w:val="21"/>
          <w:lang w:eastAsia="ru-RU"/>
        </w:rPr>
        <w:t>досягаемость:</w:t>
      </w:r>
      <w:r w:rsidRPr="00723775">
        <w:rPr>
          <w:rFonts w:ascii="Arial" w:eastAsia="Times New Roman" w:hAnsi="Arial" w:cs="Arial"/>
          <w:color w:val="2D2D2D"/>
          <w:spacing w:val="2"/>
          <w:sz w:val="21"/>
          <w:szCs w:val="21"/>
          <w:lang w:eastAsia="ru-RU"/>
        </w:rPr>
        <w:t> Свойство мест обслуживания, имеющих параметры, обеспечивающие возможность воспользоваться, дотянуться до предмета, объекта пользования;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Б.12 </w:t>
      </w:r>
      <w:r w:rsidRPr="00723775">
        <w:rPr>
          <w:rFonts w:ascii="Arial" w:eastAsia="Times New Roman" w:hAnsi="Arial" w:cs="Arial"/>
          <w:b/>
          <w:bCs/>
          <w:color w:val="2D2D2D"/>
          <w:spacing w:val="2"/>
          <w:sz w:val="21"/>
          <w:szCs w:val="21"/>
          <w:lang w:eastAsia="ru-RU"/>
        </w:rPr>
        <w:t>зона безопасности:</w:t>
      </w:r>
      <w:r w:rsidRPr="00723775">
        <w:rPr>
          <w:rFonts w:ascii="Arial" w:eastAsia="Times New Roman" w:hAnsi="Arial" w:cs="Arial"/>
          <w:color w:val="2D2D2D"/>
          <w:spacing w:val="2"/>
          <w:sz w:val="21"/>
          <w:szCs w:val="21"/>
          <w:lang w:eastAsia="ru-RU"/>
        </w:rPr>
        <w:t> Часть здания, сооружения - изолированное помещение для защиты людей с ограниченными возможностями передвижения, не успевших эвакуироваться за необходимое время, от опасных факторов экстремальных явлений, (таких как пожар, землетрясение и т.д.) в течение времени до завершения спасательных работ;</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Б.13 </w:t>
      </w:r>
      <w:r w:rsidRPr="00723775">
        <w:rPr>
          <w:rFonts w:ascii="Arial" w:eastAsia="Times New Roman" w:hAnsi="Arial" w:cs="Arial"/>
          <w:b/>
          <w:bCs/>
          <w:color w:val="2D2D2D"/>
          <w:spacing w:val="2"/>
          <w:sz w:val="21"/>
          <w:szCs w:val="21"/>
          <w:lang w:eastAsia="ru-RU"/>
        </w:rPr>
        <w:t>зона предоставления услуг (обслуживания):</w:t>
      </w:r>
      <w:r w:rsidRPr="00723775">
        <w:rPr>
          <w:rFonts w:ascii="Arial" w:eastAsia="Times New Roman" w:hAnsi="Arial" w:cs="Arial"/>
          <w:color w:val="2D2D2D"/>
          <w:spacing w:val="2"/>
          <w:sz w:val="21"/>
          <w:szCs w:val="21"/>
          <w:lang w:eastAsia="ru-RU"/>
        </w:rPr>
        <w:t> Совокупность мест обслуживания в помещении или на участке;</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Б.14 </w:t>
      </w:r>
      <w:r w:rsidRPr="00723775">
        <w:rPr>
          <w:rFonts w:ascii="Arial" w:eastAsia="Times New Roman" w:hAnsi="Arial" w:cs="Arial"/>
          <w:b/>
          <w:bCs/>
          <w:color w:val="2D2D2D"/>
          <w:spacing w:val="2"/>
          <w:sz w:val="21"/>
          <w:szCs w:val="21"/>
          <w:lang w:eastAsia="ru-RU"/>
        </w:rPr>
        <w:t>инвалид по зрению:</w:t>
      </w:r>
      <w:r w:rsidRPr="00723775">
        <w:rPr>
          <w:rFonts w:ascii="Arial" w:eastAsia="Times New Roman" w:hAnsi="Arial" w:cs="Arial"/>
          <w:color w:val="2D2D2D"/>
          <w:spacing w:val="2"/>
          <w:sz w:val="21"/>
          <w:szCs w:val="21"/>
          <w:lang w:eastAsia="ru-RU"/>
        </w:rPr>
        <w:t> Гражданин, у которого полностью отсутствует зрение или острота остаточного зрения не превышает 10%, или поле зрения составляет не более 20%;</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Б.15 </w:t>
      </w:r>
      <w:r w:rsidRPr="00723775">
        <w:rPr>
          <w:rFonts w:ascii="Arial" w:eastAsia="Times New Roman" w:hAnsi="Arial" w:cs="Arial"/>
          <w:b/>
          <w:bCs/>
          <w:color w:val="2D2D2D"/>
          <w:spacing w:val="2"/>
          <w:sz w:val="21"/>
          <w:szCs w:val="21"/>
          <w:lang w:eastAsia="ru-RU"/>
        </w:rPr>
        <w:t>инвалид:</w:t>
      </w:r>
      <w:r w:rsidRPr="00723775">
        <w:rPr>
          <w:rFonts w:ascii="Arial" w:eastAsia="Times New Roman" w:hAnsi="Arial" w:cs="Arial"/>
          <w:color w:val="2D2D2D"/>
          <w:spacing w:val="2"/>
          <w:sz w:val="21"/>
          <w:szCs w:val="21"/>
          <w:lang w:eastAsia="ru-RU"/>
        </w:rPr>
        <w:t> Человек, имеющий нарушение здоровья со стойким расстройством функций организма, в том числе с поражением опорно-двигательного аппарата, недостатками зрения и дефектами слуха, приводящее к ограничению жизнедеятельности и вызывающее необходимость его социальной защиты;</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Б.16 </w:t>
      </w:r>
      <w:r w:rsidRPr="00723775">
        <w:rPr>
          <w:rFonts w:ascii="Arial" w:eastAsia="Times New Roman" w:hAnsi="Arial" w:cs="Arial"/>
          <w:b/>
          <w:bCs/>
          <w:color w:val="2D2D2D"/>
          <w:spacing w:val="2"/>
          <w:sz w:val="21"/>
          <w:szCs w:val="21"/>
          <w:lang w:eastAsia="ru-RU"/>
        </w:rPr>
        <w:t>карман</w:t>
      </w:r>
      <w:r w:rsidRPr="00723775">
        <w:rPr>
          <w:rFonts w:ascii="Arial" w:eastAsia="Times New Roman" w:hAnsi="Arial" w:cs="Arial"/>
          <w:color w:val="2D2D2D"/>
          <w:spacing w:val="2"/>
          <w:sz w:val="21"/>
          <w:szCs w:val="21"/>
          <w:lang w:eastAsia="ru-RU"/>
        </w:rPr>
        <w:t> (</w:t>
      </w:r>
      <w:r w:rsidRPr="00723775">
        <w:rPr>
          <w:rFonts w:ascii="Arial" w:eastAsia="Times New Roman" w:hAnsi="Arial" w:cs="Arial"/>
          <w:i/>
          <w:iCs/>
          <w:color w:val="2D2D2D"/>
          <w:spacing w:val="2"/>
          <w:sz w:val="21"/>
          <w:szCs w:val="21"/>
          <w:lang w:eastAsia="ru-RU"/>
        </w:rPr>
        <w:t>здесь</w:t>
      </w:r>
      <w:r w:rsidRPr="00723775">
        <w:rPr>
          <w:rFonts w:ascii="Arial" w:eastAsia="Times New Roman" w:hAnsi="Arial" w:cs="Arial"/>
          <w:color w:val="2D2D2D"/>
          <w:spacing w:val="2"/>
          <w:sz w:val="21"/>
          <w:szCs w:val="21"/>
          <w:lang w:eastAsia="ru-RU"/>
        </w:rPr>
        <w:t>): Ниша, пространство, примыкающее к границе помещения или коммуникационного пути вне их пределов;</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Б.17 </w:t>
      </w:r>
      <w:r w:rsidRPr="00723775">
        <w:rPr>
          <w:rFonts w:ascii="Arial" w:eastAsia="Times New Roman" w:hAnsi="Arial" w:cs="Arial"/>
          <w:b/>
          <w:bCs/>
          <w:color w:val="2D2D2D"/>
          <w:spacing w:val="2"/>
          <w:sz w:val="21"/>
          <w:szCs w:val="21"/>
          <w:lang w:eastAsia="ru-RU"/>
        </w:rPr>
        <w:t>лифтовой холл:</w:t>
      </w:r>
      <w:r w:rsidRPr="00723775">
        <w:rPr>
          <w:rFonts w:ascii="Arial" w:eastAsia="Times New Roman" w:hAnsi="Arial" w:cs="Arial"/>
          <w:color w:val="2D2D2D"/>
          <w:spacing w:val="2"/>
          <w:sz w:val="21"/>
          <w:szCs w:val="21"/>
          <w:lang w:eastAsia="ru-RU"/>
        </w:rPr>
        <w:t> Специальное помещение, располагаемое у входа в лифт, ограниченное, как правило, дверями;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Б.18 </w:t>
      </w:r>
      <w:r w:rsidRPr="00723775">
        <w:rPr>
          <w:rFonts w:ascii="Arial" w:eastAsia="Times New Roman" w:hAnsi="Arial" w:cs="Arial"/>
          <w:b/>
          <w:bCs/>
          <w:color w:val="2D2D2D"/>
          <w:spacing w:val="2"/>
          <w:sz w:val="21"/>
          <w:szCs w:val="21"/>
          <w:lang w:eastAsia="ru-RU"/>
        </w:rPr>
        <w:t>маломобильные группы населения (МГН):</w:t>
      </w:r>
      <w:r w:rsidRPr="00723775">
        <w:rPr>
          <w:rFonts w:ascii="Arial" w:eastAsia="Times New Roman" w:hAnsi="Arial" w:cs="Arial"/>
          <w:color w:val="2D2D2D"/>
          <w:spacing w:val="2"/>
          <w:sz w:val="21"/>
          <w:szCs w:val="21"/>
          <w:lang w:eastAsia="ru-RU"/>
        </w:rPr>
        <w:t>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Б.19 </w:t>
      </w:r>
      <w:r w:rsidRPr="00723775">
        <w:rPr>
          <w:rFonts w:ascii="Arial" w:eastAsia="Times New Roman" w:hAnsi="Arial" w:cs="Arial"/>
          <w:b/>
          <w:bCs/>
          <w:color w:val="2D2D2D"/>
          <w:spacing w:val="2"/>
          <w:sz w:val="21"/>
          <w:szCs w:val="21"/>
          <w:lang w:eastAsia="ru-RU"/>
        </w:rPr>
        <w:t>места обслуживания</w:t>
      </w:r>
      <w:r w:rsidRPr="00723775">
        <w:rPr>
          <w:rFonts w:ascii="Arial" w:eastAsia="Times New Roman" w:hAnsi="Arial" w:cs="Arial"/>
          <w:color w:val="2D2D2D"/>
          <w:spacing w:val="2"/>
          <w:sz w:val="21"/>
          <w:szCs w:val="21"/>
          <w:lang w:eastAsia="ru-RU"/>
        </w:rPr>
        <w:t> (</w:t>
      </w:r>
      <w:r w:rsidRPr="00723775">
        <w:rPr>
          <w:rFonts w:ascii="Arial" w:eastAsia="Times New Roman" w:hAnsi="Arial" w:cs="Arial"/>
          <w:i/>
          <w:iCs/>
          <w:color w:val="2D2D2D"/>
          <w:spacing w:val="2"/>
          <w:sz w:val="21"/>
          <w:szCs w:val="21"/>
          <w:lang w:eastAsia="ru-RU"/>
        </w:rPr>
        <w:t>здесь</w:t>
      </w:r>
      <w:r w:rsidRPr="00723775">
        <w:rPr>
          <w:rFonts w:ascii="Arial" w:eastAsia="Times New Roman" w:hAnsi="Arial" w:cs="Arial"/>
          <w:color w:val="2D2D2D"/>
          <w:spacing w:val="2"/>
          <w:sz w:val="21"/>
          <w:szCs w:val="21"/>
          <w:lang w:eastAsia="ru-RU"/>
        </w:rPr>
        <w:t>): Части зданий, сооружений, помещений, зон, организованные и оборудованные для оказания услуг посетителю. Включают в себя рабочее место, место обслуживаемого, возможно - место ожидания;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Б.20 </w:t>
      </w:r>
      <w:r w:rsidRPr="00723775">
        <w:rPr>
          <w:rFonts w:ascii="Arial" w:eastAsia="Times New Roman" w:hAnsi="Arial" w:cs="Arial"/>
          <w:b/>
          <w:bCs/>
          <w:color w:val="2D2D2D"/>
          <w:spacing w:val="2"/>
          <w:sz w:val="21"/>
          <w:szCs w:val="21"/>
          <w:lang w:eastAsia="ru-RU"/>
        </w:rPr>
        <w:t>ограждение:</w:t>
      </w:r>
      <w:r w:rsidRPr="00723775">
        <w:rPr>
          <w:rFonts w:ascii="Arial" w:eastAsia="Times New Roman" w:hAnsi="Arial" w:cs="Arial"/>
          <w:color w:val="2D2D2D"/>
          <w:spacing w:val="2"/>
          <w:sz w:val="21"/>
          <w:szCs w:val="21"/>
          <w:lang w:eastAsia="ru-RU"/>
        </w:rPr>
        <w:t> Строительная конструкция, устанавливаемая на перепаде отметок пешеходных поверхностей, пола более 0,45 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Б.21 </w:t>
      </w:r>
      <w:r w:rsidRPr="00723775">
        <w:rPr>
          <w:rFonts w:ascii="Arial" w:eastAsia="Times New Roman" w:hAnsi="Arial" w:cs="Arial"/>
          <w:b/>
          <w:bCs/>
          <w:color w:val="2D2D2D"/>
          <w:spacing w:val="2"/>
          <w:sz w:val="21"/>
          <w:szCs w:val="21"/>
          <w:lang w:eastAsia="ru-RU"/>
        </w:rPr>
        <w:t>пандус:</w:t>
      </w:r>
      <w:r w:rsidRPr="00723775">
        <w:rPr>
          <w:rFonts w:ascii="Arial" w:eastAsia="Times New Roman" w:hAnsi="Arial" w:cs="Arial"/>
          <w:color w:val="2D2D2D"/>
          <w:spacing w:val="2"/>
          <w:sz w:val="21"/>
          <w:szCs w:val="21"/>
          <w:lang w:eastAsia="ru-RU"/>
        </w:rPr>
        <w:t>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Б.22 </w:t>
      </w:r>
      <w:r w:rsidRPr="00723775">
        <w:rPr>
          <w:rFonts w:ascii="Arial" w:eastAsia="Times New Roman" w:hAnsi="Arial" w:cs="Arial"/>
          <w:b/>
          <w:bCs/>
          <w:color w:val="2D2D2D"/>
          <w:spacing w:val="2"/>
          <w:sz w:val="21"/>
          <w:szCs w:val="21"/>
          <w:lang w:eastAsia="ru-RU"/>
        </w:rPr>
        <w:t>пандус бордюрный:</w:t>
      </w:r>
      <w:r w:rsidRPr="00723775">
        <w:rPr>
          <w:rFonts w:ascii="Arial" w:eastAsia="Times New Roman" w:hAnsi="Arial" w:cs="Arial"/>
          <w:color w:val="2D2D2D"/>
          <w:spacing w:val="2"/>
          <w:sz w:val="21"/>
          <w:szCs w:val="21"/>
          <w:lang w:eastAsia="ru-RU"/>
        </w:rPr>
        <w:t> Сооружение, предназначенное для спуска с тротуара на полотно дороги;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Б.23 </w:t>
      </w:r>
      <w:r w:rsidRPr="00723775">
        <w:rPr>
          <w:rFonts w:ascii="Arial" w:eastAsia="Times New Roman" w:hAnsi="Arial" w:cs="Arial"/>
          <w:b/>
          <w:bCs/>
          <w:color w:val="2D2D2D"/>
          <w:spacing w:val="2"/>
          <w:sz w:val="21"/>
          <w:szCs w:val="21"/>
          <w:lang w:eastAsia="ru-RU"/>
        </w:rPr>
        <w:t>пандус инвентарный:</w:t>
      </w:r>
      <w:r w:rsidRPr="00723775">
        <w:rPr>
          <w:rFonts w:ascii="Arial" w:eastAsia="Times New Roman" w:hAnsi="Arial" w:cs="Arial"/>
          <w:color w:val="2D2D2D"/>
          <w:spacing w:val="2"/>
          <w:sz w:val="21"/>
          <w:szCs w:val="21"/>
          <w:lang w:eastAsia="ru-RU"/>
        </w:rPr>
        <w:t> Сооружение временного или эпизодического использования, например сборно-разборный, откидной, выдвижной и т.д.;</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Б.24 </w:t>
      </w:r>
      <w:r w:rsidRPr="00723775">
        <w:rPr>
          <w:rFonts w:ascii="Arial" w:eastAsia="Times New Roman" w:hAnsi="Arial" w:cs="Arial"/>
          <w:b/>
          <w:bCs/>
          <w:color w:val="2D2D2D"/>
          <w:spacing w:val="2"/>
          <w:sz w:val="21"/>
          <w:szCs w:val="21"/>
          <w:lang w:eastAsia="ru-RU"/>
        </w:rPr>
        <w:t>переводчик жестового языка (сурдопереводчик):</w:t>
      </w:r>
      <w:r w:rsidRPr="00723775">
        <w:rPr>
          <w:rFonts w:ascii="Arial" w:eastAsia="Times New Roman" w:hAnsi="Arial" w:cs="Arial"/>
          <w:color w:val="2D2D2D"/>
          <w:spacing w:val="2"/>
          <w:sz w:val="21"/>
          <w:szCs w:val="21"/>
          <w:lang w:eastAsia="ru-RU"/>
        </w:rPr>
        <w:t> Специалист, осуществляющий перевод звуковой информации на язык жестов для глухонемых;</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Б.25 </w:t>
      </w:r>
      <w:r w:rsidRPr="00723775">
        <w:rPr>
          <w:rFonts w:ascii="Arial" w:eastAsia="Times New Roman" w:hAnsi="Arial" w:cs="Arial"/>
          <w:b/>
          <w:bCs/>
          <w:color w:val="2D2D2D"/>
          <w:spacing w:val="2"/>
          <w:sz w:val="21"/>
          <w:szCs w:val="21"/>
          <w:lang w:eastAsia="ru-RU"/>
        </w:rPr>
        <w:t>пиктограмма:</w:t>
      </w:r>
      <w:r w:rsidRPr="00723775">
        <w:rPr>
          <w:rFonts w:ascii="Arial" w:eastAsia="Times New Roman" w:hAnsi="Arial" w:cs="Arial"/>
          <w:color w:val="2D2D2D"/>
          <w:spacing w:val="2"/>
          <w:sz w:val="21"/>
          <w:szCs w:val="21"/>
          <w:lang w:eastAsia="ru-RU"/>
        </w:rPr>
        <w:t> Символическое изображение вида деятельности, указания действия или назначения помещения;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Б.26 </w:t>
      </w:r>
      <w:r w:rsidRPr="00723775">
        <w:rPr>
          <w:rFonts w:ascii="Arial" w:eastAsia="Times New Roman" w:hAnsi="Arial" w:cs="Arial"/>
          <w:b/>
          <w:bCs/>
          <w:color w:val="2D2D2D"/>
          <w:spacing w:val="2"/>
          <w:sz w:val="21"/>
          <w:szCs w:val="21"/>
          <w:lang w:eastAsia="ru-RU"/>
        </w:rPr>
        <w:t>платформа подъемная:</w:t>
      </w:r>
      <w:r w:rsidRPr="00723775">
        <w:rPr>
          <w:rFonts w:ascii="Arial" w:eastAsia="Times New Roman" w:hAnsi="Arial" w:cs="Arial"/>
          <w:color w:val="2D2D2D"/>
          <w:spacing w:val="2"/>
          <w:sz w:val="21"/>
          <w:szCs w:val="21"/>
          <w:lang w:eastAsia="ru-RU"/>
        </w:rPr>
        <w:t> Грузоподъемная машина периодического действия для подъема и спуска пользователей, размещающихся на грузонесущем устройстве, которое перемещается по вертикальной или наклонной траектории;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Б.27 </w:t>
      </w:r>
      <w:r w:rsidRPr="00723775">
        <w:rPr>
          <w:rFonts w:ascii="Arial" w:eastAsia="Times New Roman" w:hAnsi="Arial" w:cs="Arial"/>
          <w:b/>
          <w:bCs/>
          <w:color w:val="2D2D2D"/>
          <w:spacing w:val="2"/>
          <w:sz w:val="21"/>
          <w:szCs w:val="21"/>
          <w:lang w:eastAsia="ru-RU"/>
        </w:rPr>
        <w:t>подъем:</w:t>
      </w:r>
      <w:r w:rsidRPr="00723775">
        <w:rPr>
          <w:rFonts w:ascii="Arial" w:eastAsia="Times New Roman" w:hAnsi="Arial" w:cs="Arial"/>
          <w:color w:val="2D2D2D"/>
          <w:spacing w:val="2"/>
          <w:sz w:val="21"/>
          <w:szCs w:val="21"/>
          <w:lang w:eastAsia="ru-RU"/>
        </w:rPr>
        <w:t> Разность уровней (вертикальный размер) между ближайшими горизонтальными плоскостями наклонного пути движения;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Б.28 </w:t>
      </w:r>
      <w:r w:rsidRPr="00723775">
        <w:rPr>
          <w:rFonts w:ascii="Arial" w:eastAsia="Times New Roman" w:hAnsi="Arial" w:cs="Arial"/>
          <w:b/>
          <w:bCs/>
          <w:color w:val="2D2D2D"/>
          <w:spacing w:val="2"/>
          <w:sz w:val="21"/>
          <w:szCs w:val="21"/>
          <w:lang w:eastAsia="ru-RU"/>
        </w:rPr>
        <w:t>пожаробезопасная зона:</w:t>
      </w:r>
      <w:r w:rsidRPr="00723775">
        <w:rPr>
          <w:rFonts w:ascii="Arial" w:eastAsia="Times New Roman" w:hAnsi="Arial" w:cs="Arial"/>
          <w:color w:val="2D2D2D"/>
          <w:spacing w:val="2"/>
          <w:sz w:val="21"/>
          <w:szCs w:val="21"/>
          <w:lang w:eastAsia="ru-RU"/>
        </w:rPr>
        <w:t> Часть здания, сооружения, пожарного отсека, выделенная противопожарными преградами для защиты людей от опасных факторов пожара в течение заданного времени (от момента возникновения пожара до завершения спасательных работ), обеспеченная комплексом мероприятий для проведения эвакуации и спасания;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Б.29 </w:t>
      </w:r>
      <w:r w:rsidRPr="00723775">
        <w:rPr>
          <w:rFonts w:ascii="Arial" w:eastAsia="Times New Roman" w:hAnsi="Arial" w:cs="Arial"/>
          <w:b/>
          <w:bCs/>
          <w:color w:val="2D2D2D"/>
          <w:spacing w:val="2"/>
          <w:sz w:val="21"/>
          <w:szCs w:val="21"/>
          <w:lang w:eastAsia="ru-RU"/>
        </w:rPr>
        <w:t>полоса движения:</w:t>
      </w:r>
      <w:r w:rsidRPr="00723775">
        <w:rPr>
          <w:rFonts w:ascii="Arial" w:eastAsia="Times New Roman" w:hAnsi="Arial" w:cs="Arial"/>
          <w:color w:val="2D2D2D"/>
          <w:spacing w:val="2"/>
          <w:sz w:val="21"/>
          <w:szCs w:val="21"/>
          <w:lang w:eastAsia="ru-RU"/>
        </w:rPr>
        <w:t> Часть пешеходного пути, предназначенная для движения в один ряд в одном направлении;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Б.30 </w:t>
      </w:r>
      <w:r w:rsidRPr="00723775">
        <w:rPr>
          <w:rFonts w:ascii="Arial" w:eastAsia="Times New Roman" w:hAnsi="Arial" w:cs="Arial"/>
          <w:b/>
          <w:bCs/>
          <w:color w:val="2D2D2D"/>
          <w:spacing w:val="2"/>
          <w:sz w:val="21"/>
          <w:szCs w:val="21"/>
          <w:lang w:eastAsia="ru-RU"/>
        </w:rPr>
        <w:t>помещение индивидуального обслуживания:</w:t>
      </w:r>
      <w:r w:rsidRPr="00723775">
        <w:rPr>
          <w:rFonts w:ascii="Arial" w:eastAsia="Times New Roman" w:hAnsi="Arial" w:cs="Arial"/>
          <w:color w:val="2D2D2D"/>
          <w:spacing w:val="2"/>
          <w:sz w:val="21"/>
          <w:szCs w:val="21"/>
          <w:lang w:eastAsia="ru-RU"/>
        </w:rPr>
        <w:t> Кабина или кабинет, где осуществляется самообслуживание или обслуживание маломобильного посетителя персоналом учреждения (предприятия). Габариты кабины (кабинета) должны учитывать, как правило, возможность размещения и сопровождающего лица;</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Б.31 </w:t>
      </w:r>
      <w:r w:rsidRPr="00723775">
        <w:rPr>
          <w:rFonts w:ascii="Arial" w:eastAsia="Times New Roman" w:hAnsi="Arial" w:cs="Arial"/>
          <w:b/>
          <w:bCs/>
          <w:color w:val="2D2D2D"/>
          <w:spacing w:val="2"/>
          <w:sz w:val="21"/>
          <w:szCs w:val="21"/>
          <w:lang w:eastAsia="ru-RU"/>
        </w:rPr>
        <w:t>поперечный уклон:</w:t>
      </w:r>
      <w:r w:rsidRPr="00723775">
        <w:rPr>
          <w:rFonts w:ascii="Arial" w:eastAsia="Times New Roman" w:hAnsi="Arial" w:cs="Arial"/>
          <w:color w:val="2D2D2D"/>
          <w:spacing w:val="2"/>
          <w:sz w:val="21"/>
          <w:szCs w:val="21"/>
          <w:lang w:eastAsia="ru-RU"/>
        </w:rPr>
        <w:t> Уклон поверхности, перпендикулярный направлению движения;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Б.32 </w:t>
      </w:r>
      <w:r w:rsidRPr="00723775">
        <w:rPr>
          <w:rFonts w:ascii="Arial" w:eastAsia="Times New Roman" w:hAnsi="Arial" w:cs="Arial"/>
          <w:b/>
          <w:bCs/>
          <w:color w:val="2D2D2D"/>
          <w:spacing w:val="2"/>
          <w:sz w:val="21"/>
          <w:szCs w:val="21"/>
          <w:lang w:eastAsia="ru-RU"/>
        </w:rPr>
        <w:t>поручень:</w:t>
      </w:r>
      <w:r w:rsidRPr="00723775">
        <w:rPr>
          <w:rFonts w:ascii="Arial" w:eastAsia="Times New Roman" w:hAnsi="Arial" w:cs="Arial"/>
          <w:color w:val="2D2D2D"/>
          <w:spacing w:val="2"/>
          <w:sz w:val="21"/>
          <w:szCs w:val="21"/>
          <w:lang w:eastAsia="ru-RU"/>
        </w:rPr>
        <w:t> Компонент лестницы или пандуса, который задает направление и обеспечивает поддержку на уровне руки при движении. </w:t>
      </w:r>
      <w:r w:rsidRPr="00723775">
        <w:rPr>
          <w:rFonts w:ascii="Arial" w:eastAsia="Times New Roman" w:hAnsi="Arial" w:cs="Arial"/>
          <w:i/>
          <w:iCs/>
          <w:color w:val="2D2D2D"/>
          <w:spacing w:val="2"/>
          <w:sz w:val="21"/>
          <w:szCs w:val="21"/>
          <w:lang w:eastAsia="ru-RU"/>
        </w:rPr>
        <w:t>Примечание</w:t>
      </w:r>
      <w:r w:rsidRPr="00723775">
        <w:rPr>
          <w:rFonts w:ascii="Arial" w:eastAsia="Times New Roman" w:hAnsi="Arial" w:cs="Arial"/>
          <w:color w:val="2D2D2D"/>
          <w:spacing w:val="2"/>
          <w:sz w:val="21"/>
          <w:szCs w:val="21"/>
          <w:lang w:eastAsia="ru-RU"/>
        </w:rPr>
        <w:t> - поручень может быть верхом ограждения;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Б.33 </w:t>
      </w:r>
      <w:r w:rsidRPr="00723775">
        <w:rPr>
          <w:rFonts w:ascii="Arial" w:eastAsia="Times New Roman" w:hAnsi="Arial" w:cs="Arial"/>
          <w:b/>
          <w:bCs/>
          <w:color w:val="2D2D2D"/>
          <w:spacing w:val="2"/>
          <w:sz w:val="21"/>
          <w:szCs w:val="21"/>
          <w:lang w:eastAsia="ru-RU"/>
        </w:rPr>
        <w:t>придомовая территория:</w:t>
      </w:r>
      <w:r w:rsidRPr="00723775">
        <w:rPr>
          <w:rFonts w:ascii="Arial" w:eastAsia="Times New Roman" w:hAnsi="Arial" w:cs="Arial"/>
          <w:color w:val="2D2D2D"/>
          <w:spacing w:val="2"/>
          <w:sz w:val="21"/>
          <w:szCs w:val="21"/>
          <w:lang w:eastAsia="ru-RU"/>
        </w:rPr>
        <w:t>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Б.34 </w:t>
      </w:r>
      <w:r w:rsidRPr="00723775">
        <w:rPr>
          <w:rFonts w:ascii="Arial" w:eastAsia="Times New Roman" w:hAnsi="Arial" w:cs="Arial"/>
          <w:b/>
          <w:bCs/>
          <w:color w:val="2D2D2D"/>
          <w:spacing w:val="2"/>
          <w:sz w:val="21"/>
          <w:szCs w:val="21"/>
          <w:lang w:eastAsia="ru-RU"/>
        </w:rPr>
        <w:t>продольный уклон:</w:t>
      </w:r>
      <w:r w:rsidRPr="00723775">
        <w:rPr>
          <w:rFonts w:ascii="Arial" w:eastAsia="Times New Roman" w:hAnsi="Arial" w:cs="Arial"/>
          <w:color w:val="2D2D2D"/>
          <w:spacing w:val="2"/>
          <w:sz w:val="21"/>
          <w:szCs w:val="21"/>
          <w:lang w:eastAsia="ru-RU"/>
        </w:rPr>
        <w:t> Уклон поверхности, параллельный направлению движения;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Б.35 </w:t>
      </w:r>
      <w:r w:rsidRPr="00723775">
        <w:rPr>
          <w:rFonts w:ascii="Arial" w:eastAsia="Times New Roman" w:hAnsi="Arial" w:cs="Arial"/>
          <w:b/>
          <w:bCs/>
          <w:color w:val="2D2D2D"/>
          <w:spacing w:val="2"/>
          <w:sz w:val="21"/>
          <w:szCs w:val="21"/>
          <w:lang w:eastAsia="ru-RU"/>
        </w:rPr>
        <w:t>проход:</w:t>
      </w:r>
      <w:r w:rsidRPr="00723775">
        <w:rPr>
          <w:rFonts w:ascii="Arial" w:eastAsia="Times New Roman" w:hAnsi="Arial" w:cs="Arial"/>
          <w:color w:val="2D2D2D"/>
          <w:spacing w:val="2"/>
          <w:sz w:val="21"/>
          <w:szCs w:val="21"/>
          <w:lang w:eastAsia="ru-RU"/>
        </w:rPr>
        <w:t> пешеходное пространство между конструктивными и (или) функциональными элементами (оборудованием);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Б.36 </w:t>
      </w:r>
      <w:r w:rsidRPr="00723775">
        <w:rPr>
          <w:rFonts w:ascii="Arial" w:eastAsia="Times New Roman" w:hAnsi="Arial" w:cs="Arial"/>
          <w:b/>
          <w:bCs/>
          <w:color w:val="2D2D2D"/>
          <w:spacing w:val="2"/>
          <w:sz w:val="21"/>
          <w:szCs w:val="21"/>
          <w:lang w:eastAsia="ru-RU"/>
        </w:rPr>
        <w:t>путь движения:</w:t>
      </w:r>
      <w:r w:rsidRPr="00723775">
        <w:rPr>
          <w:rFonts w:ascii="Arial" w:eastAsia="Times New Roman" w:hAnsi="Arial" w:cs="Arial"/>
          <w:color w:val="2D2D2D"/>
          <w:spacing w:val="2"/>
          <w:sz w:val="21"/>
          <w:szCs w:val="21"/>
          <w:lang w:eastAsia="ru-RU"/>
        </w:rPr>
        <w:t>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Б.37 </w:t>
      </w:r>
      <w:r w:rsidRPr="00723775">
        <w:rPr>
          <w:rFonts w:ascii="Arial" w:eastAsia="Times New Roman" w:hAnsi="Arial" w:cs="Arial"/>
          <w:b/>
          <w:bCs/>
          <w:color w:val="2D2D2D"/>
          <w:spacing w:val="2"/>
          <w:sz w:val="21"/>
          <w:szCs w:val="21"/>
          <w:lang w:eastAsia="ru-RU"/>
        </w:rPr>
        <w:t>разумное приспособление:</w:t>
      </w:r>
      <w:r w:rsidRPr="00723775">
        <w:rPr>
          <w:rFonts w:ascii="Arial" w:eastAsia="Times New Roman" w:hAnsi="Arial" w:cs="Arial"/>
          <w:color w:val="2D2D2D"/>
          <w:spacing w:val="2"/>
          <w:sz w:val="21"/>
          <w:szCs w:val="21"/>
          <w:lang w:eastAsia="ru-RU"/>
        </w:rPr>
        <w:t>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w:t>
      </w:r>
      <w:hyperlink r:id="rId85" w:history="1">
        <w:r w:rsidRPr="00723775">
          <w:rPr>
            <w:rFonts w:ascii="Arial" w:eastAsia="Times New Roman" w:hAnsi="Arial" w:cs="Arial"/>
            <w:color w:val="00466E"/>
            <w:spacing w:val="2"/>
            <w:sz w:val="21"/>
            <w:u w:val="single"/>
            <w:lang w:eastAsia="ru-RU"/>
          </w:rPr>
          <w:t>Конвенция ООН "О правах инвалидов"</w:t>
        </w:r>
      </w:hyperlink>
      <w:r w:rsidRPr="00723775">
        <w:rPr>
          <w:rFonts w:ascii="Arial" w:eastAsia="Times New Roman" w:hAnsi="Arial" w:cs="Arial"/>
          <w:color w:val="2D2D2D"/>
          <w:spacing w:val="2"/>
          <w:sz w:val="21"/>
          <w:szCs w:val="21"/>
          <w:lang w:eastAsia="ru-RU"/>
        </w:rPr>
        <w:t>);</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Б.38 </w:t>
      </w:r>
      <w:r w:rsidRPr="00723775">
        <w:rPr>
          <w:rFonts w:ascii="Arial" w:eastAsia="Times New Roman" w:hAnsi="Arial" w:cs="Arial"/>
          <w:b/>
          <w:bCs/>
          <w:color w:val="2D2D2D"/>
          <w:spacing w:val="2"/>
          <w:sz w:val="21"/>
          <w:szCs w:val="21"/>
          <w:lang w:eastAsia="ru-RU"/>
        </w:rPr>
        <w:t>система средств информации (информационные средства)</w:t>
      </w:r>
      <w:r w:rsidRPr="00723775">
        <w:rPr>
          <w:rFonts w:ascii="Arial" w:eastAsia="Times New Roman" w:hAnsi="Arial" w:cs="Arial"/>
          <w:color w:val="2D2D2D"/>
          <w:spacing w:val="2"/>
          <w:sz w:val="21"/>
          <w:szCs w:val="21"/>
          <w:lang w:eastAsia="ru-RU"/>
        </w:rPr>
        <w:t> (</w:t>
      </w:r>
      <w:r w:rsidRPr="00723775">
        <w:rPr>
          <w:rFonts w:ascii="Arial" w:eastAsia="Times New Roman" w:hAnsi="Arial" w:cs="Arial"/>
          <w:i/>
          <w:iCs/>
          <w:color w:val="2D2D2D"/>
          <w:spacing w:val="2"/>
          <w:sz w:val="21"/>
          <w:szCs w:val="21"/>
          <w:lang w:eastAsia="ru-RU"/>
        </w:rPr>
        <w:t>здесь</w:t>
      </w:r>
      <w:r w:rsidRPr="00723775">
        <w:rPr>
          <w:rFonts w:ascii="Arial" w:eastAsia="Times New Roman" w:hAnsi="Arial" w:cs="Arial"/>
          <w:color w:val="2D2D2D"/>
          <w:spacing w:val="2"/>
          <w:sz w:val="21"/>
          <w:szCs w:val="21"/>
          <w:lang w:eastAsia="ru-RU"/>
        </w:rPr>
        <w:t>): Совокупность носителей информации, обеспечивающих для МГН своевременное ориентирование в пространстве, способствующих безопасности и удобству передвижения, а также информирующих о свойствах среды жизнедеятельности;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Б.39 </w:t>
      </w:r>
      <w:r w:rsidRPr="00723775">
        <w:rPr>
          <w:rFonts w:ascii="Arial" w:eastAsia="Times New Roman" w:hAnsi="Arial" w:cs="Arial"/>
          <w:b/>
          <w:bCs/>
          <w:color w:val="2D2D2D"/>
          <w:spacing w:val="2"/>
          <w:sz w:val="21"/>
          <w:szCs w:val="21"/>
          <w:lang w:eastAsia="ru-RU"/>
        </w:rPr>
        <w:t>специализированное учреждение:</w:t>
      </w:r>
      <w:r w:rsidRPr="00723775">
        <w:rPr>
          <w:rFonts w:ascii="Arial" w:eastAsia="Times New Roman" w:hAnsi="Arial" w:cs="Arial"/>
          <w:color w:val="2D2D2D"/>
          <w:spacing w:val="2"/>
          <w:sz w:val="21"/>
          <w:szCs w:val="21"/>
          <w:lang w:eastAsia="ru-RU"/>
        </w:rPr>
        <w:t> Учреждение социального и медицинского назначения для постоянного ухода и обслуживания МГН, в том числе - дом-интернат, хоспис, дом сестринского ухода, реабилитационный центр, жилой дом для пожилых и т.д.;</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Б.40 </w:t>
      </w:r>
      <w:r w:rsidRPr="00723775">
        <w:rPr>
          <w:rFonts w:ascii="Arial" w:eastAsia="Times New Roman" w:hAnsi="Arial" w:cs="Arial"/>
          <w:b/>
          <w:bCs/>
          <w:color w:val="2D2D2D"/>
          <w:spacing w:val="2"/>
          <w:sz w:val="21"/>
          <w:szCs w:val="21"/>
          <w:lang w:eastAsia="ru-RU"/>
        </w:rPr>
        <w:t>специализированный элемент</w:t>
      </w:r>
      <w:r w:rsidRPr="00723775">
        <w:rPr>
          <w:rFonts w:ascii="Arial" w:eastAsia="Times New Roman" w:hAnsi="Arial" w:cs="Arial"/>
          <w:color w:val="2D2D2D"/>
          <w:spacing w:val="2"/>
          <w:sz w:val="21"/>
          <w:szCs w:val="21"/>
          <w:lang w:eastAsia="ru-RU"/>
        </w:rPr>
        <w:t> (</w:t>
      </w:r>
      <w:r w:rsidRPr="00723775">
        <w:rPr>
          <w:rFonts w:ascii="Arial" w:eastAsia="Times New Roman" w:hAnsi="Arial" w:cs="Arial"/>
          <w:i/>
          <w:iCs/>
          <w:color w:val="2D2D2D"/>
          <w:spacing w:val="2"/>
          <w:sz w:val="21"/>
          <w:szCs w:val="21"/>
          <w:lang w:eastAsia="ru-RU"/>
        </w:rPr>
        <w:t>здесь</w:t>
      </w:r>
      <w:r w:rsidRPr="00723775">
        <w:rPr>
          <w:rFonts w:ascii="Arial" w:eastAsia="Times New Roman" w:hAnsi="Arial" w:cs="Arial"/>
          <w:color w:val="2D2D2D"/>
          <w:spacing w:val="2"/>
          <w:sz w:val="21"/>
          <w:szCs w:val="21"/>
          <w:lang w:eastAsia="ru-RU"/>
        </w:rPr>
        <w:t>): Элемент, к которому (как к объекту нормирования) предъявляются специфические требования по адаптации с учетом конкретного или совокупных дефектов здоровья человека;</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Б.41 </w:t>
      </w:r>
      <w:r w:rsidRPr="00723775">
        <w:rPr>
          <w:rFonts w:ascii="Arial" w:eastAsia="Times New Roman" w:hAnsi="Arial" w:cs="Arial"/>
          <w:b/>
          <w:bCs/>
          <w:color w:val="2D2D2D"/>
          <w:spacing w:val="2"/>
          <w:sz w:val="21"/>
          <w:szCs w:val="21"/>
          <w:lang w:eastAsia="ru-RU"/>
        </w:rPr>
        <w:t>сцена:</w:t>
      </w:r>
      <w:r w:rsidRPr="00723775">
        <w:rPr>
          <w:rFonts w:ascii="Arial" w:eastAsia="Times New Roman" w:hAnsi="Arial" w:cs="Arial"/>
          <w:color w:val="2D2D2D"/>
          <w:spacing w:val="2"/>
          <w:sz w:val="21"/>
          <w:szCs w:val="21"/>
          <w:lang w:eastAsia="ru-RU"/>
        </w:rPr>
        <w:t> Часть зрительного зала для проведения театральных мероприятий с колосниками и театральной механизацией планшета сцены;</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Б.42 </w:t>
      </w:r>
      <w:r w:rsidRPr="00723775">
        <w:rPr>
          <w:rFonts w:ascii="Arial" w:eastAsia="Times New Roman" w:hAnsi="Arial" w:cs="Arial"/>
          <w:b/>
          <w:bCs/>
          <w:color w:val="2D2D2D"/>
          <w:spacing w:val="2"/>
          <w:sz w:val="21"/>
          <w:szCs w:val="21"/>
          <w:lang w:eastAsia="ru-RU"/>
        </w:rPr>
        <w:t>тактильные средства информации:</w:t>
      </w:r>
      <w:r w:rsidRPr="00723775">
        <w:rPr>
          <w:rFonts w:ascii="Arial" w:eastAsia="Times New Roman" w:hAnsi="Arial" w:cs="Arial"/>
          <w:color w:val="2D2D2D"/>
          <w:spacing w:val="2"/>
          <w:sz w:val="21"/>
          <w:szCs w:val="21"/>
          <w:lang w:eastAsia="ru-RU"/>
        </w:rPr>
        <w:t> Носители информации, передаваемой инвалидам по зрению и воспринимаемой путем прикосновения;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Б.43 </w:t>
      </w:r>
      <w:r w:rsidRPr="00723775">
        <w:rPr>
          <w:rFonts w:ascii="Arial" w:eastAsia="Times New Roman" w:hAnsi="Arial" w:cs="Arial"/>
          <w:b/>
          <w:bCs/>
          <w:color w:val="2D2D2D"/>
          <w:spacing w:val="2"/>
          <w:sz w:val="21"/>
          <w:szCs w:val="21"/>
          <w:lang w:eastAsia="ru-RU"/>
        </w:rPr>
        <w:t>тактильные наземные указатели:</w:t>
      </w:r>
      <w:r w:rsidRPr="00723775">
        <w:rPr>
          <w:rFonts w:ascii="Arial" w:eastAsia="Times New Roman" w:hAnsi="Arial" w:cs="Arial"/>
          <w:color w:val="2D2D2D"/>
          <w:spacing w:val="2"/>
          <w:sz w:val="21"/>
          <w:szCs w:val="21"/>
          <w:lang w:eastAsia="ru-RU"/>
        </w:rPr>
        <w:t> Средства отображения информации, представляющие собой рельефную полосу определенного рисунка и цвета, позволяющие инвалидам по зрению ориентироваться в пространстве путем осязания стопами ног, тростью или используя остаточное зрение. Разделяются по типам на дорожные и напольные, а также на предупреждающие и направляющие;</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Б.44 </w:t>
      </w:r>
      <w:r w:rsidRPr="00723775">
        <w:rPr>
          <w:rFonts w:ascii="Arial" w:eastAsia="Times New Roman" w:hAnsi="Arial" w:cs="Arial"/>
          <w:b/>
          <w:bCs/>
          <w:color w:val="2D2D2D"/>
          <w:spacing w:val="2"/>
          <w:sz w:val="21"/>
          <w:szCs w:val="21"/>
          <w:lang w:eastAsia="ru-RU"/>
        </w:rPr>
        <w:t>текстофон:</w:t>
      </w:r>
      <w:r w:rsidRPr="00723775">
        <w:rPr>
          <w:rFonts w:ascii="Arial" w:eastAsia="Times New Roman" w:hAnsi="Arial" w:cs="Arial"/>
          <w:color w:val="2D2D2D"/>
          <w:spacing w:val="2"/>
          <w:sz w:val="21"/>
          <w:szCs w:val="21"/>
          <w:lang w:eastAsia="ru-RU"/>
        </w:rPr>
        <w:t> Аппарат для передачи, приема и ведения диалога по телефону инвалидами с нарушениями слуха в текстовом режиме. Аппарат снабжен клавиатурой и дисплеем для отображения текстовой информации;</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Б.45 </w:t>
      </w:r>
      <w:r w:rsidRPr="00723775">
        <w:rPr>
          <w:rFonts w:ascii="Arial" w:eastAsia="Times New Roman" w:hAnsi="Arial" w:cs="Arial"/>
          <w:b/>
          <w:bCs/>
          <w:color w:val="2D2D2D"/>
          <w:spacing w:val="2"/>
          <w:sz w:val="21"/>
          <w:szCs w:val="21"/>
          <w:lang w:eastAsia="ru-RU"/>
        </w:rPr>
        <w:t>тифлотехнические средства:</w:t>
      </w:r>
      <w:r w:rsidRPr="00723775">
        <w:rPr>
          <w:rFonts w:ascii="Arial" w:eastAsia="Times New Roman" w:hAnsi="Arial" w:cs="Arial"/>
          <w:color w:val="2D2D2D"/>
          <w:spacing w:val="2"/>
          <w:sz w:val="21"/>
          <w:szCs w:val="21"/>
          <w:lang w:eastAsia="ru-RU"/>
        </w:rPr>
        <w:t> Средства, облегчающие инвалидам по зрению работу и усвоение информации (магнитофоны, диктофоны, письменные приборы, брайлевская пишущая машинка);</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Б.46 </w:t>
      </w:r>
      <w:r w:rsidRPr="00723775">
        <w:rPr>
          <w:rFonts w:ascii="Arial" w:eastAsia="Times New Roman" w:hAnsi="Arial" w:cs="Arial"/>
          <w:b/>
          <w:bCs/>
          <w:color w:val="2D2D2D"/>
          <w:spacing w:val="2"/>
          <w:sz w:val="21"/>
          <w:szCs w:val="21"/>
          <w:lang w:eastAsia="ru-RU"/>
        </w:rPr>
        <w:t>универсальная кабина уборной</w:t>
      </w:r>
      <w:r w:rsidRPr="00723775">
        <w:rPr>
          <w:rFonts w:ascii="Arial" w:eastAsia="Times New Roman" w:hAnsi="Arial" w:cs="Arial"/>
          <w:color w:val="2D2D2D"/>
          <w:spacing w:val="2"/>
          <w:sz w:val="21"/>
          <w:szCs w:val="21"/>
          <w:lang w:eastAsia="ru-RU"/>
        </w:rPr>
        <w:t> (</w:t>
      </w:r>
      <w:r w:rsidRPr="00723775">
        <w:rPr>
          <w:rFonts w:ascii="Arial" w:eastAsia="Times New Roman" w:hAnsi="Arial" w:cs="Arial"/>
          <w:i/>
          <w:iCs/>
          <w:color w:val="2D2D2D"/>
          <w:spacing w:val="2"/>
          <w:sz w:val="21"/>
          <w:szCs w:val="21"/>
          <w:lang w:eastAsia="ru-RU"/>
        </w:rPr>
        <w:t>здесь</w:t>
      </w:r>
      <w:r w:rsidRPr="00723775">
        <w:rPr>
          <w:rFonts w:ascii="Arial" w:eastAsia="Times New Roman" w:hAnsi="Arial" w:cs="Arial"/>
          <w:color w:val="2D2D2D"/>
          <w:spacing w:val="2"/>
          <w:sz w:val="21"/>
          <w:szCs w:val="21"/>
          <w:lang w:eastAsia="ru-RU"/>
        </w:rPr>
        <w:t>): Кабина уборной, предназначенная для использования инвалидом на кресле-коляске или слепым с сопровождающим, оборудованная унитазом, умывальником и другими принадлежностями. Вход в кабину не должен быть из других уборных;</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Б.47 </w:t>
      </w:r>
      <w:r w:rsidRPr="00723775">
        <w:rPr>
          <w:rFonts w:ascii="Arial" w:eastAsia="Times New Roman" w:hAnsi="Arial" w:cs="Arial"/>
          <w:b/>
          <w:bCs/>
          <w:color w:val="2D2D2D"/>
          <w:spacing w:val="2"/>
          <w:sz w:val="21"/>
          <w:szCs w:val="21"/>
          <w:lang w:eastAsia="ru-RU"/>
        </w:rPr>
        <w:t>универсальный проект (дизайн):</w:t>
      </w:r>
      <w:r w:rsidRPr="00723775">
        <w:rPr>
          <w:rFonts w:ascii="Arial" w:eastAsia="Times New Roman" w:hAnsi="Arial" w:cs="Arial"/>
          <w:color w:val="2D2D2D"/>
          <w:spacing w:val="2"/>
          <w:sz w:val="21"/>
          <w:szCs w:val="21"/>
          <w:lang w:eastAsia="ru-RU"/>
        </w:rPr>
        <w:t>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(специализированные) устройства для конкретных групп инвалидов, где это необходимо" (</w:t>
      </w:r>
      <w:hyperlink r:id="rId86" w:history="1">
        <w:r w:rsidRPr="00723775">
          <w:rPr>
            <w:rFonts w:ascii="Arial" w:eastAsia="Times New Roman" w:hAnsi="Arial" w:cs="Arial"/>
            <w:color w:val="00466E"/>
            <w:spacing w:val="2"/>
            <w:sz w:val="21"/>
            <w:u w:val="single"/>
            <w:lang w:eastAsia="ru-RU"/>
          </w:rPr>
          <w:t>Конвенция ООН "О правах инвалидов"</w:t>
        </w:r>
      </w:hyperlink>
      <w:r w:rsidRPr="00723775">
        <w:rPr>
          <w:rFonts w:ascii="Arial" w:eastAsia="Times New Roman" w:hAnsi="Arial" w:cs="Arial"/>
          <w:color w:val="2D2D2D"/>
          <w:spacing w:val="2"/>
          <w:sz w:val="21"/>
          <w:szCs w:val="21"/>
          <w:lang w:eastAsia="ru-RU"/>
        </w:rPr>
        <w:t>);</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Б.48 </w:t>
      </w:r>
      <w:r w:rsidRPr="00723775">
        <w:rPr>
          <w:rFonts w:ascii="Arial" w:eastAsia="Times New Roman" w:hAnsi="Arial" w:cs="Arial"/>
          <w:b/>
          <w:bCs/>
          <w:color w:val="2D2D2D"/>
          <w:spacing w:val="2"/>
          <w:sz w:val="21"/>
          <w:szCs w:val="21"/>
          <w:lang w:eastAsia="ru-RU"/>
        </w:rPr>
        <w:t>универсальный элемент</w:t>
      </w:r>
      <w:r w:rsidRPr="00723775">
        <w:rPr>
          <w:rFonts w:ascii="Arial" w:eastAsia="Times New Roman" w:hAnsi="Arial" w:cs="Arial"/>
          <w:color w:val="2D2D2D"/>
          <w:spacing w:val="2"/>
          <w:sz w:val="21"/>
          <w:szCs w:val="21"/>
          <w:lang w:eastAsia="ru-RU"/>
        </w:rPr>
        <w:t> (</w:t>
      </w:r>
      <w:r w:rsidRPr="00723775">
        <w:rPr>
          <w:rFonts w:ascii="Arial" w:eastAsia="Times New Roman" w:hAnsi="Arial" w:cs="Arial"/>
          <w:i/>
          <w:iCs/>
          <w:color w:val="2D2D2D"/>
          <w:spacing w:val="2"/>
          <w:sz w:val="21"/>
          <w:szCs w:val="21"/>
          <w:lang w:eastAsia="ru-RU"/>
        </w:rPr>
        <w:t>здесь</w:t>
      </w:r>
      <w:r w:rsidRPr="00723775">
        <w:rPr>
          <w:rFonts w:ascii="Arial" w:eastAsia="Times New Roman" w:hAnsi="Arial" w:cs="Arial"/>
          <w:color w:val="2D2D2D"/>
          <w:spacing w:val="2"/>
          <w:sz w:val="21"/>
          <w:szCs w:val="21"/>
          <w:lang w:eastAsia="ru-RU"/>
        </w:rPr>
        <w:t>): Элемент, проектируемый с учетом возможного использования всеми (любыми) категориями населения;</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Б.49 </w:t>
      </w:r>
      <w:r w:rsidRPr="00723775">
        <w:rPr>
          <w:rFonts w:ascii="Arial" w:eastAsia="Times New Roman" w:hAnsi="Arial" w:cs="Arial"/>
          <w:b/>
          <w:bCs/>
          <w:color w:val="2D2D2D"/>
          <w:spacing w:val="2"/>
          <w:sz w:val="21"/>
          <w:szCs w:val="21"/>
          <w:lang w:eastAsia="ru-RU"/>
        </w:rPr>
        <w:t>участок</w:t>
      </w:r>
      <w:r w:rsidRPr="00723775">
        <w:rPr>
          <w:rFonts w:ascii="Arial" w:eastAsia="Times New Roman" w:hAnsi="Arial" w:cs="Arial"/>
          <w:color w:val="2D2D2D"/>
          <w:spacing w:val="2"/>
          <w:sz w:val="21"/>
          <w:szCs w:val="21"/>
          <w:lang w:eastAsia="ru-RU"/>
        </w:rPr>
        <w:t> (</w:t>
      </w:r>
      <w:r w:rsidRPr="00723775">
        <w:rPr>
          <w:rFonts w:ascii="Arial" w:eastAsia="Times New Roman" w:hAnsi="Arial" w:cs="Arial"/>
          <w:i/>
          <w:iCs/>
          <w:color w:val="2D2D2D"/>
          <w:spacing w:val="2"/>
          <w:sz w:val="21"/>
          <w:szCs w:val="21"/>
          <w:lang w:eastAsia="ru-RU"/>
        </w:rPr>
        <w:t>здесь</w:t>
      </w:r>
      <w:r w:rsidRPr="00723775">
        <w:rPr>
          <w:rFonts w:ascii="Arial" w:eastAsia="Times New Roman" w:hAnsi="Arial" w:cs="Arial"/>
          <w:color w:val="2D2D2D"/>
          <w:spacing w:val="2"/>
          <w:sz w:val="21"/>
          <w:szCs w:val="21"/>
          <w:lang w:eastAsia="ru-RU"/>
        </w:rPr>
        <w:t>): Территория, функционально связанная со зданием;</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Б.50 </w:t>
      </w:r>
      <w:r w:rsidRPr="00723775">
        <w:rPr>
          <w:rFonts w:ascii="Arial" w:eastAsia="Times New Roman" w:hAnsi="Arial" w:cs="Arial"/>
          <w:b/>
          <w:bCs/>
          <w:color w:val="2D2D2D"/>
          <w:spacing w:val="2"/>
          <w:sz w:val="21"/>
          <w:szCs w:val="21"/>
          <w:lang w:eastAsia="ru-RU"/>
        </w:rPr>
        <w:t>шрифт Брайля:</w:t>
      </w:r>
      <w:r w:rsidRPr="00723775">
        <w:rPr>
          <w:rFonts w:ascii="Arial" w:eastAsia="Times New Roman" w:hAnsi="Arial" w:cs="Arial"/>
          <w:color w:val="2D2D2D"/>
          <w:spacing w:val="2"/>
          <w:sz w:val="21"/>
          <w:szCs w:val="21"/>
          <w:lang w:eastAsia="ru-RU"/>
        </w:rPr>
        <w:t> Специальный рельефный шрифт для лиц с полной потерей зрения (незрячих) и слабовидящих. </w:t>
      </w:r>
      <w:r w:rsidRPr="00723775">
        <w:rPr>
          <w:rFonts w:ascii="Arial" w:eastAsia="Times New Roman" w:hAnsi="Arial" w:cs="Arial"/>
          <w:i/>
          <w:iCs/>
          <w:color w:val="2D2D2D"/>
          <w:spacing w:val="2"/>
          <w:sz w:val="21"/>
          <w:szCs w:val="21"/>
          <w:lang w:eastAsia="ru-RU"/>
        </w:rPr>
        <w:t>Здесь</w:t>
      </w:r>
      <w:r w:rsidRPr="00723775">
        <w:rPr>
          <w:rFonts w:ascii="Arial" w:eastAsia="Times New Roman" w:hAnsi="Arial" w:cs="Arial"/>
          <w:color w:val="2D2D2D"/>
          <w:spacing w:val="2"/>
          <w:sz w:val="21"/>
          <w:szCs w:val="21"/>
          <w:lang w:eastAsia="ru-RU"/>
        </w:rPr>
        <w:t>: Одно из основных средств адаптации среды для данной категории маломобильных лиц;</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Б.51 </w:t>
      </w:r>
      <w:r w:rsidRPr="00723775">
        <w:rPr>
          <w:rFonts w:ascii="Arial" w:eastAsia="Times New Roman" w:hAnsi="Arial" w:cs="Arial"/>
          <w:b/>
          <w:bCs/>
          <w:color w:val="2D2D2D"/>
          <w:spacing w:val="2"/>
          <w:sz w:val="21"/>
          <w:szCs w:val="21"/>
          <w:lang w:eastAsia="ru-RU"/>
        </w:rPr>
        <w:t>элемент:</w:t>
      </w:r>
      <w:r w:rsidRPr="00723775">
        <w:rPr>
          <w:rFonts w:ascii="Arial" w:eastAsia="Times New Roman" w:hAnsi="Arial" w:cs="Arial"/>
          <w:color w:val="2D2D2D"/>
          <w:spacing w:val="2"/>
          <w:sz w:val="21"/>
          <w:szCs w:val="21"/>
          <w:lang w:eastAsia="ru-RU"/>
        </w:rPr>
        <w:t> Составная часть чего-нибудь, </w:t>
      </w:r>
      <w:r w:rsidRPr="00723775">
        <w:rPr>
          <w:rFonts w:ascii="Arial" w:eastAsia="Times New Roman" w:hAnsi="Arial" w:cs="Arial"/>
          <w:i/>
          <w:iCs/>
          <w:color w:val="2D2D2D"/>
          <w:spacing w:val="2"/>
          <w:sz w:val="21"/>
          <w:szCs w:val="21"/>
          <w:lang w:eastAsia="ru-RU"/>
        </w:rPr>
        <w:t>здесь</w:t>
      </w:r>
      <w:r w:rsidRPr="00723775">
        <w:rPr>
          <w:rFonts w:ascii="Arial" w:eastAsia="Times New Roman" w:hAnsi="Arial" w:cs="Arial"/>
          <w:color w:val="2D2D2D"/>
          <w:spacing w:val="2"/>
          <w:sz w:val="21"/>
          <w:szCs w:val="21"/>
          <w:lang w:eastAsia="ru-RU"/>
        </w:rPr>
        <w:t>: Архитектурный, технический или механический компонент здания, сооружения, помещения или участка, например - рабочее место, место отдыха, душ, телефонная кабина, дверь, управляющее устройство и т.п.;</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Б.52 </w:t>
      </w:r>
      <w:r w:rsidRPr="00723775">
        <w:rPr>
          <w:rFonts w:ascii="Arial" w:eastAsia="Times New Roman" w:hAnsi="Arial" w:cs="Arial"/>
          <w:b/>
          <w:bCs/>
          <w:color w:val="2D2D2D"/>
          <w:spacing w:val="2"/>
          <w:sz w:val="21"/>
          <w:szCs w:val="21"/>
          <w:lang w:eastAsia="ru-RU"/>
        </w:rPr>
        <w:t>эстрада:</w:t>
      </w:r>
      <w:r w:rsidRPr="00723775">
        <w:rPr>
          <w:rFonts w:ascii="Arial" w:eastAsia="Times New Roman" w:hAnsi="Arial" w:cs="Arial"/>
          <w:color w:val="2D2D2D"/>
          <w:spacing w:val="2"/>
          <w:sz w:val="21"/>
          <w:szCs w:val="21"/>
          <w:lang w:eastAsia="ru-RU"/>
        </w:rPr>
        <w:t> Возвышение в торцевой части зрительного зала для проведения концертных и эстрадных представлений (без колосников).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Приложение В (обязательное). Материалы к расчету уровня пожарной безопасности маломобильных групп населения</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Приложение В</w:t>
      </w:r>
      <w:r w:rsidRPr="00723775">
        <w:rPr>
          <w:rFonts w:ascii="Arial" w:eastAsia="Times New Roman" w:hAnsi="Arial" w:cs="Arial"/>
          <w:color w:val="2D2D2D"/>
          <w:spacing w:val="2"/>
          <w:sz w:val="21"/>
          <w:szCs w:val="21"/>
          <w:lang w:eastAsia="ru-RU"/>
        </w:rPr>
        <w:br/>
        <w:t>(обязательное)</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При использовании Приложения 2 </w:t>
      </w:r>
      <w:hyperlink r:id="rId87" w:history="1">
        <w:r w:rsidRPr="00723775">
          <w:rPr>
            <w:rFonts w:ascii="Arial" w:eastAsia="Times New Roman" w:hAnsi="Arial" w:cs="Arial"/>
            <w:color w:val="00466E"/>
            <w:spacing w:val="2"/>
            <w:sz w:val="21"/>
            <w:u w:val="single"/>
            <w:lang w:eastAsia="ru-RU"/>
          </w:rPr>
          <w:t>ГОСТ 12.1.004</w:t>
        </w:r>
      </w:hyperlink>
      <w:r w:rsidRPr="00723775">
        <w:rPr>
          <w:rFonts w:ascii="Arial" w:eastAsia="Times New Roman" w:hAnsi="Arial" w:cs="Arial"/>
          <w:color w:val="2D2D2D"/>
          <w:spacing w:val="2"/>
          <w:sz w:val="21"/>
          <w:szCs w:val="21"/>
          <w:lang w:eastAsia="ru-RU"/>
        </w:rPr>
        <w:t> (раздел 2 "Основные расчетные зависимости") - Для учета специфики передвижения МГН по путям эвакуации следует применять дополнительные расчетные значения параметров движения МГН (</w:t>
      </w:r>
      <w:hyperlink r:id="rId88" w:history="1">
        <w:r w:rsidRPr="00723775">
          <w:rPr>
            <w:rFonts w:ascii="Arial" w:eastAsia="Times New Roman" w:hAnsi="Arial" w:cs="Arial"/>
            <w:color w:val="00466E"/>
            <w:spacing w:val="2"/>
            <w:sz w:val="21"/>
            <w:u w:val="single"/>
            <w:lang w:eastAsia="ru-RU"/>
          </w:rPr>
          <w:t>ГОСТ 12.1.004</w:t>
        </w:r>
      </w:hyperlink>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В.1 По мобильным качествам людей в потоке эвакуирующихся из зданий и сооружений следует подразделять на четыре группы согласно таблице В.1:</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Таблица В.1</w:t>
      </w:r>
      <w:r w:rsidRPr="0072377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430"/>
        <w:gridCol w:w="5524"/>
        <w:gridCol w:w="2401"/>
      </w:tblGrid>
      <w:tr w:rsidR="00723775" w:rsidRPr="00723775" w:rsidTr="00723775">
        <w:trPr>
          <w:trHeight w:val="15"/>
        </w:trPr>
        <w:tc>
          <w:tcPr>
            <w:tcW w:w="1478"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7207"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2772"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r>
      <w:tr w:rsidR="00723775" w:rsidRPr="00723775" w:rsidTr="00723775">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Группа мобильности</w:t>
            </w:r>
          </w:p>
        </w:tc>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Общие характеристики людей групп мобильности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Средняя площадь горизонтальной проекции людей, </w:t>
            </w:r>
            <w:r w:rsidRPr="00723775">
              <w:rPr>
                <w:rFonts w:ascii="Times New Roman" w:eastAsia="Times New Roman" w:hAnsi="Times New Roman" w:cs="Times New Roman"/>
                <w:color w:val="2D2D2D"/>
                <w:sz w:val="21"/>
                <w:szCs w:val="21"/>
                <w:lang w:eastAsia="ru-RU"/>
              </w:rPr>
              <w:pict>
                <v:shape id="_x0000_i1094" type="#_x0000_t75" alt="СП 59.13330.2012 Доступность зданий и сооружений для маломобильных групп населения. Актуализированная редакция СНиП 35-01-2001 (с Изменением N 1)" style="width:12pt;height:15.75pt"/>
              </w:pict>
            </w:r>
            <w:r w:rsidRPr="00723775">
              <w:rPr>
                <w:rFonts w:ascii="Times New Roman" w:eastAsia="Times New Roman" w:hAnsi="Times New Roman" w:cs="Times New Roman"/>
                <w:color w:val="2D2D2D"/>
                <w:sz w:val="21"/>
                <w:szCs w:val="21"/>
                <w:lang w:eastAsia="ru-RU"/>
              </w:rPr>
              <w:t>, м</w:t>
            </w:r>
            <w:r w:rsidRPr="00723775">
              <w:rPr>
                <w:rFonts w:ascii="Times New Roman" w:eastAsia="Times New Roman" w:hAnsi="Times New Roman" w:cs="Times New Roman"/>
                <w:color w:val="2D2D2D"/>
                <w:sz w:val="21"/>
                <w:szCs w:val="21"/>
                <w:lang w:eastAsia="ru-RU"/>
              </w:rPr>
              <w:pict>
                <v:shape id="_x0000_i1095"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p>
        </w:tc>
      </w:tr>
      <w:tr w:rsidR="00723775" w:rsidRPr="00723775" w:rsidTr="00723775">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M1</w:t>
            </w:r>
          </w:p>
        </w:tc>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Люди, не имеющие ограничений по мобильности, в том числе с дефектами слуха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0,1</w:t>
            </w:r>
          </w:p>
        </w:tc>
      </w:tr>
      <w:tr w:rsidR="00723775" w:rsidRPr="00723775" w:rsidTr="00723775">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М2</w:t>
            </w:r>
          </w:p>
        </w:tc>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Немощные люди, мобильность которых снижена из-за старения организма (инвалиды по старости); инвалиды на протезах; инвалиды с недостатками зрения, пользующиеся белой тростью; люди с психическими отклонениями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0,2</w:t>
            </w:r>
          </w:p>
        </w:tc>
      </w:tr>
      <w:tr w:rsidR="00723775" w:rsidRPr="00723775" w:rsidTr="00723775">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М3</w:t>
            </w:r>
          </w:p>
        </w:tc>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Инвалиды, использующие при движении дополнительные опоры (костыли, палки)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0,3</w:t>
            </w:r>
          </w:p>
        </w:tc>
      </w:tr>
      <w:tr w:rsidR="00723775" w:rsidRPr="00723775" w:rsidTr="00723775">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М4</w:t>
            </w:r>
          </w:p>
        </w:tc>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Инвалиды, передвигающиеся на креслах-колясках, приводимых в движение вручную</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0,96</w:t>
            </w:r>
          </w:p>
        </w:tc>
      </w:tr>
    </w:tbl>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В.2 Расчетные значения скорости и интенсивности движения потоков людей с различной группой мобильности следует определять по формулам: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704975" cy="533400"/>
            <wp:effectExtent l="19050" t="0" r="9525" b="0"/>
            <wp:docPr id="72" name="Рисунок 72"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89"/>
                    <a:srcRect/>
                    <a:stretch>
                      <a:fillRect/>
                    </a:stretch>
                  </pic:blipFill>
                  <pic:spPr bwMode="auto">
                    <a:xfrm>
                      <a:off x="0" y="0"/>
                      <a:ext cx="1704975" cy="533400"/>
                    </a:xfrm>
                    <a:prstGeom prst="rect">
                      <a:avLst/>
                    </a:prstGeom>
                    <a:noFill/>
                    <a:ln w="9525">
                      <a:noFill/>
                      <a:miter lim="800000"/>
                      <a:headEnd/>
                      <a:tailEnd/>
                    </a:ln>
                  </pic:spPr>
                </pic:pic>
              </a:graphicData>
            </a:graphic>
          </wp:inline>
        </w:drawing>
      </w:r>
      <w:r w:rsidRPr="00723775">
        <w:rPr>
          <w:rFonts w:ascii="Arial" w:eastAsia="Times New Roman" w:hAnsi="Arial" w:cs="Arial"/>
          <w:color w:val="2D2D2D"/>
          <w:spacing w:val="2"/>
          <w:sz w:val="21"/>
          <w:szCs w:val="21"/>
          <w:lang w:eastAsia="ru-RU"/>
        </w:rPr>
        <w:t> м/мин, при </w:t>
      </w:r>
      <w:r>
        <w:rPr>
          <w:rFonts w:ascii="Arial" w:eastAsia="Times New Roman" w:hAnsi="Arial" w:cs="Arial"/>
          <w:noProof/>
          <w:color w:val="2D2D2D"/>
          <w:spacing w:val="2"/>
          <w:sz w:val="21"/>
          <w:szCs w:val="21"/>
          <w:lang w:eastAsia="ru-RU"/>
        </w:rPr>
        <w:drawing>
          <wp:inline distT="0" distB="0" distL="0" distR="0">
            <wp:extent cx="600075" cy="238125"/>
            <wp:effectExtent l="19050" t="0" r="9525" b="0"/>
            <wp:docPr id="73" name="Рисунок 73"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90"/>
                    <a:srcRect/>
                    <a:stretch>
                      <a:fillRect/>
                    </a:stretch>
                  </pic:blipFill>
                  <pic:spPr bwMode="auto">
                    <a:xfrm>
                      <a:off x="0" y="0"/>
                      <a:ext cx="600075" cy="238125"/>
                    </a:xfrm>
                    <a:prstGeom prst="rect">
                      <a:avLst/>
                    </a:prstGeom>
                    <a:noFill/>
                    <a:ln w="9525">
                      <a:noFill/>
                      <a:miter lim="800000"/>
                      <a:headEnd/>
                      <a:tailEnd/>
                    </a:ln>
                  </pic:spPr>
                </pic:pic>
              </a:graphicData>
            </a:graphic>
          </wp:inline>
        </w:drawing>
      </w:r>
      <w:r w:rsidRPr="00723775">
        <w:rPr>
          <w:rFonts w:ascii="Arial" w:eastAsia="Times New Roman" w:hAnsi="Arial" w:cs="Arial"/>
          <w:color w:val="2D2D2D"/>
          <w:spacing w:val="2"/>
          <w:sz w:val="21"/>
          <w:szCs w:val="21"/>
          <w:lang w:eastAsia="ru-RU"/>
        </w:rPr>
        <w:t>; (B.1)</w:t>
      </w:r>
    </w:p>
    <w:p w:rsidR="00723775" w:rsidRPr="00723775" w:rsidRDefault="00723775" w:rsidP="0072377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885825" cy="238125"/>
            <wp:effectExtent l="19050" t="0" r="9525" b="0"/>
            <wp:docPr id="74" name="Рисунок 74"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91"/>
                    <a:srcRect/>
                    <a:stretch>
                      <a:fillRect/>
                    </a:stretch>
                  </pic:blipFill>
                  <pic:spPr bwMode="auto">
                    <a:xfrm>
                      <a:off x="0" y="0"/>
                      <a:ext cx="885825" cy="238125"/>
                    </a:xfrm>
                    <a:prstGeom prst="rect">
                      <a:avLst/>
                    </a:prstGeom>
                    <a:noFill/>
                    <a:ln w="9525">
                      <a:noFill/>
                      <a:miter lim="800000"/>
                      <a:headEnd/>
                      <a:tailEnd/>
                    </a:ln>
                  </pic:spPr>
                </pic:pic>
              </a:graphicData>
            </a:graphic>
          </wp:inline>
        </w:drawing>
      </w:r>
      <w:r w:rsidRPr="00723775">
        <w:rPr>
          <w:rFonts w:ascii="Arial" w:eastAsia="Times New Roman" w:hAnsi="Arial" w:cs="Arial"/>
          <w:color w:val="2D2D2D"/>
          <w:spacing w:val="2"/>
          <w:sz w:val="21"/>
          <w:szCs w:val="21"/>
          <w:lang w:eastAsia="ru-RU"/>
        </w:rPr>
        <w:t> м/мин, (В.2)</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где </w:t>
      </w:r>
      <w:r w:rsidRPr="00723775">
        <w:rPr>
          <w:rFonts w:ascii="Arial" w:eastAsia="Times New Roman" w:hAnsi="Arial" w:cs="Arial"/>
          <w:color w:val="2D2D2D"/>
          <w:spacing w:val="2"/>
          <w:sz w:val="21"/>
          <w:szCs w:val="21"/>
          <w:lang w:eastAsia="ru-RU"/>
        </w:rPr>
        <w:pict>
          <v:shape id="_x0000_i1096" type="#_x0000_t75" alt="СП 59.13330.2012 Доступность зданий и сооружений для маломобильных групп населения. Актуализированная редакция СНиП 35-01-2001 (с Изменением N 1)" style="width:15pt;height:18.75pt"/>
        </w:pict>
      </w:r>
      <w:r w:rsidRPr="00723775">
        <w:rPr>
          <w:rFonts w:ascii="Arial" w:eastAsia="Times New Roman" w:hAnsi="Arial" w:cs="Arial"/>
          <w:color w:val="2D2D2D"/>
          <w:spacing w:val="2"/>
          <w:sz w:val="21"/>
          <w:szCs w:val="21"/>
          <w:lang w:eastAsia="ru-RU"/>
        </w:rPr>
        <w:t> - коэффициент, отражающий степень влияния плотности людского потока на его скорость при движении по </w:t>
      </w:r>
      <w:r w:rsidRPr="00723775">
        <w:rPr>
          <w:rFonts w:ascii="Arial" w:eastAsia="Times New Roman" w:hAnsi="Arial" w:cs="Arial"/>
          <w:color w:val="2D2D2D"/>
          <w:spacing w:val="2"/>
          <w:sz w:val="21"/>
          <w:szCs w:val="21"/>
          <w:lang w:eastAsia="ru-RU"/>
        </w:rPr>
        <w:pict>
          <v:shape id="_x0000_i1097"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5pt"/>
        </w:pict>
      </w:r>
      <w:r w:rsidRPr="00723775">
        <w:rPr>
          <w:rFonts w:ascii="Arial" w:eastAsia="Times New Roman" w:hAnsi="Arial" w:cs="Arial"/>
          <w:color w:val="2D2D2D"/>
          <w:spacing w:val="2"/>
          <w:sz w:val="21"/>
          <w:szCs w:val="21"/>
          <w:lang w:eastAsia="ru-RU"/>
        </w:rPr>
        <w:t>-му виду пути;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pict>
          <v:shape id="_x0000_i1098" type="#_x0000_t75" alt="СП 59.13330.2012 Доступность зданий и сооружений для маломобильных групп населения. Актуализированная редакция СНиП 35-01-2001 (с Изменением N 1)" style="width:12.75pt;height:12.75pt"/>
        </w:pict>
      </w:r>
      <w:r w:rsidRPr="00723775">
        <w:rPr>
          <w:rFonts w:ascii="Arial" w:eastAsia="Times New Roman" w:hAnsi="Arial" w:cs="Arial"/>
          <w:color w:val="2D2D2D"/>
          <w:spacing w:val="2"/>
          <w:sz w:val="21"/>
          <w:szCs w:val="21"/>
          <w:lang w:eastAsia="ru-RU"/>
        </w:rPr>
        <w:t> - плотность людского потока на участке эвакуационного пути, м</w:t>
      </w:r>
      <w:r w:rsidRPr="00723775">
        <w:rPr>
          <w:rFonts w:ascii="Arial" w:eastAsia="Times New Roman" w:hAnsi="Arial" w:cs="Arial"/>
          <w:color w:val="2D2D2D"/>
          <w:spacing w:val="2"/>
          <w:sz w:val="21"/>
          <w:szCs w:val="21"/>
          <w:lang w:eastAsia="ru-RU"/>
        </w:rPr>
        <w:pict>
          <v:shape id="_x0000_i1099"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/м</w:t>
      </w:r>
      <w:r w:rsidRPr="00723775">
        <w:rPr>
          <w:rFonts w:ascii="Arial" w:eastAsia="Times New Roman" w:hAnsi="Arial" w:cs="Arial"/>
          <w:color w:val="2D2D2D"/>
          <w:spacing w:val="2"/>
          <w:sz w:val="21"/>
          <w:szCs w:val="21"/>
          <w:lang w:eastAsia="ru-RU"/>
        </w:rPr>
        <w:pict>
          <v:shape id="_x0000_i1100" type="#_x0000_t75" alt="СП 59.13330.2012 Доступность зданий и сооружений для маломобильных групп населения. Актуализированная редакция СНиП 35-01-2001 (с Изменением N 1)" style="width:8.25pt;height:17.25pt"/>
        </w:pict>
      </w:r>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pict>
          <v:shape id="_x0000_i1101" type="#_x0000_t75" alt="СП 59.13330.2012 Доступность зданий и сооружений для маломобильных групп населения. Актуализированная редакция СНиП 35-01-2001 (с Изменением N 1)" style="width:24.75pt;height:18.75pt"/>
        </w:pict>
      </w:r>
      <w:r w:rsidRPr="00723775">
        <w:rPr>
          <w:rFonts w:ascii="Arial" w:eastAsia="Times New Roman" w:hAnsi="Arial" w:cs="Arial"/>
          <w:color w:val="2D2D2D"/>
          <w:spacing w:val="2"/>
          <w:sz w:val="21"/>
          <w:szCs w:val="21"/>
          <w:lang w:eastAsia="ru-RU"/>
        </w:rPr>
        <w:t> - значение плотности людского потока на </w:t>
      </w:r>
      <w:r w:rsidRPr="00723775">
        <w:rPr>
          <w:rFonts w:ascii="Arial" w:eastAsia="Times New Roman" w:hAnsi="Arial" w:cs="Arial"/>
          <w:color w:val="2D2D2D"/>
          <w:spacing w:val="2"/>
          <w:sz w:val="21"/>
          <w:szCs w:val="21"/>
          <w:lang w:eastAsia="ru-RU"/>
        </w:rPr>
        <w:pict>
          <v:shape id="_x0000_i1102"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5pt"/>
        </w:pict>
      </w:r>
      <w:r w:rsidRPr="00723775">
        <w:rPr>
          <w:rFonts w:ascii="Arial" w:eastAsia="Times New Roman" w:hAnsi="Arial" w:cs="Arial"/>
          <w:color w:val="2D2D2D"/>
          <w:spacing w:val="2"/>
          <w:sz w:val="21"/>
          <w:szCs w:val="21"/>
          <w:lang w:eastAsia="ru-RU"/>
        </w:rPr>
        <w:t>-м виде пути, при достижении которого плотность потока начинает оказывать влияние на скорость движения людей в потоке;</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pict>
          <v:shape id="_x0000_i1103" type="#_x0000_t75" alt="СП 59.13330.2012 Доступность зданий и сооружений для маломобильных групп населения. Актуализированная редакция СНиП 35-01-2001 (с Изменением N 1)" style="width:24.75pt;height:18.75pt"/>
        </w:pict>
      </w:r>
      <w:r w:rsidRPr="00723775">
        <w:rPr>
          <w:rFonts w:ascii="Arial" w:eastAsia="Times New Roman" w:hAnsi="Arial" w:cs="Arial"/>
          <w:color w:val="2D2D2D"/>
          <w:spacing w:val="2"/>
          <w:sz w:val="21"/>
          <w:szCs w:val="21"/>
          <w:lang w:eastAsia="ru-RU"/>
        </w:rPr>
        <w:t> - скорость и интенсивность движения людей в потоке по </w:t>
      </w:r>
      <w:r w:rsidRPr="00723775">
        <w:rPr>
          <w:rFonts w:ascii="Arial" w:eastAsia="Times New Roman" w:hAnsi="Arial" w:cs="Arial"/>
          <w:color w:val="2D2D2D"/>
          <w:spacing w:val="2"/>
          <w:sz w:val="21"/>
          <w:szCs w:val="21"/>
          <w:lang w:eastAsia="ru-RU"/>
        </w:rPr>
        <w:pict>
          <v:shape id="_x0000_i1104"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5pt"/>
        </w:pict>
      </w:r>
      <w:r w:rsidRPr="00723775">
        <w:rPr>
          <w:rFonts w:ascii="Arial" w:eastAsia="Times New Roman" w:hAnsi="Arial" w:cs="Arial"/>
          <w:color w:val="2D2D2D"/>
          <w:spacing w:val="2"/>
          <w:sz w:val="21"/>
          <w:szCs w:val="21"/>
          <w:lang w:eastAsia="ru-RU"/>
        </w:rPr>
        <w:t>-му виду пути при плотности потока </w:t>
      </w:r>
      <w:r w:rsidRPr="00723775">
        <w:rPr>
          <w:rFonts w:ascii="Arial" w:eastAsia="Times New Roman" w:hAnsi="Arial" w:cs="Arial"/>
          <w:color w:val="2D2D2D"/>
          <w:spacing w:val="2"/>
          <w:sz w:val="21"/>
          <w:szCs w:val="21"/>
          <w:lang w:eastAsia="ru-RU"/>
        </w:rPr>
        <w:pict>
          <v:shape id="_x0000_i1105" type="#_x0000_t75" alt="СП 59.13330.2012 Доступность зданий и сооружений для маломобильных групп населения. Актуализированная редакция СНиП 35-01-2001 (с Изменением N 1)" style="width:15.75pt;height:18pt"/>
        </w:pict>
      </w:r>
      <w:r w:rsidRPr="00723775">
        <w:rPr>
          <w:rFonts w:ascii="Arial" w:eastAsia="Times New Roman" w:hAnsi="Arial" w:cs="Arial"/>
          <w:color w:val="2D2D2D"/>
          <w:spacing w:val="2"/>
          <w:sz w:val="21"/>
          <w:szCs w:val="21"/>
          <w:lang w:eastAsia="ru-RU"/>
        </w:rPr>
        <w:pict>
          <v:shape id="_x0000_i1106"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7.25pt"/>
        </w:pict>
      </w:r>
      <w:r w:rsidRPr="00723775">
        <w:rPr>
          <w:rFonts w:ascii="Arial" w:eastAsia="Times New Roman" w:hAnsi="Arial" w:cs="Arial"/>
          <w:color w:val="2D2D2D"/>
          <w:spacing w:val="2"/>
          <w:sz w:val="21"/>
          <w:szCs w:val="21"/>
          <w:lang w:eastAsia="ru-RU"/>
        </w:rPr>
        <w:t>;</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_________________</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pict>
          <v:shape id="_x0000_i1107"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7.25pt"/>
        </w:pict>
      </w:r>
      <w:r w:rsidRPr="00723775">
        <w:rPr>
          <w:rFonts w:ascii="Arial" w:eastAsia="Times New Roman" w:hAnsi="Arial" w:cs="Arial"/>
          <w:color w:val="2D2D2D"/>
          <w:spacing w:val="2"/>
          <w:sz w:val="21"/>
          <w:szCs w:val="21"/>
          <w:lang w:eastAsia="ru-RU"/>
        </w:rPr>
        <w:t> Вероятно, ошибка оригинала. Параметр </w:t>
      </w:r>
      <w:r w:rsidRPr="00723775">
        <w:rPr>
          <w:rFonts w:ascii="Arial" w:eastAsia="Times New Roman" w:hAnsi="Arial" w:cs="Arial"/>
          <w:color w:val="2D2D2D"/>
          <w:spacing w:val="2"/>
          <w:sz w:val="21"/>
          <w:szCs w:val="21"/>
          <w:lang w:eastAsia="ru-RU"/>
        </w:rPr>
        <w:pict>
          <v:shape id="_x0000_i1108" type="#_x0000_t75" alt="СП 59.13330.2012 Доступность зданий и сооружений для маломобильных групп населения. Актуализированная редакция СНиП 35-01-2001 (с Изменением N 1)" style="width:24.75pt;height:18.75pt"/>
        </w:pict>
      </w:r>
      <w:r w:rsidRPr="00723775">
        <w:rPr>
          <w:rFonts w:ascii="Arial" w:eastAsia="Times New Roman" w:hAnsi="Arial" w:cs="Arial"/>
          <w:color w:val="2D2D2D"/>
          <w:spacing w:val="2"/>
          <w:sz w:val="21"/>
          <w:szCs w:val="21"/>
          <w:lang w:eastAsia="ru-RU"/>
        </w:rPr>
        <w:t>характеризует </w:t>
      </w:r>
      <w:r w:rsidRPr="00723775">
        <w:rPr>
          <w:rFonts w:ascii="Arial" w:eastAsia="Times New Roman" w:hAnsi="Arial" w:cs="Arial"/>
          <w:b/>
          <w:bCs/>
          <w:color w:val="2D2D2D"/>
          <w:spacing w:val="2"/>
          <w:sz w:val="21"/>
          <w:szCs w:val="21"/>
          <w:lang w:eastAsia="ru-RU"/>
        </w:rPr>
        <w:t>интенсивность</w:t>
      </w:r>
      <w:r w:rsidRPr="00723775">
        <w:rPr>
          <w:rFonts w:ascii="Arial" w:eastAsia="Times New Roman" w:hAnsi="Arial" w:cs="Arial"/>
          <w:color w:val="2D2D2D"/>
          <w:spacing w:val="2"/>
          <w:sz w:val="21"/>
          <w:szCs w:val="21"/>
          <w:lang w:eastAsia="ru-RU"/>
        </w:rPr>
        <w:t> движения людей в потоке по </w:t>
      </w:r>
      <w:r w:rsidRPr="00723775">
        <w:rPr>
          <w:rFonts w:ascii="Arial" w:eastAsia="Times New Roman" w:hAnsi="Arial" w:cs="Arial"/>
          <w:color w:val="2D2D2D"/>
          <w:spacing w:val="2"/>
          <w:sz w:val="21"/>
          <w:szCs w:val="21"/>
          <w:lang w:eastAsia="ru-RU"/>
        </w:rPr>
        <w:pict>
          <v:shape id="_x0000_i1109"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5pt"/>
        </w:pict>
      </w:r>
      <w:r w:rsidRPr="00723775">
        <w:rPr>
          <w:rFonts w:ascii="Arial" w:eastAsia="Times New Roman" w:hAnsi="Arial" w:cs="Arial"/>
          <w:color w:val="2D2D2D"/>
          <w:spacing w:val="2"/>
          <w:sz w:val="21"/>
          <w:szCs w:val="21"/>
          <w:lang w:eastAsia="ru-RU"/>
        </w:rPr>
        <w:t>-му виду пути при плотности потока </w:t>
      </w:r>
      <w:r w:rsidRPr="00723775">
        <w:rPr>
          <w:rFonts w:ascii="Arial" w:eastAsia="Times New Roman" w:hAnsi="Arial" w:cs="Arial"/>
          <w:color w:val="2D2D2D"/>
          <w:spacing w:val="2"/>
          <w:sz w:val="21"/>
          <w:szCs w:val="21"/>
          <w:lang w:eastAsia="ru-RU"/>
        </w:rPr>
        <w:pict>
          <v:shape id="_x0000_i1110" type="#_x0000_t75" alt="СП 59.13330.2012 Доступность зданий и сооружений для маломобильных групп населения. Актуализированная редакция СНиП 35-01-2001 (с Изменением N 1)" style="width:15.75pt;height:18pt"/>
        </w:pict>
      </w:r>
      <w:r w:rsidRPr="00723775">
        <w:rPr>
          <w:rFonts w:ascii="Arial" w:eastAsia="Times New Roman" w:hAnsi="Arial" w:cs="Arial"/>
          <w:color w:val="2D2D2D"/>
          <w:spacing w:val="2"/>
          <w:sz w:val="21"/>
          <w:szCs w:val="21"/>
          <w:lang w:eastAsia="ru-RU"/>
        </w:rPr>
        <w:t>. - Примечание изготовителя базы данных.</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pict>
          <v:shape id="_x0000_i1111" type="#_x0000_t75" alt="СП 59.13330.2012 Доступность зданий и сооружений для маломобильных групп населения. Актуализированная редакция СНиП 35-01-2001 (с Изменением N 1)" style="width:24pt;height:18.75pt"/>
        </w:pict>
      </w:r>
      <w:r w:rsidRPr="00723775">
        <w:rPr>
          <w:rFonts w:ascii="Arial" w:eastAsia="Times New Roman" w:hAnsi="Arial" w:cs="Arial"/>
          <w:color w:val="2D2D2D"/>
          <w:spacing w:val="2"/>
          <w:sz w:val="21"/>
          <w:szCs w:val="21"/>
          <w:lang w:eastAsia="ru-RU"/>
        </w:rPr>
        <w:t> - скорость движения людей в потоке по </w:t>
      </w:r>
      <w:r w:rsidRPr="00723775">
        <w:rPr>
          <w:rFonts w:ascii="Arial" w:eastAsia="Times New Roman" w:hAnsi="Arial" w:cs="Arial"/>
          <w:color w:val="2D2D2D"/>
          <w:spacing w:val="2"/>
          <w:sz w:val="21"/>
          <w:szCs w:val="21"/>
          <w:lang w:eastAsia="ru-RU"/>
        </w:rPr>
        <w:pict>
          <v:shape id="_x0000_i1112"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5pt"/>
        </w:pict>
      </w:r>
      <w:r w:rsidRPr="00723775">
        <w:rPr>
          <w:rFonts w:ascii="Arial" w:eastAsia="Times New Roman" w:hAnsi="Arial" w:cs="Arial"/>
          <w:color w:val="2D2D2D"/>
          <w:spacing w:val="2"/>
          <w:sz w:val="21"/>
          <w:szCs w:val="21"/>
          <w:lang w:eastAsia="ru-RU"/>
        </w:rPr>
        <w:t>-му виду пути при плотности потока </w:t>
      </w:r>
      <w:r w:rsidRPr="00723775">
        <w:rPr>
          <w:rFonts w:ascii="Arial" w:eastAsia="Times New Roman" w:hAnsi="Arial" w:cs="Arial"/>
          <w:color w:val="2D2D2D"/>
          <w:spacing w:val="2"/>
          <w:sz w:val="21"/>
          <w:szCs w:val="21"/>
          <w:lang w:eastAsia="ru-RU"/>
        </w:rPr>
        <w:pict>
          <v:shape id="_x0000_i1113" type="#_x0000_t75" alt="СП 59.13330.2012 Доступность зданий и сооружений для маломобильных групп населения. Актуализированная редакция СНиП 35-01-2001 (с Изменением N 1)" style="width:15.75pt;height:18pt"/>
        </w:pict>
      </w:r>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pict>
          <v:shape id="_x0000_i1114" type="#_x0000_t75" alt="СП 59.13330.2012 Доступность зданий и сооружений для маломобильных групп населения. Актуализированная редакция СНиП 35-01-2001 (с Изменением N 1)" style="width:21.75pt;height:18.75pt"/>
        </w:pict>
      </w:r>
      <w:r w:rsidRPr="00723775">
        <w:rPr>
          <w:rFonts w:ascii="Arial" w:eastAsia="Times New Roman" w:hAnsi="Arial" w:cs="Arial"/>
          <w:color w:val="2D2D2D"/>
          <w:spacing w:val="2"/>
          <w:sz w:val="21"/>
          <w:szCs w:val="21"/>
          <w:lang w:eastAsia="ru-RU"/>
        </w:rPr>
        <w:t> - среднее значение скорости свободного движения людей по </w:t>
      </w:r>
      <w:r w:rsidRPr="00723775">
        <w:rPr>
          <w:rFonts w:ascii="Arial" w:eastAsia="Times New Roman" w:hAnsi="Arial" w:cs="Arial"/>
          <w:color w:val="2D2D2D"/>
          <w:spacing w:val="2"/>
          <w:sz w:val="21"/>
          <w:szCs w:val="21"/>
          <w:lang w:eastAsia="ru-RU"/>
        </w:rPr>
        <w:pict>
          <v:shape id="_x0000_i1115"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5pt"/>
        </w:pict>
      </w:r>
      <w:r w:rsidRPr="00723775">
        <w:rPr>
          <w:rFonts w:ascii="Arial" w:eastAsia="Times New Roman" w:hAnsi="Arial" w:cs="Arial"/>
          <w:color w:val="2D2D2D"/>
          <w:spacing w:val="2"/>
          <w:sz w:val="21"/>
          <w:szCs w:val="21"/>
          <w:lang w:eastAsia="ru-RU"/>
        </w:rPr>
        <w:t>-му виду пути при значениях плотности потока </w:t>
      </w:r>
      <w:r>
        <w:rPr>
          <w:rFonts w:ascii="Arial" w:eastAsia="Times New Roman" w:hAnsi="Arial" w:cs="Arial"/>
          <w:noProof/>
          <w:color w:val="2D2D2D"/>
          <w:spacing w:val="2"/>
          <w:sz w:val="21"/>
          <w:szCs w:val="21"/>
          <w:lang w:eastAsia="ru-RU"/>
        </w:rPr>
        <w:drawing>
          <wp:inline distT="0" distB="0" distL="0" distR="0">
            <wp:extent cx="581025" cy="238125"/>
            <wp:effectExtent l="19050" t="0" r="9525" b="0"/>
            <wp:docPr id="95" name="Рисунок 95"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92"/>
                    <a:srcRect/>
                    <a:stretch>
                      <a:fillRect/>
                    </a:stretch>
                  </pic:blipFill>
                  <pic:spPr bwMode="auto">
                    <a:xfrm>
                      <a:off x="0" y="0"/>
                      <a:ext cx="581025" cy="238125"/>
                    </a:xfrm>
                    <a:prstGeom prst="rect">
                      <a:avLst/>
                    </a:prstGeom>
                    <a:noFill/>
                    <a:ln w="9525">
                      <a:noFill/>
                      <a:miter lim="800000"/>
                      <a:headEnd/>
                      <a:tailEnd/>
                    </a:ln>
                  </pic:spPr>
                </pic:pic>
              </a:graphicData>
            </a:graphic>
          </wp:inline>
        </w:drawing>
      </w:r>
      <w:r w:rsidRPr="00723775">
        <w:rPr>
          <w:rFonts w:ascii="Arial" w:eastAsia="Times New Roman" w:hAnsi="Arial" w:cs="Arial"/>
          <w:color w:val="2D2D2D"/>
          <w:spacing w:val="2"/>
          <w:sz w:val="21"/>
          <w:szCs w:val="21"/>
          <w:lang w:eastAsia="ru-RU"/>
        </w:rPr>
        <w:t>.</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Значения </w:t>
      </w:r>
      <w:r w:rsidRPr="00723775">
        <w:rPr>
          <w:rFonts w:ascii="Arial" w:eastAsia="Times New Roman" w:hAnsi="Arial" w:cs="Arial"/>
          <w:color w:val="2D2D2D"/>
          <w:spacing w:val="2"/>
          <w:sz w:val="21"/>
          <w:szCs w:val="21"/>
          <w:lang w:eastAsia="ru-RU"/>
        </w:rPr>
        <w:pict>
          <v:shape id="_x0000_i1116" type="#_x0000_t75" alt="СП 59.13330.2012 Доступность зданий и сооружений для маломобильных групп населения. Актуализированная редакция СНиП 35-01-2001 (с Изменением N 1)" style="width:24.75pt;height:18.75pt"/>
        </w:pict>
      </w:r>
      <w:r w:rsidRPr="00723775">
        <w:rPr>
          <w:rFonts w:ascii="Arial" w:eastAsia="Times New Roman" w:hAnsi="Arial" w:cs="Arial"/>
          <w:color w:val="2D2D2D"/>
          <w:spacing w:val="2"/>
          <w:sz w:val="21"/>
          <w:szCs w:val="21"/>
          <w:lang w:eastAsia="ru-RU"/>
        </w:rPr>
        <w:t>, </w:t>
      </w:r>
      <w:r w:rsidRPr="00723775">
        <w:rPr>
          <w:rFonts w:ascii="Arial" w:eastAsia="Times New Roman" w:hAnsi="Arial" w:cs="Arial"/>
          <w:color w:val="2D2D2D"/>
          <w:spacing w:val="2"/>
          <w:sz w:val="21"/>
          <w:szCs w:val="21"/>
          <w:lang w:eastAsia="ru-RU"/>
        </w:rPr>
        <w:pict>
          <v:shape id="_x0000_i1117" type="#_x0000_t75" alt="СП 59.13330.2012 Доступность зданий и сооружений для маломобильных групп населения. Актуализированная редакция СНиП 35-01-2001 (с Изменением N 1)" style="width:21.75pt;height:18.75pt"/>
        </w:pict>
      </w:r>
      <w:r w:rsidRPr="00723775">
        <w:rPr>
          <w:rFonts w:ascii="Arial" w:eastAsia="Times New Roman" w:hAnsi="Arial" w:cs="Arial"/>
          <w:color w:val="2D2D2D"/>
          <w:spacing w:val="2"/>
          <w:sz w:val="21"/>
          <w:szCs w:val="21"/>
          <w:lang w:eastAsia="ru-RU"/>
        </w:rPr>
        <w:t>, </w:t>
      </w:r>
      <w:r w:rsidRPr="00723775">
        <w:rPr>
          <w:rFonts w:ascii="Arial" w:eastAsia="Times New Roman" w:hAnsi="Arial" w:cs="Arial"/>
          <w:color w:val="2D2D2D"/>
          <w:spacing w:val="2"/>
          <w:sz w:val="21"/>
          <w:szCs w:val="21"/>
          <w:lang w:eastAsia="ru-RU"/>
        </w:rPr>
        <w:pict>
          <v:shape id="_x0000_i1118" type="#_x0000_t75" alt="СП 59.13330.2012 Доступность зданий и сооружений для маломобильных групп населения. Актуализированная редакция СНиП 35-01-2001 (с Изменением N 1)" style="width:15pt;height:18.75pt"/>
        </w:pict>
      </w:r>
      <w:r w:rsidRPr="00723775">
        <w:rPr>
          <w:rFonts w:ascii="Arial" w:eastAsia="Times New Roman" w:hAnsi="Arial" w:cs="Arial"/>
          <w:color w:val="2D2D2D"/>
          <w:spacing w:val="2"/>
          <w:sz w:val="21"/>
          <w:szCs w:val="21"/>
          <w:lang w:eastAsia="ru-RU"/>
        </w:rPr>
        <w:t> для потоков людей различных групп мобильности для формул (В.1) и (В.2) приведены в таблице В.2.</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Таблица В.2</w:t>
      </w:r>
      <w:r w:rsidRPr="0072377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401"/>
        <w:gridCol w:w="1330"/>
        <w:gridCol w:w="1730"/>
        <w:gridCol w:w="1223"/>
        <w:gridCol w:w="1317"/>
        <w:gridCol w:w="1130"/>
        <w:gridCol w:w="1224"/>
      </w:tblGrid>
      <w:tr w:rsidR="00723775" w:rsidRPr="00723775" w:rsidTr="00723775">
        <w:trPr>
          <w:trHeight w:val="15"/>
        </w:trPr>
        <w:tc>
          <w:tcPr>
            <w:tcW w:w="1478"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1478"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1848"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1478"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1663"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1478"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1663"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r>
      <w:tr w:rsidR="00723775" w:rsidRPr="00723775" w:rsidTr="00723775">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Группы мобильности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Значения параметров</w:t>
            </w:r>
          </w:p>
        </w:tc>
        <w:tc>
          <w:tcPr>
            <w:tcW w:w="813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Величина параметров по видам пути </w:t>
            </w:r>
            <w:r w:rsidRPr="00723775">
              <w:rPr>
                <w:rFonts w:ascii="Times New Roman" w:eastAsia="Times New Roman" w:hAnsi="Times New Roman" w:cs="Times New Roman"/>
                <w:color w:val="2D2D2D"/>
                <w:sz w:val="21"/>
                <w:szCs w:val="21"/>
                <w:lang w:eastAsia="ru-RU"/>
              </w:rPr>
              <w:pict>
                <v:shape id="_x0000_i1119"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5pt"/>
              </w:pict>
            </w:r>
          </w:p>
        </w:tc>
      </w:tr>
      <w:tr w:rsidR="00723775" w:rsidRPr="00723775" w:rsidTr="00723775">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горизонтальный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лестница вниз</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лестница вверх</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пандус вниз</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пандус вверх</w:t>
            </w:r>
          </w:p>
        </w:tc>
      </w:tr>
      <w:tr w:rsidR="00723775" w:rsidRPr="00723775" w:rsidTr="00723775">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M1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pict>
                <v:shape id="_x0000_i1120" type="#_x0000_t75" alt="СП 59.13330.2012 Доступность зданий и сооружений для маломобильных групп населения. Актуализированная редакция СНиП 35-01-2001 (с Изменением N 1)" style="width:21.75pt;height:18.75pt"/>
              </w:pic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60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115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80</w:t>
            </w:r>
          </w:p>
        </w:tc>
      </w:tr>
      <w:tr w:rsidR="00723775" w:rsidRPr="00723775" w:rsidTr="00723775">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pict>
                <v:shape id="_x0000_i1121" type="#_x0000_t75" alt="СП 59.13330.2012 Доступность зданий и сооружений для маломобильных групп населения. Актуализированная редакция СНиП 35-01-2001 (с Изменением N 1)" style="width:24.75pt;height:18.75pt"/>
              </w:pic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0,051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0,089</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0,067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0,171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0,107</w:t>
            </w:r>
          </w:p>
        </w:tc>
      </w:tr>
      <w:tr w:rsidR="00723775" w:rsidRPr="00723775" w:rsidTr="00723775">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pict>
                <v:shape id="_x0000_i1122" type="#_x0000_t75" alt="СП 59.13330.2012 Доступность зданий и сооружений для маломобильных групп населения. Актуализированная редакция СНиП 35-01-2001 (с Изменением N 1)" style="width:15pt;height:18.75pt"/>
              </w:pic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0,295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0,400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0,305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0,399</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0,399</w:t>
            </w:r>
          </w:p>
        </w:tc>
      </w:tr>
      <w:tr w:rsidR="00723775" w:rsidRPr="00723775" w:rsidTr="00723775">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М2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pict>
                <v:shape id="_x0000_i1123" type="#_x0000_t75" alt="СП 59.13330.2012 Доступность зданий и сооружений для маломобильных групп населения. Актуализированная редакция СНиП 35-01-2001 (с Изменением N 1)" style="width:21.75pt;height:18.75pt"/>
              </w:pic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45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25</w:t>
            </w:r>
          </w:p>
        </w:tc>
      </w:tr>
      <w:tr w:rsidR="00723775" w:rsidRPr="00723775" w:rsidTr="00723775">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pict>
                <v:shape id="_x0000_i1124" type="#_x0000_t75" alt="СП 59.13330.2012 Доступность зданий и сооружений для маломобильных групп населения. Актуализированная редакция СНиП 35-01-2001 (с Изменением N 1)" style="width:24.75pt;height:18.75pt"/>
              </w:pic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0,135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0,139</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0,126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0,171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0,146</w:t>
            </w:r>
          </w:p>
        </w:tc>
      </w:tr>
      <w:tr w:rsidR="00723775" w:rsidRPr="00723775" w:rsidTr="00723775">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pict>
                <v:shape id="_x0000_i1125" type="#_x0000_t75" alt="СП 59.13330.2012 Доступность зданий и сооружений для маломобильных групп населения. Актуализированная редакция СНиП 35-01-2001 (с Изменением N 1)" style="width:15pt;height:18.75pt"/>
              </w:pic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0,335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0,346</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0,348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0,438</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0,384</w:t>
            </w:r>
          </w:p>
        </w:tc>
      </w:tr>
      <w:tr w:rsidR="00723775" w:rsidRPr="00723775" w:rsidTr="00723775">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М3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pict>
                <v:shape id="_x0000_i1126" type="#_x0000_t75" alt="СП 59.13330.2012 Доступность зданий и сооружений для маломобильных групп населения. Актуализированная редакция СНиП 35-01-2001 (с Изменением N 1)" style="width:21.75pt;height:18.75pt"/>
              </w:pic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105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55</w:t>
            </w:r>
          </w:p>
        </w:tc>
      </w:tr>
      <w:tr w:rsidR="00723775" w:rsidRPr="00723775" w:rsidTr="00723775">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pict>
                <v:shape id="_x0000_i1127" type="#_x0000_t75" alt="СП 59.13330.2012 Доступность зданий и сооружений для маломобильных групп населения. Актуализированная редакция СНиП 35-01-2001 (с Изменением N 1)" style="width:24.75pt;height:18.75pt"/>
              </w:pic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0,102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0,208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0,122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0,136</w:t>
            </w:r>
          </w:p>
        </w:tc>
      </w:tr>
      <w:tr w:rsidR="00723775" w:rsidRPr="00723775" w:rsidTr="00723775">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pict>
                <v:shape id="_x0000_i1128" type="#_x0000_t75" alt="СП 59.13330.2012 Доступность зданий и сооружений для маломобильных групп населения. Актуализированная редакция СНиП 35-01-2001 (с Изменением N 1)" style="width:15pt;height:18.75pt"/>
              </w:pic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0,350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0,454</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0,347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0,416</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0,446</w:t>
            </w:r>
          </w:p>
        </w:tc>
      </w:tr>
      <w:tr w:rsidR="00723775" w:rsidRPr="00723775" w:rsidTr="00723775">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М4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pict>
                <v:shape id="_x0000_i1129" type="#_x0000_t75" alt="СП 59.13330.2012 Доступность зданий и сооружений для маломобильных групп населения. Актуализированная редакция СНиП 35-01-2001 (с Изменением N 1)" style="width:21.75pt;height:18.75pt"/>
              </w:pic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60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115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40</w:t>
            </w:r>
          </w:p>
        </w:tc>
      </w:tr>
      <w:tr w:rsidR="00723775" w:rsidRPr="00723775" w:rsidTr="00723775">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pict>
                <v:shape id="_x0000_i1130" type="#_x0000_t75" alt="СП 59.13330.2012 Доступность зданий и сооружений для маломобильных групп населения. Актуализированная редакция СНиП 35-01-2001 (с Изменением N 1)" style="width:24.75pt;height:18.75pt"/>
              </w:pic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0,135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0,146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0,150</w:t>
            </w:r>
          </w:p>
        </w:tc>
      </w:tr>
      <w:tr w:rsidR="00723775" w:rsidRPr="00723775" w:rsidTr="00723775">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pict>
                <v:shape id="_x0000_i1131" type="#_x0000_t75" alt="СП 59.13330.2012 Доступность зданий и сооружений для маломобильных групп населения. Актуализированная редакция СНиП 35-01-2001 (с Изменением N 1)" style="width:15pt;height:18.75pt"/>
              </w:pic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0,400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0,424</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0,420</w:t>
            </w:r>
          </w:p>
        </w:tc>
      </w:tr>
    </w:tbl>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В.3 При движении людских потоков с участием МГН на участках пути перед проемами не следует допускать образования плотности потоков выше 0,5. При этом расчетные максимальные значения интенсивности движения </w:t>
      </w:r>
      <w:r w:rsidRPr="00723775">
        <w:rPr>
          <w:rFonts w:ascii="Arial" w:eastAsia="Times New Roman" w:hAnsi="Arial" w:cs="Arial"/>
          <w:color w:val="2D2D2D"/>
          <w:spacing w:val="2"/>
          <w:sz w:val="21"/>
          <w:szCs w:val="21"/>
          <w:lang w:eastAsia="ru-RU"/>
        </w:rPr>
        <w:pict>
          <v:shape id="_x0000_i1132" type="#_x0000_t75" alt="СП 59.13330.2012 Доступность зданий и сооружений для маломобильных групп населения. Актуализированная редакция СНиП 35-01-2001 (с Изменением N 1)" style="width:26.25pt;height:18pt"/>
        </w:pict>
      </w:r>
      <w:r w:rsidRPr="00723775">
        <w:rPr>
          <w:rFonts w:ascii="Arial" w:eastAsia="Times New Roman" w:hAnsi="Arial" w:cs="Arial"/>
          <w:color w:val="2D2D2D"/>
          <w:spacing w:val="2"/>
          <w:sz w:val="21"/>
          <w:szCs w:val="21"/>
          <w:lang w:eastAsia="ru-RU"/>
        </w:rPr>
        <w:t> через проем различных групп мобильности следует принимать равными: M1 - 19,6 м/мин, М2 - 9,7 м/мин, М3 - 17,6 м/мин, М4 - 16,4 м/мин.</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Приложение Г (обязательное). Расчет числа лифтов, необходимых для эвакуации инвалидов из зон безопасности</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Приложение Г</w:t>
      </w:r>
      <w:r w:rsidRPr="00723775">
        <w:rPr>
          <w:rFonts w:ascii="Arial" w:eastAsia="Times New Roman" w:hAnsi="Arial" w:cs="Arial"/>
          <w:color w:val="2D2D2D"/>
          <w:spacing w:val="2"/>
          <w:sz w:val="21"/>
          <w:szCs w:val="21"/>
          <w:lang w:eastAsia="ru-RU"/>
        </w:rPr>
        <w:br/>
        <w:t>(обязательное) </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Г.1 Расчет числа лифтов для МГН пожаробезопасной зоны, приведенный в настоящем приложении, предназначен для определения с учетом технических паспортных параметров числа лифтов, позволяющего обеспечить требуемую провозную способность для спасения МГН в условиях пожарной опасности.</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Г.2 Исходными данными для расчета являются:</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число обслуживаемых лифтом этажей с пожаробезопасными зонами;</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высота подъема лифта до уровней расположения пожаробезопасных зон;</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расчетное количество, состав МГН в пожаробезопасных зонах на этажах;</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номинальная вместимость (грузоподъемность и скорость лифтов).</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Г.3 Основные понятия, применяемые при расчете числа лифтов:</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круговой рейс - движение лифта от основного посадочного этажа до возвращения на этот этаж;</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выход пассажиров из числа МГН.</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Г.4 Вместимость лифта </w:t>
      </w:r>
      <w:r>
        <w:rPr>
          <w:rFonts w:ascii="Arial" w:eastAsia="Times New Roman" w:hAnsi="Arial" w:cs="Arial"/>
          <w:noProof/>
          <w:color w:val="2D2D2D"/>
          <w:spacing w:val="2"/>
          <w:sz w:val="21"/>
          <w:szCs w:val="21"/>
          <w:lang w:eastAsia="ru-RU"/>
        </w:rPr>
        <w:drawing>
          <wp:inline distT="0" distB="0" distL="0" distR="0">
            <wp:extent cx="428625" cy="238125"/>
            <wp:effectExtent l="19050" t="0" r="9525" b="0"/>
            <wp:docPr id="113" name="Рисунок 113"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93"/>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23775">
        <w:rPr>
          <w:rFonts w:ascii="Arial" w:eastAsia="Times New Roman" w:hAnsi="Arial" w:cs="Arial"/>
          <w:color w:val="2D2D2D"/>
          <w:spacing w:val="2"/>
          <w:sz w:val="21"/>
          <w:szCs w:val="21"/>
          <w:lang w:eastAsia="ru-RU"/>
        </w:rPr>
        <w:t> определяют исходя из номинальной грузоподъемности лифта и внутренних геометрических размеров кабины с учетом веса МГН со средствами передвижения и с учетом формы, площади проекций МГН в плане.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Г.5 Число посадочных остановок лифта в зоне безопасности для каждого этажа </w:t>
      </w:r>
      <w:r>
        <w:rPr>
          <w:rFonts w:ascii="Arial" w:eastAsia="Times New Roman" w:hAnsi="Arial" w:cs="Arial"/>
          <w:noProof/>
          <w:color w:val="2D2D2D"/>
          <w:spacing w:val="2"/>
          <w:sz w:val="21"/>
          <w:szCs w:val="21"/>
          <w:lang w:eastAsia="ru-RU"/>
        </w:rPr>
        <w:drawing>
          <wp:inline distT="0" distB="0" distL="0" distR="0">
            <wp:extent cx="533400" cy="238125"/>
            <wp:effectExtent l="19050" t="0" r="0" b="0"/>
            <wp:docPr id="114" name="Рисунок 114"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94"/>
                    <a:srcRect/>
                    <a:stretch>
                      <a:fillRect/>
                    </a:stretch>
                  </pic:blipFill>
                  <pic:spPr bwMode="auto">
                    <a:xfrm>
                      <a:off x="0" y="0"/>
                      <a:ext cx="533400" cy="238125"/>
                    </a:xfrm>
                    <a:prstGeom prst="rect">
                      <a:avLst/>
                    </a:prstGeom>
                    <a:noFill/>
                    <a:ln w="9525">
                      <a:noFill/>
                      <a:miter lim="800000"/>
                      <a:headEnd/>
                      <a:tailEnd/>
                    </a:ln>
                  </pic:spPr>
                </pic:pic>
              </a:graphicData>
            </a:graphic>
          </wp:inline>
        </w:drawing>
      </w:r>
      <w:r w:rsidRPr="00723775">
        <w:rPr>
          <w:rFonts w:ascii="Arial" w:eastAsia="Times New Roman" w:hAnsi="Arial" w:cs="Arial"/>
          <w:color w:val="2D2D2D"/>
          <w:spacing w:val="2"/>
          <w:sz w:val="21"/>
          <w:szCs w:val="21"/>
          <w:lang w:eastAsia="ru-RU"/>
        </w:rPr>
        <w:t>определяют исходя из расчетной численности людей из числа МГН в пожаробезопасных зонах и вместимости лифта.</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Г.6 Время кругового рейса </w:t>
      </w:r>
      <w:r w:rsidRPr="00723775">
        <w:rPr>
          <w:rFonts w:ascii="Arial" w:eastAsia="Times New Roman" w:hAnsi="Arial" w:cs="Arial"/>
          <w:color w:val="2D2D2D"/>
          <w:spacing w:val="2"/>
          <w:sz w:val="21"/>
          <w:szCs w:val="21"/>
          <w:lang w:eastAsia="ru-RU"/>
        </w:rPr>
        <w:pict>
          <v:shape id="_x0000_i1133" type="#_x0000_t75" alt="СП 59.13330.2012 Доступность зданий и сооружений для маломобильных групп населения. Актуализированная редакция СНиП 35-01-2001 (с Изменением N 1)" style="width:11.25pt;height:12.75pt"/>
        </w:pict>
      </w:r>
      <w:r w:rsidRPr="00723775">
        <w:rPr>
          <w:rFonts w:ascii="Arial" w:eastAsia="Times New Roman" w:hAnsi="Arial" w:cs="Arial"/>
          <w:color w:val="2D2D2D"/>
          <w:spacing w:val="2"/>
          <w:sz w:val="21"/>
          <w:szCs w:val="21"/>
          <w:lang w:eastAsia="ru-RU"/>
        </w:rPr>
        <w:t> для каждой посадки вычисляют по формуле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52525" cy="447675"/>
            <wp:effectExtent l="19050" t="0" r="9525" b="0"/>
            <wp:docPr id="116" name="Рисунок 116"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95"/>
                    <a:srcRect/>
                    <a:stretch>
                      <a:fillRect/>
                    </a:stretch>
                  </pic:blipFill>
                  <pic:spPr bwMode="auto">
                    <a:xfrm>
                      <a:off x="0" y="0"/>
                      <a:ext cx="1152525" cy="447675"/>
                    </a:xfrm>
                    <a:prstGeom prst="rect">
                      <a:avLst/>
                    </a:prstGeom>
                    <a:noFill/>
                    <a:ln w="9525">
                      <a:noFill/>
                      <a:miter lim="800000"/>
                      <a:headEnd/>
                      <a:tailEnd/>
                    </a:ln>
                  </pic:spPr>
                </pic:pic>
              </a:graphicData>
            </a:graphic>
          </wp:inline>
        </w:drawing>
      </w:r>
      <w:r w:rsidRPr="00723775">
        <w:rPr>
          <w:rFonts w:ascii="Arial" w:eastAsia="Times New Roman" w:hAnsi="Arial" w:cs="Arial"/>
          <w:color w:val="2D2D2D"/>
          <w:spacing w:val="2"/>
          <w:sz w:val="21"/>
          <w:szCs w:val="21"/>
          <w:lang w:eastAsia="ru-RU"/>
        </w:rPr>
        <w:t>, (Г.1)</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где </w:t>
      </w:r>
      <w:r w:rsidRPr="00723775">
        <w:rPr>
          <w:rFonts w:ascii="Arial" w:eastAsia="Times New Roman" w:hAnsi="Arial" w:cs="Arial"/>
          <w:color w:val="2D2D2D"/>
          <w:spacing w:val="2"/>
          <w:sz w:val="21"/>
          <w:szCs w:val="21"/>
          <w:lang w:eastAsia="ru-RU"/>
        </w:rPr>
        <w:pict>
          <v:shape id="_x0000_i1134" type="#_x0000_t75" alt="СП 59.13330.2012 Доступность зданий и сооружений для маломобильных групп населения. Актуализированная редакция СНиП 35-01-2001 (с Изменением N 1)" style="width:18.75pt;height:17.25pt"/>
        </w:pict>
      </w:r>
      <w:r w:rsidRPr="00723775">
        <w:rPr>
          <w:rFonts w:ascii="Arial" w:eastAsia="Times New Roman" w:hAnsi="Arial" w:cs="Arial"/>
          <w:color w:val="2D2D2D"/>
          <w:spacing w:val="2"/>
          <w:sz w:val="21"/>
          <w:szCs w:val="21"/>
          <w:lang w:eastAsia="ru-RU"/>
        </w:rPr>
        <w:t> - путь, который проходит лифт при совершении кругового рейса на номинальной скорости, м;</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pict>
          <v:shape id="_x0000_i1135" type="#_x0000_t75" alt="СП 59.13330.2012 Доступность зданий и сооружений для маломобильных групп населения. Актуализированная редакция СНиП 35-01-2001 (с Изменением N 1)" style="width:15pt;height:17.25pt"/>
        </w:pict>
      </w:r>
      <w:r w:rsidRPr="00723775">
        <w:rPr>
          <w:rFonts w:ascii="Arial" w:eastAsia="Times New Roman" w:hAnsi="Arial" w:cs="Arial"/>
          <w:color w:val="2D2D2D"/>
          <w:spacing w:val="2"/>
          <w:sz w:val="21"/>
          <w:szCs w:val="21"/>
          <w:lang w:eastAsia="ru-RU"/>
        </w:rPr>
        <w:t> - номинальная скорость движения кабины лифта, м/с;</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pict>
          <v:shape id="_x0000_i1136" type="#_x0000_t75" alt="СП 59.13330.2012 Доступность зданий и сооружений для маломобильных групп населения. Актуализированная редакция СНиП 35-01-2001 (с Изменением N 1)" style="width:18.75pt;height:17.25pt"/>
        </w:pict>
      </w:r>
      <w:r w:rsidRPr="00723775">
        <w:rPr>
          <w:rFonts w:ascii="Arial" w:eastAsia="Times New Roman" w:hAnsi="Arial" w:cs="Arial"/>
          <w:color w:val="2D2D2D"/>
          <w:spacing w:val="2"/>
          <w:sz w:val="21"/>
          <w:szCs w:val="21"/>
          <w:lang w:eastAsia="ru-RU"/>
        </w:rPr>
        <w:t> - сумма затрат времени на ускорение и замедление лифта, открывание и закрывание дверей, вход и выход пассажиров в течение кругового рейса, с;</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pict>
          <v:shape id="_x0000_i1137" type="#_x0000_t75" alt="СП 59.13330.2012 Доступность зданий и сооружений для маломобильных групп населения. Актуализированная редакция СНиП 35-01-2001 (с Изменением N 1)" style="width:15.75pt;height:18pt"/>
        </w:pict>
      </w:r>
      <w:r w:rsidRPr="00723775">
        <w:rPr>
          <w:rFonts w:ascii="Arial" w:eastAsia="Times New Roman" w:hAnsi="Arial" w:cs="Arial"/>
          <w:color w:val="2D2D2D"/>
          <w:spacing w:val="2"/>
          <w:sz w:val="21"/>
          <w:szCs w:val="21"/>
          <w:lang w:eastAsia="ru-RU"/>
        </w:rPr>
        <w:t> - коэффициент, учитывающий возможные дополнительные затраты времени при работе лифта (задержка при входе/выходе пассажиров, регулирование скорости движения дверей и т.п.). Допускается принимать </w:t>
      </w:r>
      <w:r w:rsidRPr="00723775">
        <w:rPr>
          <w:rFonts w:ascii="Arial" w:eastAsia="Times New Roman" w:hAnsi="Arial" w:cs="Arial"/>
          <w:color w:val="2D2D2D"/>
          <w:spacing w:val="2"/>
          <w:sz w:val="21"/>
          <w:szCs w:val="21"/>
          <w:lang w:eastAsia="ru-RU"/>
        </w:rPr>
        <w:pict>
          <v:shape id="_x0000_i1138" type="#_x0000_t75" alt="СП 59.13330.2012 Доступность зданий и сооружений для маломобильных групп населения. Актуализированная редакция СНиП 35-01-2001 (с Изменением N 1)" style="width:27pt;height:18pt"/>
        </w:pict>
      </w:r>
      <w:r w:rsidRPr="00723775">
        <w:rPr>
          <w:rFonts w:ascii="Arial" w:eastAsia="Times New Roman" w:hAnsi="Arial" w:cs="Arial"/>
          <w:color w:val="2D2D2D"/>
          <w:spacing w:val="2"/>
          <w:sz w:val="21"/>
          <w:szCs w:val="21"/>
          <w:lang w:eastAsia="ru-RU"/>
        </w:rPr>
        <w:t>1,1-1,2.</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Исходные данные для проведения расчетов затрат времени могут быть взяты из технических паспортов на лифты. Для пассажиров группы М4 (на креслах-колясках) время на вход/выход приведены в таблице Г.1.</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Таблица Г.1</w:t>
      </w:r>
      <w:r w:rsidRPr="0072377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677"/>
        <w:gridCol w:w="3432"/>
        <w:gridCol w:w="3246"/>
      </w:tblGrid>
      <w:tr w:rsidR="00723775" w:rsidRPr="00723775" w:rsidTr="00723775">
        <w:trPr>
          <w:trHeight w:val="15"/>
        </w:trPr>
        <w:tc>
          <w:tcPr>
            <w:tcW w:w="3142"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4066"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3881"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r>
      <w:tr w:rsidR="00723775" w:rsidRPr="00723775" w:rsidTr="00723775">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Пассажиры группы М4 в кабине лифта</w:t>
            </w: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Время на вход/выход пассажиров (заполнение/освобождение лифтовой кабины), с</w:t>
            </w:r>
          </w:p>
        </w:tc>
      </w:tr>
      <w:tr w:rsidR="00723775" w:rsidRPr="00723775" w:rsidTr="00723775">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на вход</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на выход</w:t>
            </w:r>
          </w:p>
        </w:tc>
      </w:tr>
      <w:tr w:rsidR="00723775" w:rsidRPr="00723775" w:rsidTr="00723775">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Один</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6</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5,5</w:t>
            </w:r>
          </w:p>
        </w:tc>
      </w:tr>
      <w:tr w:rsidR="00723775" w:rsidRPr="00723775" w:rsidTr="00723775">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Два</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8</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7,5</w:t>
            </w:r>
          </w:p>
        </w:tc>
      </w:tr>
      <w:tr w:rsidR="00723775" w:rsidRPr="00723775" w:rsidTr="00723775">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Три</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9</w:t>
            </w:r>
          </w:p>
        </w:tc>
      </w:tr>
      <w:tr w:rsidR="00723775" w:rsidRPr="00723775" w:rsidTr="00723775">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Четыре</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12</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23775" w:rsidRPr="00723775" w:rsidRDefault="00723775" w:rsidP="00723775">
            <w:pPr>
              <w:spacing w:after="0" w:line="315" w:lineRule="atLeast"/>
              <w:jc w:val="center"/>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11</w:t>
            </w:r>
          </w:p>
        </w:tc>
      </w:tr>
    </w:tbl>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r>
      <w:r w:rsidRPr="00723775">
        <w:rPr>
          <w:rFonts w:ascii="Arial" w:eastAsia="Times New Roman" w:hAnsi="Arial" w:cs="Arial"/>
          <w:i/>
          <w:iCs/>
          <w:color w:val="2D2D2D"/>
          <w:spacing w:val="2"/>
          <w:sz w:val="21"/>
          <w:szCs w:val="21"/>
          <w:lang w:eastAsia="ru-RU"/>
        </w:rPr>
        <w:t> </w:t>
      </w:r>
      <w:r w:rsidRPr="00723775">
        <w:rPr>
          <w:rFonts w:ascii="Arial" w:eastAsia="Times New Roman" w:hAnsi="Arial" w:cs="Arial"/>
          <w:color w:val="2D2D2D"/>
          <w:spacing w:val="2"/>
          <w:sz w:val="21"/>
          <w:szCs w:val="21"/>
          <w:lang w:eastAsia="ru-RU"/>
        </w:rPr>
        <w:t>Г.7 Общее время рейсов лифта </w:t>
      </w:r>
      <w:r w:rsidRPr="00723775">
        <w:rPr>
          <w:rFonts w:ascii="Arial" w:eastAsia="Times New Roman" w:hAnsi="Arial" w:cs="Arial"/>
          <w:color w:val="2D2D2D"/>
          <w:spacing w:val="2"/>
          <w:sz w:val="21"/>
          <w:szCs w:val="21"/>
          <w:lang w:eastAsia="ru-RU"/>
        </w:rPr>
        <w:pict>
          <v:shape id="_x0000_i1139" type="#_x0000_t75" alt="СП 59.13330.2012 Доступность зданий и сооружений для маломобильных групп населения. Актуализированная редакция СНиП 35-01-2001 (с Изменением N 1)" style="width:14.25pt;height:18pt"/>
        </w:pict>
      </w:r>
      <w:r w:rsidRPr="00723775">
        <w:rPr>
          <w:rFonts w:ascii="Arial" w:eastAsia="Times New Roman" w:hAnsi="Arial" w:cs="Arial"/>
          <w:i/>
          <w:iCs/>
          <w:color w:val="2D2D2D"/>
          <w:spacing w:val="2"/>
          <w:sz w:val="21"/>
          <w:szCs w:val="21"/>
          <w:lang w:eastAsia="ru-RU"/>
        </w:rPr>
        <w:t> </w:t>
      </w:r>
      <w:r w:rsidRPr="00723775">
        <w:rPr>
          <w:rFonts w:ascii="Arial" w:eastAsia="Times New Roman" w:hAnsi="Arial" w:cs="Arial"/>
          <w:color w:val="2D2D2D"/>
          <w:spacing w:val="2"/>
          <w:sz w:val="21"/>
          <w:szCs w:val="21"/>
          <w:lang w:eastAsia="ru-RU"/>
        </w:rPr>
        <w:t>определяется суммой времени всех круговых рейсов</w:t>
      </w:r>
      <w:r w:rsidRPr="00723775">
        <w:rPr>
          <w:rFonts w:ascii="Arial" w:eastAsia="Times New Roman" w:hAnsi="Arial" w:cs="Arial"/>
          <w:i/>
          <w:iCs/>
          <w:color w:val="2D2D2D"/>
          <w:spacing w:val="2"/>
          <w:sz w:val="21"/>
          <w:szCs w:val="21"/>
          <w:lang w:eastAsia="ru-RU"/>
        </w:rPr>
        <w:t> </w:t>
      </w:r>
      <w:r w:rsidRPr="00723775">
        <w:rPr>
          <w:rFonts w:ascii="Arial" w:eastAsia="Times New Roman" w:hAnsi="Arial" w:cs="Arial"/>
          <w:color w:val="2D2D2D"/>
          <w:spacing w:val="2"/>
          <w:sz w:val="21"/>
          <w:szCs w:val="21"/>
          <w:lang w:eastAsia="ru-RU"/>
        </w:rPr>
        <w:pict>
          <v:shape id="_x0000_i1140" type="#_x0000_t75" alt="СП 59.13330.2012 Доступность зданий и сооружений для маломобильных групп населения. Актуализированная редакция СНиП 35-01-2001 (с Изменением N 1)" style="width:14.25pt;height:18.75pt"/>
        </w:pict>
      </w:r>
      <w:r w:rsidRPr="00723775">
        <w:rPr>
          <w:rFonts w:ascii="Arial" w:eastAsia="Times New Roman" w:hAnsi="Arial" w:cs="Arial"/>
          <w:i/>
          <w:iCs/>
          <w:color w:val="2D2D2D"/>
          <w:spacing w:val="2"/>
          <w:sz w:val="21"/>
          <w:szCs w:val="21"/>
          <w:lang w:eastAsia="ru-RU"/>
        </w:rPr>
        <w:br/>
      </w:r>
    </w:p>
    <w:p w:rsidR="00723775" w:rsidRPr="00723775" w:rsidRDefault="00723775" w:rsidP="0072377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57225" cy="238125"/>
            <wp:effectExtent l="19050" t="0" r="9525" b="0"/>
            <wp:docPr id="124" name="Рисунок 124"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96"/>
                    <a:srcRect/>
                    <a:stretch>
                      <a:fillRect/>
                    </a:stretch>
                  </pic:blipFill>
                  <pic:spPr bwMode="auto">
                    <a:xfrm>
                      <a:off x="0" y="0"/>
                      <a:ext cx="657225" cy="238125"/>
                    </a:xfrm>
                    <a:prstGeom prst="rect">
                      <a:avLst/>
                    </a:prstGeom>
                    <a:noFill/>
                    <a:ln w="9525">
                      <a:noFill/>
                      <a:miter lim="800000"/>
                      <a:headEnd/>
                      <a:tailEnd/>
                    </a:ln>
                  </pic:spPr>
                </pic:pic>
              </a:graphicData>
            </a:graphic>
          </wp:inline>
        </w:drawing>
      </w:r>
      <w:r w:rsidRPr="00723775">
        <w:rPr>
          <w:rFonts w:ascii="Arial" w:eastAsia="Times New Roman" w:hAnsi="Arial" w:cs="Arial"/>
          <w:i/>
          <w:iCs/>
          <w:color w:val="2D2D2D"/>
          <w:spacing w:val="2"/>
          <w:sz w:val="21"/>
          <w:szCs w:val="21"/>
          <w:lang w:eastAsia="ru-RU"/>
        </w:rPr>
        <w:t>. </w:t>
      </w:r>
      <w:r w:rsidRPr="00723775">
        <w:rPr>
          <w:rFonts w:ascii="Arial" w:eastAsia="Times New Roman" w:hAnsi="Arial" w:cs="Arial"/>
          <w:color w:val="2D2D2D"/>
          <w:spacing w:val="2"/>
          <w:sz w:val="21"/>
          <w:szCs w:val="21"/>
          <w:lang w:eastAsia="ru-RU"/>
        </w:rPr>
        <w:t>(Г.2) </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Г.8 Число лифтов, обеспечивающих необходимый провоз МГН из пожаробезопасных зон на основной этаж </w:t>
      </w:r>
      <w:r w:rsidRPr="00723775">
        <w:rPr>
          <w:rFonts w:ascii="Arial" w:eastAsia="Times New Roman" w:hAnsi="Arial" w:cs="Arial"/>
          <w:color w:val="2D2D2D"/>
          <w:spacing w:val="2"/>
          <w:sz w:val="21"/>
          <w:szCs w:val="21"/>
          <w:lang w:eastAsia="ru-RU"/>
        </w:rPr>
        <w:pict>
          <v:shape id="_x0000_i1141" type="#_x0000_t75" alt="СП 59.13330.2012 Доступность зданий и сооружений для маломобильных групп населения. Актуализированная редакция СНиП 35-01-2001 (с Изменением N 1)" style="width:9.75pt;height:11.25pt"/>
        </w:pict>
      </w:r>
      <w:r w:rsidRPr="00723775">
        <w:rPr>
          <w:rFonts w:ascii="Arial" w:eastAsia="Times New Roman" w:hAnsi="Arial" w:cs="Arial"/>
          <w:color w:val="2D2D2D"/>
          <w:spacing w:val="2"/>
          <w:sz w:val="21"/>
          <w:szCs w:val="21"/>
          <w:lang w:eastAsia="ru-RU"/>
        </w:rPr>
        <w:t>, вычисляют по формуле</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62000" cy="228600"/>
            <wp:effectExtent l="19050" t="0" r="0" b="0"/>
            <wp:docPr id="126" name="Рисунок 126"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97"/>
                    <a:srcRect/>
                    <a:stretch>
                      <a:fillRect/>
                    </a:stretch>
                  </pic:blipFill>
                  <pic:spPr bwMode="auto">
                    <a:xfrm>
                      <a:off x="0" y="0"/>
                      <a:ext cx="762000" cy="228600"/>
                    </a:xfrm>
                    <a:prstGeom prst="rect">
                      <a:avLst/>
                    </a:prstGeom>
                    <a:noFill/>
                    <a:ln w="9525">
                      <a:noFill/>
                      <a:miter lim="800000"/>
                      <a:headEnd/>
                      <a:tailEnd/>
                    </a:ln>
                  </pic:spPr>
                </pic:pic>
              </a:graphicData>
            </a:graphic>
          </wp:inline>
        </w:drawing>
      </w:r>
      <w:r w:rsidRPr="00723775">
        <w:rPr>
          <w:rFonts w:ascii="Arial" w:eastAsia="Times New Roman" w:hAnsi="Arial" w:cs="Arial"/>
          <w:i/>
          <w:iCs/>
          <w:color w:val="2D2D2D"/>
          <w:spacing w:val="2"/>
          <w:sz w:val="21"/>
          <w:szCs w:val="21"/>
          <w:lang w:eastAsia="ru-RU"/>
        </w:rPr>
        <w:t>. </w:t>
      </w:r>
      <w:r w:rsidRPr="00723775">
        <w:rPr>
          <w:rFonts w:ascii="Arial" w:eastAsia="Times New Roman" w:hAnsi="Arial" w:cs="Arial"/>
          <w:color w:val="2D2D2D"/>
          <w:spacing w:val="2"/>
          <w:sz w:val="21"/>
          <w:szCs w:val="21"/>
          <w:lang w:eastAsia="ru-RU"/>
        </w:rPr>
        <w:t>(Г.3) </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Результат расчета по формуле (Г.3) округляют до большего ближайшего целого значения.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Г.9 При установке группы лифтов с различной грузоподъемностью и скоростью проводится расчет по каждому лифту. Расчетное время работы каждого лифта для спасения МГН не должно превышать 10 мин.</w:t>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23775">
        <w:rPr>
          <w:rFonts w:ascii="Arial" w:eastAsia="Times New Roman" w:hAnsi="Arial" w:cs="Arial"/>
          <w:color w:val="3C3C3C"/>
          <w:spacing w:val="2"/>
          <w:sz w:val="31"/>
          <w:szCs w:val="31"/>
          <w:lang w:eastAsia="ru-RU"/>
        </w:rPr>
        <w:t>Приложение Д (рекомендуемое). Примеры обустройства зданий, сооружений и их помещений</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Приложение Д</w:t>
      </w:r>
      <w:r w:rsidRPr="00723775">
        <w:rPr>
          <w:rFonts w:ascii="Arial" w:eastAsia="Times New Roman" w:hAnsi="Arial" w:cs="Arial"/>
          <w:color w:val="2D2D2D"/>
          <w:spacing w:val="2"/>
          <w:sz w:val="21"/>
          <w:szCs w:val="21"/>
          <w:lang w:eastAsia="ru-RU"/>
        </w:rPr>
        <w:br/>
        <w:t>(рекомендуемое) </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23775" w:rsidRPr="00723775" w:rsidRDefault="00723775" w:rsidP="0072377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23775">
        <w:rPr>
          <w:rFonts w:ascii="Arial" w:eastAsia="Times New Roman" w:hAnsi="Arial" w:cs="Arial"/>
          <w:color w:val="242424"/>
          <w:spacing w:val="2"/>
          <w:sz w:val="23"/>
          <w:szCs w:val="23"/>
          <w:lang w:eastAsia="ru-RU"/>
        </w:rPr>
        <w:t>Рисунок Д.1 - Кресло-коляска для взрослых</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695950" cy="7886700"/>
            <wp:effectExtent l="19050" t="0" r="0" b="0"/>
            <wp:docPr id="127" name="Рисунок 127"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98"/>
                    <a:srcRect/>
                    <a:stretch>
                      <a:fillRect/>
                    </a:stretch>
                  </pic:blipFill>
                  <pic:spPr bwMode="auto">
                    <a:xfrm>
                      <a:off x="0" y="0"/>
                      <a:ext cx="5695950" cy="7886700"/>
                    </a:xfrm>
                    <a:prstGeom prst="rect">
                      <a:avLst/>
                    </a:prstGeom>
                    <a:noFill/>
                    <a:ln w="9525">
                      <a:noFill/>
                      <a:miter lim="800000"/>
                      <a:headEnd/>
                      <a:tailEnd/>
                    </a:ln>
                  </pic:spPr>
                </pic:pic>
              </a:graphicData>
            </a:graphic>
          </wp:inline>
        </w:drawing>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Рисунок Д.1 - Кресло-коляска для взрослых</w:t>
      </w:r>
    </w:p>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Примечание - Все размеры в приложении Д указаны в мм.</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23775">
        <w:rPr>
          <w:rFonts w:ascii="Arial" w:eastAsia="Times New Roman" w:hAnsi="Arial" w:cs="Arial"/>
          <w:color w:val="242424"/>
          <w:spacing w:val="2"/>
          <w:sz w:val="23"/>
          <w:szCs w:val="23"/>
          <w:lang w:eastAsia="ru-RU"/>
        </w:rPr>
        <w:t>Рисунок Д.2 - Зоны досягаемости и эргономические параметры</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695950" cy="7886700"/>
            <wp:effectExtent l="19050" t="0" r="0" b="0"/>
            <wp:docPr id="128" name="Рисунок 128"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99"/>
                    <a:srcRect/>
                    <a:stretch>
                      <a:fillRect/>
                    </a:stretch>
                  </pic:blipFill>
                  <pic:spPr bwMode="auto">
                    <a:xfrm>
                      <a:off x="0" y="0"/>
                      <a:ext cx="5695950" cy="7886700"/>
                    </a:xfrm>
                    <a:prstGeom prst="rect">
                      <a:avLst/>
                    </a:prstGeom>
                    <a:noFill/>
                    <a:ln w="9525">
                      <a:noFill/>
                      <a:miter lim="800000"/>
                      <a:headEnd/>
                      <a:tailEnd/>
                    </a:ln>
                  </pic:spPr>
                </pic:pic>
              </a:graphicData>
            </a:graphic>
          </wp:inline>
        </w:drawing>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t>Рисунок Д.2 - Зоны досягаемости и эргономические параметры </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23775">
        <w:rPr>
          <w:rFonts w:ascii="Arial" w:eastAsia="Times New Roman" w:hAnsi="Arial" w:cs="Arial"/>
          <w:color w:val="242424"/>
          <w:spacing w:val="2"/>
          <w:sz w:val="23"/>
          <w:szCs w:val="23"/>
          <w:lang w:eastAsia="ru-RU"/>
        </w:rPr>
        <w:t>Рисунок Д.3 - Оптимальные габариты полосы движения</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695950" cy="7886700"/>
            <wp:effectExtent l="19050" t="0" r="0" b="0"/>
            <wp:docPr id="129" name="Рисунок 129"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100"/>
                    <a:srcRect/>
                    <a:stretch>
                      <a:fillRect/>
                    </a:stretch>
                  </pic:blipFill>
                  <pic:spPr bwMode="auto">
                    <a:xfrm>
                      <a:off x="0" y="0"/>
                      <a:ext cx="5695950" cy="7886700"/>
                    </a:xfrm>
                    <a:prstGeom prst="rect">
                      <a:avLst/>
                    </a:prstGeom>
                    <a:noFill/>
                    <a:ln w="9525">
                      <a:noFill/>
                      <a:miter lim="800000"/>
                      <a:headEnd/>
                      <a:tailEnd/>
                    </a:ln>
                  </pic:spPr>
                </pic:pic>
              </a:graphicData>
            </a:graphic>
          </wp:inline>
        </w:drawing>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Рисунок Д.3 - Оптимальные габариты полосы движения </w:t>
      </w:r>
    </w:p>
    <w:p w:rsidR="00723775" w:rsidRPr="00723775" w:rsidRDefault="00723775" w:rsidP="0072377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23775">
        <w:rPr>
          <w:rFonts w:ascii="Arial" w:eastAsia="Times New Roman" w:hAnsi="Arial" w:cs="Arial"/>
          <w:color w:val="242424"/>
          <w:spacing w:val="2"/>
          <w:sz w:val="23"/>
          <w:szCs w:val="23"/>
          <w:lang w:eastAsia="ru-RU"/>
        </w:rPr>
        <w:t>Рисунок Д.4 - Оптимальные габариты полосы движения</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695950" cy="7886700"/>
            <wp:effectExtent l="19050" t="0" r="0" b="0"/>
            <wp:docPr id="130" name="Рисунок 130"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101"/>
                    <a:srcRect/>
                    <a:stretch>
                      <a:fillRect/>
                    </a:stretch>
                  </pic:blipFill>
                  <pic:spPr bwMode="auto">
                    <a:xfrm>
                      <a:off x="0" y="0"/>
                      <a:ext cx="5695950" cy="7886700"/>
                    </a:xfrm>
                    <a:prstGeom prst="rect">
                      <a:avLst/>
                    </a:prstGeom>
                    <a:noFill/>
                    <a:ln w="9525">
                      <a:noFill/>
                      <a:miter lim="800000"/>
                      <a:headEnd/>
                      <a:tailEnd/>
                    </a:ln>
                  </pic:spPr>
                </pic:pic>
              </a:graphicData>
            </a:graphic>
          </wp:inline>
        </w:drawing>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Рисунок Д.4 - Оптимальные габариты полосы движения</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23775">
        <w:rPr>
          <w:rFonts w:ascii="Arial" w:eastAsia="Times New Roman" w:hAnsi="Arial" w:cs="Arial"/>
          <w:color w:val="242424"/>
          <w:spacing w:val="2"/>
          <w:sz w:val="23"/>
          <w:szCs w:val="23"/>
          <w:lang w:eastAsia="ru-RU"/>
        </w:rPr>
        <w:t>Рисунок Д.5 - Пути движения у здания</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695950" cy="7886700"/>
            <wp:effectExtent l="19050" t="0" r="0" b="0"/>
            <wp:docPr id="131" name="Рисунок 131"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102"/>
                    <a:srcRect/>
                    <a:stretch>
                      <a:fillRect/>
                    </a:stretch>
                  </pic:blipFill>
                  <pic:spPr bwMode="auto">
                    <a:xfrm>
                      <a:off x="0" y="0"/>
                      <a:ext cx="5695950" cy="7886700"/>
                    </a:xfrm>
                    <a:prstGeom prst="rect">
                      <a:avLst/>
                    </a:prstGeom>
                    <a:noFill/>
                    <a:ln w="9525">
                      <a:noFill/>
                      <a:miter lim="800000"/>
                      <a:headEnd/>
                      <a:tailEnd/>
                    </a:ln>
                  </pic:spPr>
                </pic:pic>
              </a:graphicData>
            </a:graphic>
          </wp:inline>
        </w:drawing>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Рисунок Д.5 - Пути движения у здания </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23775">
        <w:rPr>
          <w:rFonts w:ascii="Arial" w:eastAsia="Times New Roman" w:hAnsi="Arial" w:cs="Arial"/>
          <w:color w:val="242424"/>
          <w:spacing w:val="2"/>
          <w:sz w:val="23"/>
          <w:szCs w:val="23"/>
          <w:lang w:eastAsia="ru-RU"/>
        </w:rPr>
        <w:t>Рисунок Д.6 - Автостоянки</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505450" cy="7743825"/>
            <wp:effectExtent l="19050" t="0" r="0" b="0"/>
            <wp:docPr id="132" name="Рисунок 132"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103"/>
                    <a:srcRect/>
                    <a:stretch>
                      <a:fillRect/>
                    </a:stretch>
                  </pic:blipFill>
                  <pic:spPr bwMode="auto">
                    <a:xfrm>
                      <a:off x="0" y="0"/>
                      <a:ext cx="5505450" cy="7743825"/>
                    </a:xfrm>
                    <a:prstGeom prst="rect">
                      <a:avLst/>
                    </a:prstGeom>
                    <a:noFill/>
                    <a:ln w="9525">
                      <a:noFill/>
                      <a:miter lim="800000"/>
                      <a:headEnd/>
                      <a:tailEnd/>
                    </a:ln>
                  </pic:spPr>
                </pic:pic>
              </a:graphicData>
            </a:graphic>
          </wp:inline>
        </w:drawing>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Рисунок Д.6 - Автостоянки </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23775">
        <w:rPr>
          <w:rFonts w:ascii="Arial" w:eastAsia="Times New Roman" w:hAnsi="Arial" w:cs="Arial"/>
          <w:color w:val="242424"/>
          <w:spacing w:val="2"/>
          <w:sz w:val="23"/>
          <w:szCs w:val="23"/>
          <w:lang w:eastAsia="ru-RU"/>
        </w:rPr>
        <w:t>Рисунок Д.7 - Автостоянки</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505450" cy="7743825"/>
            <wp:effectExtent l="19050" t="0" r="0" b="0"/>
            <wp:docPr id="133" name="Рисунок 133"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104"/>
                    <a:srcRect/>
                    <a:stretch>
                      <a:fillRect/>
                    </a:stretch>
                  </pic:blipFill>
                  <pic:spPr bwMode="auto">
                    <a:xfrm>
                      <a:off x="0" y="0"/>
                      <a:ext cx="5505450" cy="7743825"/>
                    </a:xfrm>
                    <a:prstGeom prst="rect">
                      <a:avLst/>
                    </a:prstGeom>
                    <a:noFill/>
                    <a:ln w="9525">
                      <a:noFill/>
                      <a:miter lim="800000"/>
                      <a:headEnd/>
                      <a:tailEnd/>
                    </a:ln>
                  </pic:spPr>
                </pic:pic>
              </a:graphicData>
            </a:graphic>
          </wp:inline>
        </w:drawing>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Рисунок Д.7 - Автостоянки</w:t>
      </w:r>
    </w:p>
    <w:p w:rsidR="00723775" w:rsidRPr="00723775" w:rsidRDefault="00723775" w:rsidP="0072377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23775">
        <w:rPr>
          <w:rFonts w:ascii="Arial" w:eastAsia="Times New Roman" w:hAnsi="Arial" w:cs="Arial"/>
          <w:color w:val="242424"/>
          <w:spacing w:val="2"/>
          <w:sz w:val="23"/>
          <w:szCs w:val="23"/>
          <w:lang w:eastAsia="ru-RU"/>
        </w:rPr>
        <w:t>Рисунок Д.8 - Минимальные параметры коридоров</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505450" cy="7743825"/>
            <wp:effectExtent l="19050" t="0" r="0" b="0"/>
            <wp:docPr id="134" name="Рисунок 134"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105"/>
                    <a:srcRect/>
                    <a:stretch>
                      <a:fillRect/>
                    </a:stretch>
                  </pic:blipFill>
                  <pic:spPr bwMode="auto">
                    <a:xfrm>
                      <a:off x="0" y="0"/>
                      <a:ext cx="5505450" cy="7743825"/>
                    </a:xfrm>
                    <a:prstGeom prst="rect">
                      <a:avLst/>
                    </a:prstGeom>
                    <a:noFill/>
                    <a:ln w="9525">
                      <a:noFill/>
                      <a:miter lim="800000"/>
                      <a:headEnd/>
                      <a:tailEnd/>
                    </a:ln>
                  </pic:spPr>
                </pic:pic>
              </a:graphicData>
            </a:graphic>
          </wp:inline>
        </w:drawing>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Рисунок Д.8 - Минимальные параметры коридоров </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23775">
        <w:rPr>
          <w:rFonts w:ascii="Arial" w:eastAsia="Times New Roman" w:hAnsi="Arial" w:cs="Arial"/>
          <w:color w:val="242424"/>
          <w:spacing w:val="2"/>
          <w:sz w:val="23"/>
          <w:szCs w:val="23"/>
          <w:lang w:eastAsia="ru-RU"/>
        </w:rPr>
        <w:t>Рисунок Д.9 - Пандусы</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505450" cy="7743825"/>
            <wp:effectExtent l="19050" t="0" r="0" b="0"/>
            <wp:docPr id="135" name="Рисунок 135"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106"/>
                    <a:srcRect/>
                    <a:stretch>
                      <a:fillRect/>
                    </a:stretch>
                  </pic:blipFill>
                  <pic:spPr bwMode="auto">
                    <a:xfrm>
                      <a:off x="0" y="0"/>
                      <a:ext cx="5505450" cy="7743825"/>
                    </a:xfrm>
                    <a:prstGeom prst="rect">
                      <a:avLst/>
                    </a:prstGeom>
                    <a:noFill/>
                    <a:ln w="9525">
                      <a:noFill/>
                      <a:miter lim="800000"/>
                      <a:headEnd/>
                      <a:tailEnd/>
                    </a:ln>
                  </pic:spPr>
                </pic:pic>
              </a:graphicData>
            </a:graphic>
          </wp:inline>
        </w:drawing>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Рисунок Д.9 - Пандусы </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23775">
        <w:rPr>
          <w:rFonts w:ascii="Arial" w:eastAsia="Times New Roman" w:hAnsi="Arial" w:cs="Arial"/>
          <w:color w:val="242424"/>
          <w:spacing w:val="2"/>
          <w:sz w:val="23"/>
          <w:szCs w:val="23"/>
          <w:lang w:eastAsia="ru-RU"/>
        </w:rPr>
        <w:t>Рисунок Д.10 - Входные тамбуры</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505450" cy="7743825"/>
            <wp:effectExtent l="19050" t="0" r="0" b="0"/>
            <wp:docPr id="136" name="Рисунок 136"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107"/>
                    <a:srcRect/>
                    <a:stretch>
                      <a:fillRect/>
                    </a:stretch>
                  </pic:blipFill>
                  <pic:spPr bwMode="auto">
                    <a:xfrm>
                      <a:off x="0" y="0"/>
                      <a:ext cx="5505450" cy="7743825"/>
                    </a:xfrm>
                    <a:prstGeom prst="rect">
                      <a:avLst/>
                    </a:prstGeom>
                    <a:noFill/>
                    <a:ln w="9525">
                      <a:noFill/>
                      <a:miter lim="800000"/>
                      <a:headEnd/>
                      <a:tailEnd/>
                    </a:ln>
                  </pic:spPr>
                </pic:pic>
              </a:graphicData>
            </a:graphic>
          </wp:inline>
        </w:drawing>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Рисунок Д.10 - Входные тамбуры </w:t>
      </w:r>
    </w:p>
    <w:p w:rsidR="00723775" w:rsidRPr="00723775" w:rsidRDefault="00723775" w:rsidP="0072377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23775">
        <w:rPr>
          <w:rFonts w:ascii="Arial" w:eastAsia="Times New Roman" w:hAnsi="Arial" w:cs="Arial"/>
          <w:color w:val="242424"/>
          <w:spacing w:val="2"/>
          <w:sz w:val="23"/>
          <w:szCs w:val="23"/>
          <w:lang w:eastAsia="ru-RU"/>
        </w:rPr>
        <w:t>Рисунок Д.11 - Кабины общественного туалета</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505450" cy="7743825"/>
            <wp:effectExtent l="19050" t="0" r="0" b="0"/>
            <wp:docPr id="137" name="Рисунок 137"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108"/>
                    <a:srcRect/>
                    <a:stretch>
                      <a:fillRect/>
                    </a:stretch>
                  </pic:blipFill>
                  <pic:spPr bwMode="auto">
                    <a:xfrm>
                      <a:off x="0" y="0"/>
                      <a:ext cx="5505450" cy="7743825"/>
                    </a:xfrm>
                    <a:prstGeom prst="rect">
                      <a:avLst/>
                    </a:prstGeom>
                    <a:noFill/>
                    <a:ln w="9525">
                      <a:noFill/>
                      <a:miter lim="800000"/>
                      <a:headEnd/>
                      <a:tailEnd/>
                    </a:ln>
                  </pic:spPr>
                </pic:pic>
              </a:graphicData>
            </a:graphic>
          </wp:inline>
        </w:drawing>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Рисунок Д.11 - Кабины общественного туалета </w:t>
      </w:r>
      <w:r w:rsidRPr="00723775">
        <w:rPr>
          <w:rFonts w:ascii="Arial" w:eastAsia="Times New Roman" w:hAnsi="Arial" w:cs="Arial"/>
          <w:color w:val="2D2D2D"/>
          <w:spacing w:val="2"/>
          <w:sz w:val="21"/>
          <w:szCs w:val="21"/>
          <w:lang w:eastAsia="ru-RU"/>
        </w:rPr>
        <w:br/>
      </w:r>
    </w:p>
    <w:p w:rsidR="00723775" w:rsidRPr="00723775" w:rsidRDefault="00723775" w:rsidP="0072377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723775">
        <w:rPr>
          <w:rFonts w:ascii="Arial" w:eastAsia="Times New Roman" w:hAnsi="Arial" w:cs="Arial"/>
          <w:color w:val="242424"/>
          <w:spacing w:val="2"/>
          <w:sz w:val="23"/>
          <w:szCs w:val="23"/>
          <w:lang w:eastAsia="ru-RU"/>
        </w:rPr>
        <w:t>Рисунок Д.12 - Кассы, телефоны-автоматы, платежные терминалы</w:t>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505450" cy="7743825"/>
            <wp:effectExtent l="19050" t="0" r="0" b="0"/>
            <wp:docPr id="138" name="Рисунок 138" descr="СП 59.13330.2012 Доступность зданий и сооружений для маломобильных групп населения. Актуализированная редакция СНиП 35-01-2001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СП 59.13330.2012 Доступность зданий и сооружений для маломобильных групп населения. Актуализированная редакция СНиП 35-01-2001 (с Изменением N 1)"/>
                    <pic:cNvPicPr>
                      <a:picLocks noChangeAspect="1" noChangeArrowheads="1"/>
                    </pic:cNvPicPr>
                  </pic:nvPicPr>
                  <pic:blipFill>
                    <a:blip r:embed="rId109"/>
                    <a:srcRect/>
                    <a:stretch>
                      <a:fillRect/>
                    </a:stretch>
                  </pic:blipFill>
                  <pic:spPr bwMode="auto">
                    <a:xfrm>
                      <a:off x="0" y="0"/>
                      <a:ext cx="5505450" cy="7743825"/>
                    </a:xfrm>
                    <a:prstGeom prst="rect">
                      <a:avLst/>
                    </a:prstGeom>
                    <a:noFill/>
                    <a:ln w="9525">
                      <a:noFill/>
                      <a:miter lim="800000"/>
                      <a:headEnd/>
                      <a:tailEnd/>
                    </a:ln>
                  </pic:spPr>
                </pic:pic>
              </a:graphicData>
            </a:graphic>
          </wp:inline>
        </w:drawing>
      </w:r>
    </w:p>
    <w:p w:rsidR="00723775" w:rsidRPr="00723775" w:rsidRDefault="00723775" w:rsidP="0072377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t>Рисунок Д.12 - Кассы, телефоны-автоматы, платежные терминалы</w:t>
      </w:r>
    </w:p>
    <w:tbl>
      <w:tblPr>
        <w:tblW w:w="0" w:type="auto"/>
        <w:tblCellMar>
          <w:left w:w="0" w:type="dxa"/>
          <w:right w:w="0" w:type="dxa"/>
        </w:tblCellMar>
        <w:tblLook w:val="04A0"/>
      </w:tblPr>
      <w:tblGrid>
        <w:gridCol w:w="4806"/>
        <w:gridCol w:w="4549"/>
      </w:tblGrid>
      <w:tr w:rsidR="00723775" w:rsidRPr="00723775" w:rsidTr="00723775">
        <w:trPr>
          <w:trHeight w:val="15"/>
        </w:trPr>
        <w:tc>
          <w:tcPr>
            <w:tcW w:w="5544"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c>
          <w:tcPr>
            <w:tcW w:w="5359" w:type="dxa"/>
            <w:hideMark/>
          </w:tcPr>
          <w:p w:rsidR="00723775" w:rsidRPr="00723775" w:rsidRDefault="00723775" w:rsidP="00723775">
            <w:pPr>
              <w:spacing w:after="0" w:line="240" w:lineRule="auto"/>
              <w:rPr>
                <w:rFonts w:ascii="Times New Roman" w:eastAsia="Times New Roman" w:hAnsi="Times New Roman" w:cs="Times New Roman"/>
                <w:sz w:val="2"/>
                <w:szCs w:val="24"/>
                <w:lang w:eastAsia="ru-RU"/>
              </w:rPr>
            </w:pPr>
          </w:p>
        </w:tc>
      </w:tr>
      <w:tr w:rsidR="00723775" w:rsidRPr="00723775" w:rsidTr="00723775">
        <w:tc>
          <w:tcPr>
            <w:tcW w:w="5544" w:type="dxa"/>
            <w:tcBorders>
              <w:top w:val="single" w:sz="6" w:space="0" w:color="000000"/>
              <w:left w:val="nil"/>
              <w:bottom w:val="nil"/>
              <w:right w:val="nil"/>
            </w:tcBorders>
            <w:tcMar>
              <w:top w:w="0" w:type="dxa"/>
              <w:left w:w="149" w:type="dxa"/>
              <w:bottom w:w="0" w:type="dxa"/>
              <w:right w:w="149"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УДК 721.183 - 056.266(083.74)</w:t>
            </w:r>
          </w:p>
        </w:tc>
        <w:tc>
          <w:tcPr>
            <w:tcW w:w="5359" w:type="dxa"/>
            <w:tcBorders>
              <w:top w:val="single" w:sz="6" w:space="0" w:color="000000"/>
              <w:left w:val="nil"/>
              <w:bottom w:val="nil"/>
              <w:right w:val="nil"/>
            </w:tcBorders>
            <w:tcMar>
              <w:top w:w="0" w:type="dxa"/>
              <w:left w:w="149" w:type="dxa"/>
              <w:bottom w:w="0" w:type="dxa"/>
              <w:right w:w="149"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ОКС 91.160.01</w:t>
            </w:r>
          </w:p>
        </w:tc>
      </w:tr>
      <w:tr w:rsidR="00723775" w:rsidRPr="00723775" w:rsidTr="00723775">
        <w:tc>
          <w:tcPr>
            <w:tcW w:w="5544" w:type="dxa"/>
            <w:tcBorders>
              <w:top w:val="nil"/>
              <w:left w:val="nil"/>
              <w:bottom w:val="nil"/>
              <w:right w:val="nil"/>
            </w:tcBorders>
            <w:tcMar>
              <w:top w:w="0" w:type="dxa"/>
              <w:left w:w="149" w:type="dxa"/>
              <w:bottom w:w="0" w:type="dxa"/>
              <w:right w:w="149"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c>
          <w:tcPr>
            <w:tcW w:w="5359" w:type="dxa"/>
            <w:tcBorders>
              <w:top w:val="nil"/>
              <w:left w:val="nil"/>
              <w:bottom w:val="nil"/>
              <w:right w:val="nil"/>
            </w:tcBorders>
            <w:tcMar>
              <w:top w:w="0" w:type="dxa"/>
              <w:left w:w="149" w:type="dxa"/>
              <w:bottom w:w="0" w:type="dxa"/>
              <w:right w:w="149" w:type="dxa"/>
            </w:tcMar>
            <w:hideMark/>
          </w:tcPr>
          <w:p w:rsidR="00723775" w:rsidRPr="00723775" w:rsidRDefault="00723775" w:rsidP="00723775">
            <w:pPr>
              <w:spacing w:after="0" w:line="240" w:lineRule="auto"/>
              <w:rPr>
                <w:rFonts w:ascii="Times New Roman" w:eastAsia="Times New Roman" w:hAnsi="Times New Roman" w:cs="Times New Roman"/>
                <w:sz w:val="24"/>
                <w:szCs w:val="24"/>
                <w:lang w:eastAsia="ru-RU"/>
              </w:rPr>
            </w:pPr>
          </w:p>
        </w:tc>
      </w:tr>
      <w:tr w:rsidR="00723775" w:rsidRPr="00723775" w:rsidTr="00723775">
        <w:tc>
          <w:tcPr>
            <w:tcW w:w="10903" w:type="dxa"/>
            <w:gridSpan w:val="2"/>
            <w:tcBorders>
              <w:top w:val="nil"/>
              <w:left w:val="nil"/>
              <w:bottom w:val="single" w:sz="6" w:space="0" w:color="000000"/>
              <w:right w:val="nil"/>
            </w:tcBorders>
            <w:tcMar>
              <w:top w:w="0" w:type="dxa"/>
              <w:left w:w="149" w:type="dxa"/>
              <w:bottom w:w="0" w:type="dxa"/>
              <w:right w:w="149" w:type="dxa"/>
            </w:tcMar>
            <w:hideMark/>
          </w:tcPr>
          <w:p w:rsidR="00723775" w:rsidRPr="00723775" w:rsidRDefault="00723775" w:rsidP="00723775">
            <w:pPr>
              <w:spacing w:after="0" w:line="315" w:lineRule="atLeast"/>
              <w:textAlignment w:val="baseline"/>
              <w:rPr>
                <w:rFonts w:ascii="Times New Roman" w:eastAsia="Times New Roman" w:hAnsi="Times New Roman" w:cs="Times New Roman"/>
                <w:color w:val="2D2D2D"/>
                <w:sz w:val="21"/>
                <w:szCs w:val="21"/>
                <w:lang w:eastAsia="ru-RU"/>
              </w:rPr>
            </w:pPr>
            <w:r w:rsidRPr="00723775">
              <w:rPr>
                <w:rFonts w:ascii="Times New Roman" w:eastAsia="Times New Roman" w:hAnsi="Times New Roman" w:cs="Times New Roman"/>
                <w:color w:val="2D2D2D"/>
                <w:sz w:val="21"/>
                <w:szCs w:val="21"/>
                <w:lang w:eastAsia="ru-RU"/>
              </w:rPr>
              <w:t>Ключевые слова: маломобильные группы населения, универсальный проект (дизайн), инвалиды, доступные здания и сооружения, адаптация, тактильные информационные указатели</w:t>
            </w:r>
          </w:p>
        </w:tc>
      </w:tr>
    </w:tbl>
    <w:p w:rsidR="00723775" w:rsidRPr="00723775" w:rsidRDefault="00723775" w:rsidP="0072377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r>
      <w:r w:rsidRPr="00723775">
        <w:rPr>
          <w:rFonts w:ascii="Arial" w:eastAsia="Times New Roman" w:hAnsi="Arial" w:cs="Arial"/>
          <w:color w:val="2D2D2D"/>
          <w:spacing w:val="2"/>
          <w:sz w:val="21"/>
          <w:szCs w:val="21"/>
          <w:lang w:eastAsia="ru-RU"/>
        </w:rPr>
        <w:br/>
        <w:t>Электронный текст документа</w:t>
      </w:r>
      <w:r w:rsidRPr="00723775">
        <w:rPr>
          <w:rFonts w:ascii="Arial" w:eastAsia="Times New Roman" w:hAnsi="Arial" w:cs="Arial"/>
          <w:color w:val="2D2D2D"/>
          <w:spacing w:val="2"/>
          <w:sz w:val="21"/>
          <w:szCs w:val="21"/>
          <w:lang w:eastAsia="ru-RU"/>
        </w:rPr>
        <w:br/>
        <w:t>подготовлен АО "Кодекс" и сверен по:</w:t>
      </w:r>
      <w:r w:rsidRPr="00723775">
        <w:rPr>
          <w:rFonts w:ascii="Arial" w:eastAsia="Times New Roman" w:hAnsi="Arial" w:cs="Arial"/>
          <w:color w:val="2D2D2D"/>
          <w:spacing w:val="2"/>
          <w:sz w:val="21"/>
          <w:szCs w:val="21"/>
          <w:lang w:eastAsia="ru-RU"/>
        </w:rPr>
        <w:br/>
        <w:t>официальное издание</w:t>
      </w:r>
      <w:r w:rsidRPr="00723775">
        <w:rPr>
          <w:rFonts w:ascii="Arial" w:eastAsia="Times New Roman" w:hAnsi="Arial" w:cs="Arial"/>
          <w:color w:val="2D2D2D"/>
          <w:spacing w:val="2"/>
          <w:sz w:val="21"/>
          <w:szCs w:val="21"/>
          <w:lang w:eastAsia="ru-RU"/>
        </w:rPr>
        <w:br/>
        <w:t>М.: Минстрой России, 2015</w:t>
      </w:r>
    </w:p>
    <w:p w:rsidR="005C5678" w:rsidRDefault="005C5678"/>
    <w:sectPr w:rsidR="005C5678" w:rsidSect="005C5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723775"/>
    <w:rsid w:val="000479B7"/>
    <w:rsid w:val="005C5678"/>
    <w:rsid w:val="00723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678"/>
  </w:style>
  <w:style w:type="paragraph" w:styleId="1">
    <w:name w:val="heading 1"/>
    <w:basedOn w:val="a"/>
    <w:link w:val="10"/>
    <w:uiPriority w:val="9"/>
    <w:qFormat/>
    <w:rsid w:val="00723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37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37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237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7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37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37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23775"/>
    <w:rPr>
      <w:rFonts w:ascii="Times New Roman" w:eastAsia="Times New Roman" w:hAnsi="Times New Roman" w:cs="Times New Roman"/>
      <w:b/>
      <w:bCs/>
      <w:sz w:val="24"/>
      <w:szCs w:val="24"/>
      <w:lang w:eastAsia="ru-RU"/>
    </w:rPr>
  </w:style>
  <w:style w:type="paragraph" w:customStyle="1" w:styleId="formattext">
    <w:name w:val="formattext"/>
    <w:basedOn w:val="a"/>
    <w:rsid w:val="00723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23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3775"/>
    <w:rPr>
      <w:color w:val="0000FF"/>
      <w:u w:val="single"/>
    </w:rPr>
  </w:style>
  <w:style w:type="character" w:styleId="a4">
    <w:name w:val="FollowedHyperlink"/>
    <w:basedOn w:val="a0"/>
    <w:uiPriority w:val="99"/>
    <w:semiHidden/>
    <w:unhideWhenUsed/>
    <w:rsid w:val="00723775"/>
    <w:rPr>
      <w:color w:val="800080"/>
      <w:u w:val="single"/>
    </w:rPr>
  </w:style>
  <w:style w:type="paragraph" w:styleId="a5">
    <w:name w:val="Normal (Web)"/>
    <w:basedOn w:val="a"/>
    <w:uiPriority w:val="99"/>
    <w:semiHidden/>
    <w:unhideWhenUsed/>
    <w:rsid w:val="00723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23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237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3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554173">
      <w:bodyDiv w:val="1"/>
      <w:marLeft w:val="0"/>
      <w:marRight w:val="0"/>
      <w:marTop w:val="0"/>
      <w:marBottom w:val="0"/>
      <w:divBdr>
        <w:top w:val="none" w:sz="0" w:space="0" w:color="auto"/>
        <w:left w:val="none" w:sz="0" w:space="0" w:color="auto"/>
        <w:bottom w:val="none" w:sz="0" w:space="0" w:color="auto"/>
        <w:right w:val="none" w:sz="0" w:space="0" w:color="auto"/>
      </w:divBdr>
      <w:divsChild>
        <w:div w:id="510295327">
          <w:marLeft w:val="0"/>
          <w:marRight w:val="0"/>
          <w:marTop w:val="0"/>
          <w:marBottom w:val="0"/>
          <w:divBdr>
            <w:top w:val="none" w:sz="0" w:space="0" w:color="auto"/>
            <w:left w:val="none" w:sz="0" w:space="0" w:color="auto"/>
            <w:bottom w:val="none" w:sz="0" w:space="0" w:color="auto"/>
            <w:right w:val="none" w:sz="0" w:space="0" w:color="auto"/>
          </w:divBdr>
          <w:divsChild>
            <w:div w:id="9190273">
              <w:marLeft w:val="0"/>
              <w:marRight w:val="0"/>
              <w:marTop w:val="0"/>
              <w:marBottom w:val="0"/>
              <w:divBdr>
                <w:top w:val="none" w:sz="0" w:space="0" w:color="auto"/>
                <w:left w:val="none" w:sz="0" w:space="0" w:color="auto"/>
                <w:bottom w:val="none" w:sz="0" w:space="0" w:color="auto"/>
                <w:right w:val="none" w:sz="0" w:space="0" w:color="auto"/>
              </w:divBdr>
            </w:div>
            <w:div w:id="1629046899">
              <w:marLeft w:val="0"/>
              <w:marRight w:val="0"/>
              <w:marTop w:val="0"/>
              <w:marBottom w:val="0"/>
              <w:divBdr>
                <w:top w:val="none" w:sz="0" w:space="0" w:color="auto"/>
                <w:left w:val="none" w:sz="0" w:space="0" w:color="auto"/>
                <w:bottom w:val="none" w:sz="0" w:space="0" w:color="auto"/>
                <w:right w:val="none" w:sz="0" w:space="0" w:color="auto"/>
              </w:divBdr>
            </w:div>
            <w:div w:id="2116512802">
              <w:marLeft w:val="0"/>
              <w:marRight w:val="0"/>
              <w:marTop w:val="0"/>
              <w:marBottom w:val="0"/>
              <w:divBdr>
                <w:top w:val="none" w:sz="0" w:space="0" w:color="auto"/>
                <w:left w:val="none" w:sz="0" w:space="0" w:color="auto"/>
                <w:bottom w:val="none" w:sz="0" w:space="0" w:color="auto"/>
                <w:right w:val="none" w:sz="0" w:space="0" w:color="auto"/>
              </w:divBdr>
            </w:div>
            <w:div w:id="2138835070">
              <w:marLeft w:val="0"/>
              <w:marRight w:val="0"/>
              <w:marTop w:val="0"/>
              <w:marBottom w:val="0"/>
              <w:divBdr>
                <w:top w:val="none" w:sz="0" w:space="0" w:color="auto"/>
                <w:left w:val="none" w:sz="0" w:space="0" w:color="auto"/>
                <w:bottom w:val="none" w:sz="0" w:space="0" w:color="auto"/>
                <w:right w:val="none" w:sz="0" w:space="0" w:color="auto"/>
              </w:divBdr>
            </w:div>
            <w:div w:id="1233463722">
              <w:marLeft w:val="0"/>
              <w:marRight w:val="0"/>
              <w:marTop w:val="0"/>
              <w:marBottom w:val="0"/>
              <w:divBdr>
                <w:top w:val="none" w:sz="0" w:space="0" w:color="auto"/>
                <w:left w:val="none" w:sz="0" w:space="0" w:color="auto"/>
                <w:bottom w:val="none" w:sz="0" w:space="0" w:color="auto"/>
                <w:right w:val="none" w:sz="0" w:space="0" w:color="auto"/>
              </w:divBdr>
            </w:div>
            <w:div w:id="2102724326">
              <w:marLeft w:val="0"/>
              <w:marRight w:val="0"/>
              <w:marTop w:val="0"/>
              <w:marBottom w:val="0"/>
              <w:divBdr>
                <w:top w:val="none" w:sz="0" w:space="0" w:color="auto"/>
                <w:left w:val="none" w:sz="0" w:space="0" w:color="auto"/>
                <w:bottom w:val="none" w:sz="0" w:space="0" w:color="auto"/>
                <w:right w:val="none" w:sz="0" w:space="0" w:color="auto"/>
              </w:divBdr>
            </w:div>
            <w:div w:id="676618731">
              <w:marLeft w:val="0"/>
              <w:marRight w:val="0"/>
              <w:marTop w:val="0"/>
              <w:marBottom w:val="0"/>
              <w:divBdr>
                <w:top w:val="none" w:sz="0" w:space="0" w:color="auto"/>
                <w:left w:val="none" w:sz="0" w:space="0" w:color="auto"/>
                <w:bottom w:val="none" w:sz="0" w:space="0" w:color="auto"/>
                <w:right w:val="none" w:sz="0" w:space="0" w:color="auto"/>
              </w:divBdr>
            </w:div>
            <w:div w:id="489293277">
              <w:marLeft w:val="0"/>
              <w:marRight w:val="0"/>
              <w:marTop w:val="0"/>
              <w:marBottom w:val="0"/>
              <w:divBdr>
                <w:top w:val="none" w:sz="0" w:space="0" w:color="auto"/>
                <w:left w:val="none" w:sz="0" w:space="0" w:color="auto"/>
                <w:bottom w:val="none" w:sz="0" w:space="0" w:color="auto"/>
                <w:right w:val="none" w:sz="0" w:space="0" w:color="auto"/>
              </w:divBdr>
            </w:div>
            <w:div w:id="42490519">
              <w:marLeft w:val="0"/>
              <w:marRight w:val="0"/>
              <w:marTop w:val="0"/>
              <w:marBottom w:val="0"/>
              <w:divBdr>
                <w:top w:val="none" w:sz="0" w:space="0" w:color="auto"/>
                <w:left w:val="none" w:sz="0" w:space="0" w:color="auto"/>
                <w:bottom w:val="none" w:sz="0" w:space="0" w:color="auto"/>
                <w:right w:val="none" w:sz="0" w:space="0" w:color="auto"/>
              </w:divBdr>
            </w:div>
            <w:div w:id="34819961">
              <w:marLeft w:val="0"/>
              <w:marRight w:val="0"/>
              <w:marTop w:val="0"/>
              <w:marBottom w:val="0"/>
              <w:divBdr>
                <w:top w:val="none" w:sz="0" w:space="0" w:color="auto"/>
                <w:left w:val="none" w:sz="0" w:space="0" w:color="auto"/>
                <w:bottom w:val="none" w:sz="0" w:space="0" w:color="auto"/>
                <w:right w:val="none" w:sz="0" w:space="0" w:color="auto"/>
              </w:divBdr>
            </w:div>
            <w:div w:id="1641574260">
              <w:marLeft w:val="0"/>
              <w:marRight w:val="0"/>
              <w:marTop w:val="0"/>
              <w:marBottom w:val="0"/>
              <w:divBdr>
                <w:top w:val="none" w:sz="0" w:space="0" w:color="auto"/>
                <w:left w:val="none" w:sz="0" w:space="0" w:color="auto"/>
                <w:bottom w:val="none" w:sz="0" w:space="0" w:color="auto"/>
                <w:right w:val="none" w:sz="0" w:space="0" w:color="auto"/>
              </w:divBdr>
            </w:div>
            <w:div w:id="1490290373">
              <w:marLeft w:val="0"/>
              <w:marRight w:val="0"/>
              <w:marTop w:val="0"/>
              <w:marBottom w:val="0"/>
              <w:divBdr>
                <w:top w:val="none" w:sz="0" w:space="0" w:color="auto"/>
                <w:left w:val="none" w:sz="0" w:space="0" w:color="auto"/>
                <w:bottom w:val="none" w:sz="0" w:space="0" w:color="auto"/>
                <w:right w:val="none" w:sz="0" w:space="0" w:color="auto"/>
              </w:divBdr>
            </w:div>
            <w:div w:id="1213614244">
              <w:marLeft w:val="0"/>
              <w:marRight w:val="0"/>
              <w:marTop w:val="0"/>
              <w:marBottom w:val="0"/>
              <w:divBdr>
                <w:top w:val="inset" w:sz="2" w:space="0" w:color="auto"/>
                <w:left w:val="inset" w:sz="2" w:space="1" w:color="auto"/>
                <w:bottom w:val="inset" w:sz="2" w:space="0" w:color="auto"/>
                <w:right w:val="inset" w:sz="2" w:space="1" w:color="auto"/>
              </w:divBdr>
            </w:div>
            <w:div w:id="1513185120">
              <w:marLeft w:val="0"/>
              <w:marRight w:val="0"/>
              <w:marTop w:val="0"/>
              <w:marBottom w:val="0"/>
              <w:divBdr>
                <w:top w:val="none" w:sz="0" w:space="0" w:color="auto"/>
                <w:left w:val="none" w:sz="0" w:space="0" w:color="auto"/>
                <w:bottom w:val="none" w:sz="0" w:space="0" w:color="auto"/>
                <w:right w:val="none" w:sz="0" w:space="0" w:color="auto"/>
              </w:divBdr>
            </w:div>
            <w:div w:id="1745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92706" TargetMode="External"/><Relationship Id="rId21" Type="http://schemas.openxmlformats.org/officeDocument/2006/relationships/hyperlink" Target="http://docs.cntd.ru/document/1200017993" TargetMode="External"/><Relationship Id="rId42" Type="http://schemas.openxmlformats.org/officeDocument/2006/relationships/hyperlink" Target="http://docs.cntd.ru/document/1200084092" TargetMode="External"/><Relationship Id="rId47" Type="http://schemas.openxmlformats.org/officeDocument/2006/relationships/hyperlink" Target="http://docs.cntd.ru/document/1200012830" TargetMode="External"/><Relationship Id="rId63" Type="http://schemas.openxmlformats.org/officeDocument/2006/relationships/hyperlink" Target="http://docs.cntd.ru/document/1200065229" TargetMode="External"/><Relationship Id="rId68" Type="http://schemas.openxmlformats.org/officeDocument/2006/relationships/hyperlink" Target="http://docs.cntd.ru/document/1200034267" TargetMode="External"/><Relationship Id="rId84" Type="http://schemas.openxmlformats.org/officeDocument/2006/relationships/hyperlink" Target="http://docs.cntd.ru/document/1200092705" TargetMode="External"/><Relationship Id="rId89"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docs.cntd.ru/document/901836556" TargetMode="External"/><Relationship Id="rId29" Type="http://schemas.openxmlformats.org/officeDocument/2006/relationships/hyperlink" Target="http://docs.cntd.ru/document/1200084096" TargetMode="External"/><Relationship Id="rId107" Type="http://schemas.openxmlformats.org/officeDocument/2006/relationships/image" Target="media/image19.jpeg"/><Relationship Id="rId11" Type="http://schemas.openxmlformats.org/officeDocument/2006/relationships/hyperlink" Target="http://docs.cntd.ru/document/1200022394" TargetMode="External"/><Relationship Id="rId24" Type="http://schemas.openxmlformats.org/officeDocument/2006/relationships/hyperlink" Target="http://docs.cntd.ru/document/9004835" TargetMode="External"/><Relationship Id="rId32" Type="http://schemas.openxmlformats.org/officeDocument/2006/relationships/hyperlink" Target="http://docs.cntd.ru/document/1200061329" TargetMode="External"/><Relationship Id="rId37" Type="http://schemas.openxmlformats.org/officeDocument/2006/relationships/hyperlink" Target="http://docs.cntd.ru/document/902192610" TargetMode="External"/><Relationship Id="rId40" Type="http://schemas.openxmlformats.org/officeDocument/2006/relationships/hyperlink" Target="http://docs.cntd.ru/document/1200071143" TargetMode="External"/><Relationship Id="rId45" Type="http://schemas.openxmlformats.org/officeDocument/2006/relationships/hyperlink" Target="http://docs.cntd.ru/document/1200025883" TargetMode="External"/><Relationship Id="rId53" Type="http://schemas.openxmlformats.org/officeDocument/2006/relationships/hyperlink" Target="http://docs.cntd.ru/document/1200085105" TargetMode="External"/><Relationship Id="rId58" Type="http://schemas.openxmlformats.org/officeDocument/2006/relationships/hyperlink" Target="http://docs.cntd.ru/document/1200022544" TargetMode="External"/><Relationship Id="rId66" Type="http://schemas.openxmlformats.org/officeDocument/2006/relationships/hyperlink" Target="http://docs.cntd.ru/document/1200025889" TargetMode="External"/><Relationship Id="rId74" Type="http://schemas.openxmlformats.org/officeDocument/2006/relationships/hyperlink" Target="http://docs.cntd.ru/document/9051953" TargetMode="External"/><Relationship Id="rId79" Type="http://schemas.openxmlformats.org/officeDocument/2006/relationships/hyperlink" Target="http://docs.cntd.ru/document/1200084087" TargetMode="External"/><Relationship Id="rId87" Type="http://schemas.openxmlformats.org/officeDocument/2006/relationships/hyperlink" Target="http://docs.cntd.ru/document/9051953" TargetMode="External"/><Relationship Id="rId102" Type="http://schemas.openxmlformats.org/officeDocument/2006/relationships/image" Target="media/image14.jpeg"/><Relationship Id="rId110" Type="http://schemas.openxmlformats.org/officeDocument/2006/relationships/fontTable" Target="fontTable.xml"/><Relationship Id="rId5" Type="http://schemas.openxmlformats.org/officeDocument/2006/relationships/hyperlink" Target="http://docs.cntd.ru/document/1200143561" TargetMode="External"/><Relationship Id="rId61" Type="http://schemas.openxmlformats.org/officeDocument/2006/relationships/hyperlink" Target="http://docs.cntd.ru/document/1200025883" TargetMode="External"/><Relationship Id="rId82" Type="http://schemas.openxmlformats.org/officeDocument/2006/relationships/hyperlink" Target="http://docs.cntd.ru/document/1200085105" TargetMode="External"/><Relationship Id="rId90" Type="http://schemas.openxmlformats.org/officeDocument/2006/relationships/image" Target="media/image2.jpeg"/><Relationship Id="rId95" Type="http://schemas.openxmlformats.org/officeDocument/2006/relationships/image" Target="media/image7.jpeg"/><Relationship Id="rId19" Type="http://schemas.openxmlformats.org/officeDocument/2006/relationships/hyperlink" Target="http://docs.cntd.ru/document/1200090045"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1200003928" TargetMode="External"/><Relationship Id="rId27" Type="http://schemas.openxmlformats.org/officeDocument/2006/relationships/hyperlink" Target="http://docs.cntd.ru/document/1200003928" TargetMode="External"/><Relationship Id="rId30" Type="http://schemas.openxmlformats.org/officeDocument/2006/relationships/hyperlink" Target="http://docs.cntd.ru/document/1200092705" TargetMode="External"/><Relationship Id="rId35" Type="http://schemas.openxmlformats.org/officeDocument/2006/relationships/hyperlink" Target="http://docs.cntd.ru/document/902178778" TargetMode="External"/><Relationship Id="rId43" Type="http://schemas.openxmlformats.org/officeDocument/2006/relationships/hyperlink" Target="http://docs.cntd.ru/document/1200076543" TargetMode="External"/><Relationship Id="rId48" Type="http://schemas.openxmlformats.org/officeDocument/2006/relationships/hyperlink" Target="http://docs.cntd.ru/document/1200084096" TargetMode="External"/><Relationship Id="rId56" Type="http://schemas.openxmlformats.org/officeDocument/2006/relationships/hyperlink" Target="http://docs.cntd.ru/document/1200084087" TargetMode="External"/><Relationship Id="rId64" Type="http://schemas.openxmlformats.org/officeDocument/2006/relationships/hyperlink" Target="http://docs.cntd.ru/document/1200025886" TargetMode="External"/><Relationship Id="rId69" Type="http://schemas.openxmlformats.org/officeDocument/2006/relationships/hyperlink" Target="http://docs.cntd.ru/document/1200038798" TargetMode="External"/><Relationship Id="rId77" Type="http://schemas.openxmlformats.org/officeDocument/2006/relationships/hyperlink" Target="http://docs.cntd.ru/document/1200071143" TargetMode="External"/><Relationship Id="rId100" Type="http://schemas.openxmlformats.org/officeDocument/2006/relationships/image" Target="media/image12.jpeg"/><Relationship Id="rId105" Type="http://schemas.openxmlformats.org/officeDocument/2006/relationships/image" Target="media/image17.jpeg"/><Relationship Id="rId8" Type="http://schemas.openxmlformats.org/officeDocument/2006/relationships/hyperlink" Target="http://docs.cntd.ru/document/902351030" TargetMode="External"/><Relationship Id="rId51" Type="http://schemas.openxmlformats.org/officeDocument/2006/relationships/hyperlink" Target="http://docs.cntd.ru/document/1200060783" TargetMode="External"/><Relationship Id="rId72" Type="http://schemas.openxmlformats.org/officeDocument/2006/relationships/hyperlink" Target="http://docs.cntd.ru/document/1200076543" TargetMode="External"/><Relationship Id="rId80" Type="http://schemas.openxmlformats.org/officeDocument/2006/relationships/hyperlink" Target="http://docs.cntd.ru/document/1200084092" TargetMode="External"/><Relationship Id="rId85" Type="http://schemas.openxmlformats.org/officeDocument/2006/relationships/hyperlink" Target="http://docs.cntd.ru/document/902114182" TargetMode="External"/><Relationship Id="rId93" Type="http://schemas.openxmlformats.org/officeDocument/2006/relationships/image" Target="media/image5.jpeg"/><Relationship Id="rId98" Type="http://schemas.openxmlformats.org/officeDocument/2006/relationships/image" Target="media/image10.jpeg"/><Relationship Id="rId3" Type="http://schemas.openxmlformats.org/officeDocument/2006/relationships/webSettings" Target="webSettings.xml"/><Relationship Id="rId12" Type="http://schemas.openxmlformats.org/officeDocument/2006/relationships/hyperlink" Target="http://docs.cntd.ru/document/902192610" TargetMode="External"/><Relationship Id="rId17" Type="http://schemas.openxmlformats.org/officeDocument/2006/relationships/hyperlink" Target="http://docs.cntd.ru/document/901729631" TargetMode="External"/><Relationship Id="rId25" Type="http://schemas.openxmlformats.org/officeDocument/2006/relationships/hyperlink" Target="http://docs.cntd.ru/document/1200003391" TargetMode="External"/><Relationship Id="rId33" Type="http://schemas.openxmlformats.org/officeDocument/2006/relationships/hyperlink" Target="http://docs.cntd.ru/document/1200076820" TargetMode="External"/><Relationship Id="rId38" Type="http://schemas.openxmlformats.org/officeDocument/2006/relationships/hyperlink" Target="http://docs.cntd.ru/document/902111644" TargetMode="External"/><Relationship Id="rId46" Type="http://schemas.openxmlformats.org/officeDocument/2006/relationships/hyperlink" Target="http://docs.cntd.ru/document/1200071143" TargetMode="External"/><Relationship Id="rId59" Type="http://schemas.openxmlformats.org/officeDocument/2006/relationships/hyperlink" Target="http://docs.cntd.ru/document/1200005174" TargetMode="External"/><Relationship Id="rId67" Type="http://schemas.openxmlformats.org/officeDocument/2006/relationships/hyperlink" Target="http://docs.cntd.ru/document/1200025206" TargetMode="External"/><Relationship Id="rId103" Type="http://schemas.openxmlformats.org/officeDocument/2006/relationships/image" Target="media/image15.jpeg"/><Relationship Id="rId108" Type="http://schemas.openxmlformats.org/officeDocument/2006/relationships/image" Target="media/image20.jpeg"/><Relationship Id="rId20" Type="http://schemas.openxmlformats.org/officeDocument/2006/relationships/hyperlink" Target="http://docs.cntd.ru/document/1200061329" TargetMode="External"/><Relationship Id="rId41" Type="http://schemas.openxmlformats.org/officeDocument/2006/relationships/hyperlink" Target="http://docs.cntd.ru/document/1200026571" TargetMode="External"/><Relationship Id="rId54" Type="http://schemas.openxmlformats.org/officeDocument/2006/relationships/hyperlink" Target="http://docs.cntd.ru/document/1200008649" TargetMode="External"/><Relationship Id="rId62" Type="http://schemas.openxmlformats.org/officeDocument/2006/relationships/hyperlink" Target="http://docs.cntd.ru/document/1200007548" TargetMode="External"/><Relationship Id="rId70" Type="http://schemas.openxmlformats.org/officeDocument/2006/relationships/hyperlink" Target="http://docs.cntd.ru/document/1200061329" TargetMode="External"/><Relationship Id="rId75" Type="http://schemas.openxmlformats.org/officeDocument/2006/relationships/hyperlink" Target="http://docs.cntd.ru/document/1200012830" TargetMode="External"/><Relationship Id="rId83" Type="http://schemas.openxmlformats.org/officeDocument/2006/relationships/hyperlink" Target="http://docs.cntd.ru/document/1200092706" TargetMode="External"/><Relationship Id="rId88" Type="http://schemas.openxmlformats.org/officeDocument/2006/relationships/hyperlink" Target="http://docs.cntd.ru/document/9051953" TargetMode="External"/><Relationship Id="rId91" Type="http://schemas.openxmlformats.org/officeDocument/2006/relationships/image" Target="media/image3.jpeg"/><Relationship Id="rId96" Type="http://schemas.openxmlformats.org/officeDocument/2006/relationships/image" Target="media/image8.jpeg"/><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1200132286" TargetMode="External"/><Relationship Id="rId15" Type="http://schemas.openxmlformats.org/officeDocument/2006/relationships/hyperlink" Target="http://docs.cntd.ru/document/9014513" TargetMode="External"/><Relationship Id="rId23" Type="http://schemas.openxmlformats.org/officeDocument/2006/relationships/hyperlink" Target="http://docs.cntd.ru/document/1200038798" TargetMode="External"/><Relationship Id="rId28" Type="http://schemas.openxmlformats.org/officeDocument/2006/relationships/hyperlink" Target="http://docs.cntd.ru/document/1200026571" TargetMode="External"/><Relationship Id="rId36" Type="http://schemas.openxmlformats.org/officeDocument/2006/relationships/hyperlink" Target="http://docs.cntd.ru/document/1200007548" TargetMode="External"/><Relationship Id="rId49" Type="http://schemas.openxmlformats.org/officeDocument/2006/relationships/hyperlink" Target="http://docs.cntd.ru/document/1200025886" TargetMode="External"/><Relationship Id="rId57" Type="http://schemas.openxmlformats.org/officeDocument/2006/relationships/hyperlink" Target="http://docs.cntd.ru/document/1200026571" TargetMode="External"/><Relationship Id="rId106" Type="http://schemas.openxmlformats.org/officeDocument/2006/relationships/image" Target="media/image18.jpeg"/><Relationship Id="rId10" Type="http://schemas.openxmlformats.org/officeDocument/2006/relationships/hyperlink" Target="http://docs.cntd.ru/document/420331395" TargetMode="External"/><Relationship Id="rId31" Type="http://schemas.openxmlformats.org/officeDocument/2006/relationships/hyperlink" Target="http://docs.cntd.ru/document/1200061329" TargetMode="External"/><Relationship Id="rId44" Type="http://schemas.openxmlformats.org/officeDocument/2006/relationships/hyperlink" Target="http://docs.cntd.ru/document/1200025206" TargetMode="External"/><Relationship Id="rId52" Type="http://schemas.openxmlformats.org/officeDocument/2006/relationships/hyperlink" Target="http://docs.cntd.ru/document/1200084087" TargetMode="External"/><Relationship Id="rId60" Type="http://schemas.openxmlformats.org/officeDocument/2006/relationships/hyperlink" Target="http://docs.cntd.ru/document/1200003928" TargetMode="External"/><Relationship Id="rId65" Type="http://schemas.openxmlformats.org/officeDocument/2006/relationships/hyperlink" Target="http://docs.cntd.ru/document/1200008649" TargetMode="External"/><Relationship Id="rId73" Type="http://schemas.openxmlformats.org/officeDocument/2006/relationships/hyperlink" Target="http://docs.cntd.ru/document/1200076820" TargetMode="External"/><Relationship Id="rId78" Type="http://schemas.openxmlformats.org/officeDocument/2006/relationships/hyperlink" Target="http://docs.cntd.ru/document/1200084712" TargetMode="External"/><Relationship Id="rId81" Type="http://schemas.openxmlformats.org/officeDocument/2006/relationships/hyperlink" Target="http://docs.cntd.ru/document/1200084096" TargetMode="External"/><Relationship Id="rId86" Type="http://schemas.openxmlformats.org/officeDocument/2006/relationships/hyperlink" Target="http://docs.cntd.ru/document/902114182" TargetMode="External"/><Relationship Id="rId94" Type="http://schemas.openxmlformats.org/officeDocument/2006/relationships/image" Target="media/image6.jpeg"/><Relationship Id="rId99" Type="http://schemas.openxmlformats.org/officeDocument/2006/relationships/image" Target="media/image11.jpeg"/><Relationship Id="rId101" Type="http://schemas.openxmlformats.org/officeDocument/2006/relationships/image" Target="media/image13.jpeg"/><Relationship Id="rId4" Type="http://schemas.openxmlformats.org/officeDocument/2006/relationships/hyperlink" Target="http://docs.cntd.ru/document/1200022394" TargetMode="External"/><Relationship Id="rId9" Type="http://schemas.openxmlformats.org/officeDocument/2006/relationships/hyperlink" Target="http://docs.cntd.ru/document/1200129857" TargetMode="External"/><Relationship Id="rId13" Type="http://schemas.openxmlformats.org/officeDocument/2006/relationships/hyperlink" Target="http://docs.cntd.ru/document/902114182" TargetMode="External"/><Relationship Id="rId18" Type="http://schemas.openxmlformats.org/officeDocument/2006/relationships/hyperlink" Target="http://docs.cntd.ru/document/1200084712" TargetMode="External"/><Relationship Id="rId39" Type="http://schemas.openxmlformats.org/officeDocument/2006/relationships/hyperlink" Target="http://docs.cntd.ru/document/9051953" TargetMode="External"/><Relationship Id="rId109" Type="http://schemas.openxmlformats.org/officeDocument/2006/relationships/image" Target="media/image21.jpeg"/><Relationship Id="rId34" Type="http://schemas.openxmlformats.org/officeDocument/2006/relationships/hyperlink" Target="http://docs.cntd.ru/document/1200065229" TargetMode="External"/><Relationship Id="rId50" Type="http://schemas.openxmlformats.org/officeDocument/2006/relationships/hyperlink" Target="http://docs.cntd.ru/document/1200025883" TargetMode="External"/><Relationship Id="rId55" Type="http://schemas.openxmlformats.org/officeDocument/2006/relationships/hyperlink" Target="http://docs.cntd.ru/document/1200003608" TargetMode="External"/><Relationship Id="rId76" Type="http://schemas.openxmlformats.org/officeDocument/2006/relationships/hyperlink" Target="http://docs.cntd.ru/document/1200083218" TargetMode="External"/><Relationship Id="rId97" Type="http://schemas.openxmlformats.org/officeDocument/2006/relationships/image" Target="media/image9.jpeg"/><Relationship Id="rId104" Type="http://schemas.openxmlformats.org/officeDocument/2006/relationships/image" Target="media/image16.jpeg"/><Relationship Id="rId7" Type="http://schemas.openxmlformats.org/officeDocument/2006/relationships/hyperlink" Target="http://docs.cntd.ru/document/1200129857" TargetMode="External"/><Relationship Id="rId71" Type="http://schemas.openxmlformats.org/officeDocument/2006/relationships/hyperlink" Target="http://docs.cntd.ru/document/1200060783" TargetMode="External"/><Relationship Id="rId9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22667</Words>
  <Characters>129205</Characters>
  <Application>Microsoft Office Word</Application>
  <DocSecurity>0</DocSecurity>
  <Lines>1076</Lines>
  <Paragraphs>303</Paragraphs>
  <ScaleCrop>false</ScaleCrop>
  <Company/>
  <LinksUpToDate>false</LinksUpToDate>
  <CharactersWithSpaces>151569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Oer-PC</dc:creator>
  <cp:lastModifiedBy>Oer-PC</cp:lastModifiedBy>
  <cp:revision>1</cp:revision>
  <dcterms:created xsi:type="dcterms:W3CDTF">2019-06-25T06:07:00Z</dcterms:created>
  <dcterms:modified xsi:type="dcterms:W3CDTF">2019-06-25T06:07:00Z</dcterms:modified>
</cp:coreProperties>
</file>