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6E1B" w:rsidRPr="003C4F5D" w:rsidRDefault="00386E1B" w:rsidP="005176E5">
      <w:pPr>
        <w:spacing w:after="0"/>
        <w:jc w:val="center"/>
        <w:rPr>
          <w:rFonts w:ascii="Times New Roman" w:hAnsi="Times New Roman" w:cs="Times New Roman"/>
          <w:b/>
          <w:sz w:val="28"/>
          <w:szCs w:val="28"/>
        </w:rPr>
      </w:pPr>
    </w:p>
    <w:p w:rsidR="00CC1449" w:rsidRPr="003C4F5D" w:rsidRDefault="00CC1449" w:rsidP="005176E5">
      <w:pPr>
        <w:spacing w:after="0"/>
        <w:jc w:val="center"/>
        <w:rPr>
          <w:rFonts w:ascii="Times New Roman" w:hAnsi="Times New Roman" w:cs="Times New Roman"/>
          <w:b/>
          <w:sz w:val="28"/>
          <w:szCs w:val="28"/>
        </w:rPr>
      </w:pPr>
      <w:r w:rsidRPr="003C4F5D">
        <w:rPr>
          <w:rFonts w:ascii="Times New Roman" w:hAnsi="Times New Roman" w:cs="Times New Roman"/>
          <w:b/>
          <w:sz w:val="28"/>
          <w:szCs w:val="28"/>
        </w:rPr>
        <w:t>Итоговый  отчет</w:t>
      </w:r>
    </w:p>
    <w:p w:rsidR="00CC1449" w:rsidRPr="003C4F5D" w:rsidRDefault="00CC1449" w:rsidP="005176E5">
      <w:pPr>
        <w:spacing w:after="0"/>
        <w:jc w:val="center"/>
        <w:rPr>
          <w:rFonts w:ascii="Times New Roman" w:hAnsi="Times New Roman" w:cs="Times New Roman"/>
          <w:b/>
          <w:sz w:val="28"/>
          <w:szCs w:val="28"/>
        </w:rPr>
      </w:pPr>
      <w:r w:rsidRPr="003C4F5D">
        <w:rPr>
          <w:rFonts w:ascii="Times New Roman" w:hAnsi="Times New Roman" w:cs="Times New Roman"/>
          <w:b/>
          <w:sz w:val="28"/>
          <w:szCs w:val="28"/>
        </w:rPr>
        <w:t xml:space="preserve"> о результатах анализа состояния и перспектив развития системы образования  муниципального образования «Мясниковский район»</w:t>
      </w:r>
    </w:p>
    <w:p w:rsidR="00E553FC" w:rsidRPr="003C4F5D" w:rsidRDefault="00E553FC" w:rsidP="005176E5">
      <w:pPr>
        <w:spacing w:after="0" w:line="360" w:lineRule="auto"/>
        <w:jc w:val="center"/>
        <w:rPr>
          <w:rFonts w:ascii="Times New Roman" w:hAnsi="Times New Roman" w:cs="Times New Roman"/>
          <w:b/>
          <w:bCs/>
          <w:sz w:val="28"/>
          <w:szCs w:val="28"/>
        </w:rPr>
      </w:pPr>
      <w:r w:rsidRPr="003C4F5D">
        <w:rPr>
          <w:rFonts w:ascii="Times New Roman" w:hAnsi="Times New Roman" w:cs="Times New Roman"/>
          <w:b/>
          <w:bCs/>
          <w:sz w:val="28"/>
          <w:szCs w:val="28"/>
        </w:rPr>
        <w:t>за 2013 год</w:t>
      </w:r>
    </w:p>
    <w:p w:rsidR="00244134" w:rsidRPr="003C4F5D" w:rsidRDefault="00244134" w:rsidP="005176E5">
      <w:pPr>
        <w:pStyle w:val="a9"/>
        <w:spacing w:after="0" w:afterAutospacing="0" w:line="360" w:lineRule="auto"/>
        <w:ind w:left="0"/>
        <w:jc w:val="both"/>
        <w:rPr>
          <w:sz w:val="28"/>
          <w:szCs w:val="28"/>
        </w:rPr>
      </w:pPr>
    </w:p>
    <w:p w:rsidR="004F67DE" w:rsidRPr="003C4F5D" w:rsidRDefault="00244134" w:rsidP="00145D88">
      <w:pPr>
        <w:pStyle w:val="a9"/>
        <w:numPr>
          <w:ilvl w:val="0"/>
          <w:numId w:val="27"/>
        </w:numPr>
        <w:spacing w:after="0" w:afterAutospacing="0" w:line="360" w:lineRule="auto"/>
        <w:jc w:val="center"/>
        <w:rPr>
          <w:sz w:val="28"/>
          <w:szCs w:val="28"/>
        </w:rPr>
      </w:pPr>
      <w:r w:rsidRPr="003C4F5D">
        <w:rPr>
          <w:b/>
          <w:sz w:val="28"/>
          <w:szCs w:val="28"/>
        </w:rPr>
        <w:t>Введение</w:t>
      </w:r>
    </w:p>
    <w:p w:rsidR="00386E1B" w:rsidRPr="003C4F5D" w:rsidRDefault="004F67DE" w:rsidP="005176E5">
      <w:pPr>
        <w:pStyle w:val="a9"/>
        <w:spacing w:after="0" w:afterAutospacing="0"/>
        <w:ind w:left="0"/>
        <w:jc w:val="both"/>
        <w:rPr>
          <w:sz w:val="28"/>
          <w:szCs w:val="28"/>
        </w:rPr>
      </w:pPr>
      <w:r w:rsidRPr="003C4F5D">
        <w:rPr>
          <w:sz w:val="28"/>
          <w:szCs w:val="28"/>
        </w:rPr>
        <w:t xml:space="preserve">  </w:t>
      </w:r>
      <w:r w:rsidR="00F8398C" w:rsidRPr="003C4F5D">
        <w:rPr>
          <w:sz w:val="28"/>
          <w:szCs w:val="28"/>
        </w:rPr>
        <w:t xml:space="preserve">  </w:t>
      </w:r>
      <w:r w:rsidR="00C401F9">
        <w:rPr>
          <w:sz w:val="28"/>
          <w:szCs w:val="28"/>
        </w:rPr>
        <w:tab/>
      </w:r>
      <w:r w:rsidR="00F8398C" w:rsidRPr="003C4F5D">
        <w:rPr>
          <w:sz w:val="28"/>
          <w:szCs w:val="28"/>
        </w:rPr>
        <w:t xml:space="preserve">Система образования </w:t>
      </w:r>
      <w:r w:rsidR="00244134" w:rsidRPr="003C4F5D">
        <w:rPr>
          <w:sz w:val="28"/>
          <w:szCs w:val="28"/>
        </w:rPr>
        <w:t xml:space="preserve"> муниципального образования «Мясниковский район»</w:t>
      </w:r>
      <w:r w:rsidR="00F8398C" w:rsidRPr="003C4F5D">
        <w:rPr>
          <w:sz w:val="28"/>
          <w:szCs w:val="28"/>
        </w:rPr>
        <w:t xml:space="preserve"> в 2013 году  представлена </w:t>
      </w:r>
      <w:r w:rsidR="00CA2E56" w:rsidRPr="003C4F5D">
        <w:rPr>
          <w:sz w:val="28"/>
          <w:szCs w:val="28"/>
        </w:rPr>
        <w:t>35</w:t>
      </w:r>
      <w:r w:rsidR="00F8398C" w:rsidRPr="003C4F5D">
        <w:rPr>
          <w:sz w:val="28"/>
          <w:szCs w:val="28"/>
        </w:rPr>
        <w:t xml:space="preserve"> образовательными организациями: </w:t>
      </w:r>
    </w:p>
    <w:p w:rsidR="00386E1B" w:rsidRPr="003C4F5D" w:rsidRDefault="00F8398C" w:rsidP="005176E5">
      <w:pPr>
        <w:pStyle w:val="a9"/>
        <w:spacing w:after="0" w:afterAutospacing="0"/>
        <w:ind w:left="0"/>
        <w:jc w:val="both"/>
        <w:rPr>
          <w:sz w:val="28"/>
          <w:szCs w:val="28"/>
        </w:rPr>
      </w:pPr>
      <w:r w:rsidRPr="003C4F5D">
        <w:rPr>
          <w:sz w:val="28"/>
          <w:szCs w:val="28"/>
        </w:rPr>
        <w:t xml:space="preserve"> 19 муниципальных бюджетных дошкольных образовательных организаций,  12 муниципальных бюджетных  средних общеобразовательных школ, </w:t>
      </w:r>
    </w:p>
    <w:p w:rsidR="00386E1B" w:rsidRPr="003C4F5D" w:rsidRDefault="00F8398C" w:rsidP="005176E5">
      <w:pPr>
        <w:pStyle w:val="a9"/>
        <w:spacing w:after="0" w:afterAutospacing="0"/>
        <w:ind w:left="0"/>
        <w:jc w:val="both"/>
        <w:rPr>
          <w:sz w:val="28"/>
          <w:szCs w:val="28"/>
        </w:rPr>
      </w:pPr>
      <w:r w:rsidRPr="003C4F5D">
        <w:rPr>
          <w:sz w:val="28"/>
          <w:szCs w:val="28"/>
        </w:rPr>
        <w:t xml:space="preserve"> 2  муниципальных бюджетных основных общеобразовательных школ</w:t>
      </w:r>
      <w:r w:rsidR="00644506" w:rsidRPr="003C4F5D">
        <w:rPr>
          <w:sz w:val="28"/>
          <w:szCs w:val="28"/>
        </w:rPr>
        <w:t>ы</w:t>
      </w:r>
      <w:r w:rsidRPr="003C4F5D">
        <w:rPr>
          <w:sz w:val="28"/>
          <w:szCs w:val="28"/>
        </w:rPr>
        <w:t xml:space="preserve">, </w:t>
      </w:r>
    </w:p>
    <w:p w:rsidR="00F8398C" w:rsidRPr="003C4F5D" w:rsidRDefault="00F8398C" w:rsidP="005176E5">
      <w:pPr>
        <w:pStyle w:val="a9"/>
        <w:spacing w:after="0" w:afterAutospacing="0"/>
        <w:ind w:left="0"/>
        <w:jc w:val="both"/>
        <w:rPr>
          <w:sz w:val="28"/>
          <w:szCs w:val="28"/>
        </w:rPr>
      </w:pPr>
      <w:r w:rsidRPr="003C4F5D">
        <w:rPr>
          <w:sz w:val="28"/>
          <w:szCs w:val="28"/>
        </w:rPr>
        <w:t xml:space="preserve"> 2  муниципальных бюджетных учреждени</w:t>
      </w:r>
      <w:r w:rsidR="00CC1449" w:rsidRPr="003C4F5D">
        <w:rPr>
          <w:sz w:val="28"/>
          <w:szCs w:val="28"/>
        </w:rPr>
        <w:t>я</w:t>
      </w:r>
      <w:r w:rsidRPr="003C4F5D">
        <w:rPr>
          <w:sz w:val="28"/>
          <w:szCs w:val="28"/>
        </w:rPr>
        <w:t xml:space="preserve"> дополнительного образования детей (Дом детского творчества и  </w:t>
      </w:r>
      <w:r w:rsidR="00680696">
        <w:rPr>
          <w:sz w:val="28"/>
          <w:szCs w:val="28"/>
        </w:rPr>
        <w:t>Д</w:t>
      </w:r>
      <w:r w:rsidRPr="003C4F5D">
        <w:rPr>
          <w:sz w:val="28"/>
          <w:szCs w:val="28"/>
        </w:rPr>
        <w:t>ет</w:t>
      </w:r>
      <w:r w:rsidR="00903C56" w:rsidRPr="003C4F5D">
        <w:rPr>
          <w:sz w:val="28"/>
          <w:szCs w:val="28"/>
        </w:rPr>
        <w:t>ско-юношеская спортивная школ</w:t>
      </w:r>
      <w:r w:rsidR="00680696">
        <w:rPr>
          <w:sz w:val="28"/>
          <w:szCs w:val="28"/>
        </w:rPr>
        <w:t>а им. А.В.Ялтыряна</w:t>
      </w:r>
      <w:r w:rsidR="00903C56" w:rsidRPr="003C4F5D">
        <w:rPr>
          <w:sz w:val="28"/>
          <w:szCs w:val="28"/>
        </w:rPr>
        <w:t>).</w:t>
      </w:r>
    </w:p>
    <w:p w:rsidR="00903C56" w:rsidRPr="003C4F5D" w:rsidRDefault="00903C56" w:rsidP="00680696">
      <w:pPr>
        <w:pStyle w:val="a9"/>
        <w:spacing w:after="0" w:afterAutospacing="0"/>
        <w:ind w:left="0" w:firstLine="708"/>
        <w:jc w:val="both"/>
        <w:rPr>
          <w:sz w:val="28"/>
          <w:szCs w:val="28"/>
        </w:rPr>
      </w:pPr>
      <w:r w:rsidRPr="003C4F5D">
        <w:rPr>
          <w:sz w:val="28"/>
          <w:szCs w:val="28"/>
        </w:rPr>
        <w:t>Численность населения от 0 дл 18 лет составила 8550 человек, из них детей дошкольного возраста</w:t>
      </w:r>
      <w:r w:rsidR="00B23D8A" w:rsidRPr="003C4F5D">
        <w:rPr>
          <w:sz w:val="28"/>
          <w:szCs w:val="28"/>
        </w:rPr>
        <w:t xml:space="preserve"> - 3547</w:t>
      </w:r>
      <w:r w:rsidRPr="003C4F5D">
        <w:rPr>
          <w:sz w:val="28"/>
          <w:szCs w:val="28"/>
        </w:rPr>
        <w:t xml:space="preserve"> , посещающих  </w:t>
      </w:r>
      <w:r w:rsidR="00B23D8A" w:rsidRPr="003C4F5D">
        <w:rPr>
          <w:sz w:val="28"/>
          <w:szCs w:val="28"/>
        </w:rPr>
        <w:t xml:space="preserve">ДОО - </w:t>
      </w:r>
      <w:r w:rsidR="004D54FB" w:rsidRPr="003C4F5D">
        <w:rPr>
          <w:sz w:val="28"/>
          <w:szCs w:val="28"/>
        </w:rPr>
        <w:t>1875</w:t>
      </w:r>
      <w:r w:rsidR="00B23D8A" w:rsidRPr="003C4F5D">
        <w:rPr>
          <w:sz w:val="28"/>
          <w:szCs w:val="28"/>
        </w:rPr>
        <w:t xml:space="preserve">  ,  детей школьного возраста -5003, посещающих общеобразовательные организации-</w:t>
      </w:r>
      <w:r w:rsidRPr="003C4F5D">
        <w:rPr>
          <w:sz w:val="28"/>
          <w:szCs w:val="28"/>
        </w:rPr>
        <w:t xml:space="preserve"> 4204</w:t>
      </w:r>
      <w:r w:rsidR="00B23D8A" w:rsidRPr="003C4F5D">
        <w:rPr>
          <w:sz w:val="28"/>
          <w:szCs w:val="28"/>
        </w:rPr>
        <w:t xml:space="preserve"> обучающихся.  Численность детей, обучающихся по общеобразовательным программам в 2013 году на 99 человек больше</w:t>
      </w:r>
      <w:r w:rsidR="004D54FB" w:rsidRPr="003C4F5D">
        <w:rPr>
          <w:sz w:val="28"/>
          <w:szCs w:val="28"/>
        </w:rPr>
        <w:t xml:space="preserve">, </w:t>
      </w:r>
      <w:r w:rsidR="00B23D8A" w:rsidRPr="003C4F5D">
        <w:rPr>
          <w:sz w:val="28"/>
          <w:szCs w:val="28"/>
        </w:rPr>
        <w:t xml:space="preserve"> чем в 2012 году.</w:t>
      </w:r>
    </w:p>
    <w:p w:rsidR="00660BF7" w:rsidRPr="003C4F5D" w:rsidRDefault="00660BF7" w:rsidP="005176E5">
      <w:pPr>
        <w:spacing w:after="0" w:line="240" w:lineRule="auto"/>
        <w:jc w:val="both"/>
        <w:rPr>
          <w:rFonts w:ascii="Times New Roman" w:eastAsia="Times New Roman" w:hAnsi="Times New Roman" w:cs="Times New Roman"/>
          <w:sz w:val="28"/>
          <w:szCs w:val="28"/>
        </w:rPr>
      </w:pPr>
      <w:r w:rsidRPr="003C4F5D">
        <w:rPr>
          <w:rFonts w:ascii="Times New Roman" w:eastAsia="Times New Roman" w:hAnsi="Times New Roman" w:cs="Times New Roman"/>
          <w:sz w:val="28"/>
          <w:szCs w:val="28"/>
        </w:rPr>
        <w:t xml:space="preserve">Основными задачами развития системы образования Мясниковского района в </w:t>
      </w:r>
      <w:r w:rsidR="008346F7" w:rsidRPr="003C4F5D">
        <w:rPr>
          <w:rFonts w:ascii="Times New Roman" w:eastAsia="Times New Roman" w:hAnsi="Times New Roman" w:cs="Times New Roman"/>
          <w:sz w:val="28"/>
          <w:szCs w:val="28"/>
        </w:rPr>
        <w:t xml:space="preserve">2013 году </w:t>
      </w:r>
      <w:r w:rsidRPr="003C4F5D">
        <w:rPr>
          <w:rFonts w:ascii="Times New Roman" w:eastAsia="Times New Roman" w:hAnsi="Times New Roman" w:cs="Times New Roman"/>
          <w:sz w:val="28"/>
          <w:szCs w:val="28"/>
        </w:rPr>
        <w:t xml:space="preserve"> были:</w:t>
      </w:r>
    </w:p>
    <w:p w:rsidR="00660BF7" w:rsidRPr="003C4F5D" w:rsidRDefault="00086E26" w:rsidP="005176E5">
      <w:pPr>
        <w:numPr>
          <w:ilvl w:val="0"/>
          <w:numId w:val="7"/>
        </w:numPr>
        <w:spacing w:after="0" w:line="240" w:lineRule="auto"/>
        <w:ind w:left="0" w:firstLine="0"/>
        <w:jc w:val="both"/>
        <w:rPr>
          <w:rFonts w:ascii="Times New Roman" w:eastAsia="Times New Roman" w:hAnsi="Times New Roman" w:cs="Times New Roman"/>
          <w:sz w:val="28"/>
          <w:szCs w:val="28"/>
        </w:rPr>
      </w:pPr>
      <w:r w:rsidRPr="003C4F5D">
        <w:rPr>
          <w:rFonts w:ascii="Times New Roman" w:eastAsia="Times New Roman" w:hAnsi="Times New Roman" w:cs="Times New Roman"/>
          <w:sz w:val="28"/>
          <w:szCs w:val="28"/>
        </w:rPr>
        <w:t xml:space="preserve"> обеспечение доступности </w:t>
      </w:r>
      <w:r w:rsidR="00660BF7" w:rsidRPr="003C4F5D">
        <w:rPr>
          <w:rFonts w:ascii="Times New Roman" w:eastAsia="Times New Roman" w:hAnsi="Times New Roman" w:cs="Times New Roman"/>
          <w:sz w:val="28"/>
          <w:szCs w:val="28"/>
        </w:rPr>
        <w:t xml:space="preserve"> дошкольного образования;</w:t>
      </w:r>
    </w:p>
    <w:p w:rsidR="00660BF7" w:rsidRPr="003C4F5D" w:rsidRDefault="00660BF7" w:rsidP="005176E5">
      <w:pPr>
        <w:numPr>
          <w:ilvl w:val="0"/>
          <w:numId w:val="7"/>
        </w:numPr>
        <w:tabs>
          <w:tab w:val="clear" w:pos="720"/>
          <w:tab w:val="num" w:pos="0"/>
        </w:tabs>
        <w:spacing w:after="0" w:line="240" w:lineRule="auto"/>
        <w:ind w:left="0" w:firstLine="0"/>
        <w:jc w:val="both"/>
        <w:rPr>
          <w:rFonts w:ascii="Times New Roman" w:eastAsia="Times New Roman" w:hAnsi="Times New Roman" w:cs="Times New Roman"/>
          <w:sz w:val="28"/>
          <w:szCs w:val="28"/>
        </w:rPr>
      </w:pPr>
      <w:r w:rsidRPr="003C4F5D">
        <w:rPr>
          <w:rFonts w:ascii="Times New Roman" w:eastAsia="Times New Roman" w:hAnsi="Times New Roman" w:cs="Times New Roman"/>
          <w:sz w:val="28"/>
          <w:szCs w:val="28"/>
        </w:rPr>
        <w:t>повышение качества</w:t>
      </w:r>
      <w:r w:rsidR="00D628BF" w:rsidRPr="003C4F5D">
        <w:rPr>
          <w:rFonts w:ascii="Times New Roman" w:eastAsia="Times New Roman" w:hAnsi="Times New Roman" w:cs="Times New Roman"/>
          <w:sz w:val="28"/>
          <w:szCs w:val="28"/>
        </w:rPr>
        <w:t xml:space="preserve"> результатов  </w:t>
      </w:r>
      <w:r w:rsidRPr="003C4F5D">
        <w:rPr>
          <w:rFonts w:ascii="Times New Roman" w:eastAsia="Times New Roman" w:hAnsi="Times New Roman" w:cs="Times New Roman"/>
          <w:sz w:val="28"/>
          <w:szCs w:val="28"/>
        </w:rPr>
        <w:t xml:space="preserve"> и доступности общего образования;</w:t>
      </w:r>
    </w:p>
    <w:p w:rsidR="004C2780" w:rsidRPr="003C4F5D" w:rsidRDefault="004C2780" w:rsidP="005176E5">
      <w:pPr>
        <w:numPr>
          <w:ilvl w:val="0"/>
          <w:numId w:val="7"/>
        </w:numPr>
        <w:spacing w:after="0" w:line="240" w:lineRule="auto"/>
        <w:ind w:left="0" w:firstLine="0"/>
        <w:jc w:val="both"/>
        <w:rPr>
          <w:rFonts w:ascii="Times New Roman" w:eastAsia="Times New Roman" w:hAnsi="Times New Roman" w:cs="Times New Roman"/>
          <w:sz w:val="28"/>
          <w:szCs w:val="28"/>
        </w:rPr>
      </w:pPr>
      <w:r w:rsidRPr="003C4F5D">
        <w:rPr>
          <w:rFonts w:ascii="Times New Roman" w:eastAsia="Times New Roman" w:hAnsi="Times New Roman" w:cs="Times New Roman"/>
          <w:sz w:val="28"/>
          <w:szCs w:val="28"/>
        </w:rPr>
        <w:t>повышение качества дополнительного образования;</w:t>
      </w:r>
    </w:p>
    <w:p w:rsidR="00660BF7" w:rsidRPr="003C4F5D" w:rsidRDefault="00660BF7" w:rsidP="005176E5">
      <w:pPr>
        <w:numPr>
          <w:ilvl w:val="0"/>
          <w:numId w:val="7"/>
        </w:numPr>
        <w:spacing w:after="0" w:line="240" w:lineRule="auto"/>
        <w:ind w:left="0" w:firstLine="0"/>
        <w:jc w:val="both"/>
        <w:rPr>
          <w:rFonts w:ascii="Times New Roman" w:eastAsia="Times New Roman" w:hAnsi="Times New Roman" w:cs="Times New Roman"/>
          <w:sz w:val="28"/>
          <w:szCs w:val="28"/>
        </w:rPr>
      </w:pPr>
      <w:r w:rsidRPr="003C4F5D">
        <w:rPr>
          <w:rFonts w:ascii="Times New Roman" w:eastAsia="Times New Roman" w:hAnsi="Times New Roman" w:cs="Times New Roman"/>
          <w:sz w:val="28"/>
          <w:szCs w:val="28"/>
        </w:rPr>
        <w:t xml:space="preserve">совершенствование материально-технической базы для реализации федерального государственного образовательного стандарта нового поколения; </w:t>
      </w:r>
    </w:p>
    <w:p w:rsidR="00660BF7" w:rsidRPr="003C4F5D" w:rsidRDefault="00660BF7" w:rsidP="005176E5">
      <w:pPr>
        <w:numPr>
          <w:ilvl w:val="0"/>
          <w:numId w:val="7"/>
        </w:numPr>
        <w:spacing w:after="0" w:line="240" w:lineRule="auto"/>
        <w:ind w:left="0" w:firstLine="0"/>
        <w:jc w:val="both"/>
        <w:rPr>
          <w:rFonts w:ascii="Times New Roman" w:eastAsia="Times New Roman" w:hAnsi="Times New Roman" w:cs="Times New Roman"/>
          <w:sz w:val="28"/>
          <w:szCs w:val="28"/>
        </w:rPr>
      </w:pPr>
      <w:r w:rsidRPr="003C4F5D">
        <w:rPr>
          <w:rFonts w:ascii="Times New Roman" w:eastAsia="Times New Roman" w:hAnsi="Times New Roman" w:cs="Times New Roman"/>
          <w:sz w:val="28"/>
          <w:szCs w:val="28"/>
        </w:rPr>
        <w:t>повышение заработной платы учителей</w:t>
      </w:r>
      <w:r w:rsidR="00AD03C5" w:rsidRPr="003C4F5D">
        <w:rPr>
          <w:rFonts w:ascii="Times New Roman" w:eastAsia="Times New Roman" w:hAnsi="Times New Roman" w:cs="Times New Roman"/>
          <w:sz w:val="28"/>
          <w:szCs w:val="28"/>
        </w:rPr>
        <w:t>;</w:t>
      </w:r>
      <w:r w:rsidRPr="003C4F5D">
        <w:rPr>
          <w:rFonts w:ascii="Times New Roman" w:eastAsia="Times New Roman" w:hAnsi="Times New Roman" w:cs="Times New Roman"/>
          <w:sz w:val="28"/>
          <w:szCs w:val="28"/>
        </w:rPr>
        <w:t xml:space="preserve"> </w:t>
      </w:r>
    </w:p>
    <w:p w:rsidR="009563FE" w:rsidRPr="003C4F5D" w:rsidRDefault="00AD03C5" w:rsidP="005176E5">
      <w:pPr>
        <w:numPr>
          <w:ilvl w:val="0"/>
          <w:numId w:val="7"/>
        </w:numPr>
        <w:spacing w:after="0" w:line="240" w:lineRule="auto"/>
        <w:ind w:left="0" w:right="20" w:firstLine="0"/>
        <w:jc w:val="both"/>
        <w:rPr>
          <w:rFonts w:ascii="Times New Roman" w:hAnsi="Times New Roman" w:cs="Times New Roman"/>
          <w:sz w:val="28"/>
          <w:szCs w:val="28"/>
        </w:rPr>
      </w:pPr>
      <w:r w:rsidRPr="003C4F5D">
        <w:rPr>
          <w:rFonts w:ascii="Times New Roman" w:hAnsi="Times New Roman" w:cs="Times New Roman"/>
          <w:sz w:val="28"/>
          <w:szCs w:val="28"/>
        </w:rPr>
        <w:t xml:space="preserve">совершенствование </w:t>
      </w:r>
      <w:r w:rsidR="00270C8A" w:rsidRPr="003C4F5D">
        <w:rPr>
          <w:rFonts w:ascii="Times New Roman" w:hAnsi="Times New Roman" w:cs="Times New Roman"/>
          <w:sz w:val="28"/>
          <w:szCs w:val="28"/>
        </w:rPr>
        <w:t xml:space="preserve"> педагогического </w:t>
      </w:r>
      <w:r w:rsidR="004C2780" w:rsidRPr="003C4F5D">
        <w:rPr>
          <w:rFonts w:ascii="Times New Roman" w:hAnsi="Times New Roman" w:cs="Times New Roman"/>
          <w:sz w:val="28"/>
          <w:szCs w:val="28"/>
        </w:rPr>
        <w:t xml:space="preserve"> корпуса;</w:t>
      </w:r>
    </w:p>
    <w:p w:rsidR="00D11B6E" w:rsidRPr="003C4F5D" w:rsidRDefault="004C2780" w:rsidP="005176E5">
      <w:pPr>
        <w:numPr>
          <w:ilvl w:val="0"/>
          <w:numId w:val="7"/>
        </w:numPr>
        <w:spacing w:after="0" w:line="240" w:lineRule="auto"/>
        <w:ind w:left="0" w:right="20" w:firstLine="0"/>
        <w:jc w:val="both"/>
        <w:rPr>
          <w:rFonts w:ascii="Times New Roman" w:hAnsi="Times New Roman" w:cs="Times New Roman"/>
          <w:sz w:val="28"/>
          <w:szCs w:val="28"/>
        </w:rPr>
      </w:pPr>
      <w:r w:rsidRPr="003C4F5D">
        <w:rPr>
          <w:rFonts w:ascii="Times New Roman" w:hAnsi="Times New Roman" w:cs="Times New Roman"/>
          <w:sz w:val="28"/>
          <w:szCs w:val="28"/>
        </w:rPr>
        <w:t>поддержка талантливой молодежи</w:t>
      </w:r>
      <w:r w:rsidR="00830BBF" w:rsidRPr="003C4F5D">
        <w:rPr>
          <w:rFonts w:ascii="Times New Roman" w:hAnsi="Times New Roman" w:cs="Times New Roman"/>
          <w:sz w:val="28"/>
          <w:szCs w:val="28"/>
        </w:rPr>
        <w:t xml:space="preserve"> и одаренных детей.</w:t>
      </w:r>
    </w:p>
    <w:p w:rsidR="008346F7" w:rsidRPr="003C4F5D" w:rsidRDefault="008346F7" w:rsidP="005176E5">
      <w:pPr>
        <w:spacing w:after="0" w:line="240" w:lineRule="auto"/>
        <w:jc w:val="both"/>
        <w:rPr>
          <w:rFonts w:ascii="Times New Roman" w:eastAsia="Times New Roman" w:hAnsi="Times New Roman" w:cs="Times New Roman"/>
          <w:bCs/>
          <w:sz w:val="28"/>
          <w:szCs w:val="28"/>
        </w:rPr>
      </w:pPr>
      <w:r w:rsidRPr="003C4F5D">
        <w:rPr>
          <w:rFonts w:ascii="Times New Roman" w:eastAsia="Times New Roman" w:hAnsi="Times New Roman" w:cs="Times New Roman"/>
          <w:bCs/>
          <w:sz w:val="28"/>
          <w:szCs w:val="28"/>
        </w:rPr>
        <w:t xml:space="preserve"> МУ «Отдел образования»   реализовывались следующие программы и проекты:</w:t>
      </w:r>
    </w:p>
    <w:p w:rsidR="008346F7" w:rsidRPr="003C4F5D" w:rsidRDefault="008346F7" w:rsidP="005176E5">
      <w:pPr>
        <w:widowControl w:val="0"/>
        <w:spacing w:after="0" w:line="240" w:lineRule="auto"/>
        <w:outlineLvl w:val="0"/>
        <w:rPr>
          <w:rFonts w:ascii="Times New Roman" w:eastAsia="Times New Roman" w:hAnsi="Times New Roman" w:cs="Times New Roman"/>
          <w:sz w:val="28"/>
          <w:szCs w:val="28"/>
        </w:rPr>
      </w:pPr>
      <w:r w:rsidRPr="003C4F5D">
        <w:rPr>
          <w:rFonts w:ascii="Times New Roman" w:eastAsia="Times New Roman" w:hAnsi="Times New Roman" w:cs="Times New Roman"/>
          <w:b/>
          <w:bCs/>
          <w:sz w:val="28"/>
          <w:szCs w:val="28"/>
        </w:rPr>
        <w:t xml:space="preserve">        1. </w:t>
      </w:r>
      <w:r w:rsidRPr="003C4F5D">
        <w:rPr>
          <w:rFonts w:ascii="Times New Roman" w:eastAsia="Times New Roman" w:hAnsi="Times New Roman" w:cs="Times New Roman"/>
          <w:b/>
          <w:sz w:val="28"/>
          <w:szCs w:val="28"/>
        </w:rPr>
        <w:t xml:space="preserve">Муниципальная программа </w:t>
      </w:r>
      <w:r w:rsidRPr="003C4F5D">
        <w:rPr>
          <w:rFonts w:ascii="Times New Roman" w:hAnsi="Times New Roman"/>
          <w:b/>
          <w:sz w:val="28"/>
          <w:szCs w:val="28"/>
        </w:rPr>
        <w:t xml:space="preserve">  </w:t>
      </w:r>
      <w:r w:rsidRPr="003C4F5D">
        <w:rPr>
          <w:rFonts w:ascii="Times New Roman" w:eastAsia="Times New Roman" w:hAnsi="Times New Roman" w:cs="Times New Roman"/>
          <w:b/>
          <w:sz w:val="28"/>
          <w:szCs w:val="28"/>
        </w:rPr>
        <w:t xml:space="preserve">«Развитие образования» </w:t>
      </w:r>
      <w:r w:rsidRPr="003C4F5D">
        <w:rPr>
          <w:rFonts w:ascii="Times New Roman" w:hAnsi="Times New Roman"/>
          <w:b/>
          <w:sz w:val="28"/>
          <w:szCs w:val="28"/>
        </w:rPr>
        <w:t xml:space="preserve"> на 2014-2020 г.г.,</w:t>
      </w:r>
      <w:r w:rsidRPr="003C4F5D">
        <w:rPr>
          <w:rFonts w:ascii="Times New Roman" w:hAnsi="Times New Roman" w:cs="Times New Roman"/>
          <w:sz w:val="28"/>
          <w:szCs w:val="28"/>
        </w:rPr>
        <w:t xml:space="preserve"> принята постановлением  Администрации Мясниковского района от   14.10.2013г.  N 1218.</w:t>
      </w:r>
    </w:p>
    <w:p w:rsidR="008346F7" w:rsidRPr="003C4F5D" w:rsidRDefault="008346F7" w:rsidP="005176E5">
      <w:pPr>
        <w:pStyle w:val="ConsPlusNormal"/>
        <w:widowControl/>
        <w:ind w:firstLine="0"/>
        <w:jc w:val="both"/>
        <w:rPr>
          <w:rFonts w:ascii="Times New Roman" w:hAnsi="Times New Roman" w:cs="Times New Roman"/>
          <w:sz w:val="28"/>
          <w:szCs w:val="28"/>
        </w:rPr>
      </w:pPr>
      <w:r w:rsidRPr="003C4F5D">
        <w:rPr>
          <w:rFonts w:ascii="Times New Roman" w:hAnsi="Times New Roman" w:cs="Times New Roman"/>
          <w:sz w:val="28"/>
          <w:szCs w:val="28"/>
        </w:rPr>
        <w:t>Программа определяет стратегию приоритетного развития системы образования и меры ее реализации. Основные цели Программы  указаны в паспорте Программы: обеспечение высокого качества образования в  Мясниковском районе в соответствии с меняющимися запросами населения и перспективными задачами развития общества и экономики  муниципалитета</w:t>
      </w:r>
    </w:p>
    <w:p w:rsidR="008346F7" w:rsidRPr="003C4F5D" w:rsidRDefault="008346F7" w:rsidP="005176E5">
      <w:pPr>
        <w:spacing w:after="0" w:line="240" w:lineRule="auto"/>
        <w:jc w:val="both"/>
        <w:rPr>
          <w:rFonts w:ascii="Times New Roman" w:hAnsi="Times New Roman" w:cs="Times New Roman"/>
          <w:sz w:val="28"/>
          <w:szCs w:val="28"/>
        </w:rPr>
      </w:pPr>
      <w:r w:rsidRPr="003C4F5D">
        <w:rPr>
          <w:rFonts w:ascii="Times New Roman" w:hAnsi="Times New Roman" w:cs="Times New Roman"/>
          <w:sz w:val="28"/>
          <w:szCs w:val="28"/>
        </w:rPr>
        <w:t>   </w:t>
      </w:r>
      <w:r w:rsidR="004F7FAC" w:rsidRPr="003C4F5D">
        <w:rPr>
          <w:rFonts w:ascii="Times New Roman" w:hAnsi="Times New Roman" w:cs="Times New Roman"/>
          <w:sz w:val="28"/>
          <w:szCs w:val="28"/>
        </w:rPr>
        <w:t xml:space="preserve">   </w:t>
      </w:r>
      <w:r w:rsidRPr="003C4F5D">
        <w:rPr>
          <w:rFonts w:ascii="Times New Roman" w:hAnsi="Times New Roman" w:cs="Times New Roman"/>
          <w:sz w:val="28"/>
          <w:szCs w:val="28"/>
        </w:rPr>
        <w:t xml:space="preserve">  Реализация целей Программы обеспечивается посредством как текущего финансирования за счет бюджетов всех уровней, необходимого для устойчивого </w:t>
      </w:r>
      <w:r w:rsidRPr="003C4F5D">
        <w:rPr>
          <w:rFonts w:ascii="Times New Roman" w:hAnsi="Times New Roman" w:cs="Times New Roman"/>
          <w:sz w:val="28"/>
          <w:szCs w:val="28"/>
        </w:rPr>
        <w:lastRenderedPageBreak/>
        <w:t>функционирования системы образования  Мясниковского района, так и дополнительного целевого финансирования непосредственно мероприятий и проектов Программы, направленных на решение задач развития системы.</w:t>
      </w:r>
    </w:p>
    <w:p w:rsidR="008346F7" w:rsidRPr="003C4F5D" w:rsidRDefault="004F7FAC" w:rsidP="005176E5">
      <w:pPr>
        <w:pStyle w:val="a9"/>
        <w:spacing w:after="0" w:afterAutospacing="0"/>
        <w:ind w:left="0"/>
        <w:jc w:val="both"/>
        <w:rPr>
          <w:bCs/>
          <w:sz w:val="28"/>
          <w:szCs w:val="28"/>
        </w:rPr>
      </w:pPr>
      <w:r w:rsidRPr="003C4F5D">
        <w:rPr>
          <w:b/>
          <w:sz w:val="28"/>
          <w:szCs w:val="28"/>
        </w:rPr>
        <w:t xml:space="preserve">       </w:t>
      </w:r>
      <w:r w:rsidR="00493C8C" w:rsidRPr="003C4F5D">
        <w:rPr>
          <w:sz w:val="28"/>
          <w:szCs w:val="28"/>
        </w:rPr>
        <w:t>В систему мероприятий по реализации Программы входят комплексные мероприятия, обеспечивающие реализацию намеченных Программой направлений развития и достижение ожидаемых результатов</w:t>
      </w:r>
    </w:p>
    <w:p w:rsidR="006F02E7" w:rsidRPr="003C4F5D" w:rsidRDefault="00A43659" w:rsidP="005176E5">
      <w:pPr>
        <w:spacing w:after="0" w:line="240" w:lineRule="auto"/>
        <w:jc w:val="both"/>
        <w:outlineLvl w:val="1"/>
        <w:rPr>
          <w:rFonts w:ascii="Times New Roman" w:hAnsi="Times New Roman" w:cs="Times New Roman"/>
          <w:spacing w:val="-6"/>
          <w:sz w:val="28"/>
          <w:szCs w:val="28"/>
        </w:rPr>
      </w:pPr>
      <w:r w:rsidRPr="003C4F5D">
        <w:rPr>
          <w:rFonts w:ascii="Times New Roman" w:hAnsi="Times New Roman" w:cs="Times New Roman"/>
          <w:b/>
          <w:sz w:val="28"/>
          <w:szCs w:val="28"/>
        </w:rPr>
        <w:t>2</w:t>
      </w:r>
      <w:r w:rsidRPr="003C4F5D">
        <w:rPr>
          <w:rFonts w:ascii="Times New Roman" w:hAnsi="Times New Roman" w:cs="Times New Roman"/>
          <w:sz w:val="28"/>
          <w:szCs w:val="28"/>
        </w:rPr>
        <w:t xml:space="preserve">. </w:t>
      </w:r>
      <w:r w:rsidRPr="003C4F5D">
        <w:rPr>
          <w:rFonts w:ascii="Times New Roman" w:eastAsia="Times New Roman" w:hAnsi="Times New Roman" w:cs="Times New Roman"/>
          <w:b/>
          <w:sz w:val="28"/>
          <w:szCs w:val="28"/>
        </w:rPr>
        <w:t>Комплекс мер по модернизации общего образования Ростовской области в 2013 году и на период до 2020 года</w:t>
      </w:r>
      <w:r w:rsidR="007C0776" w:rsidRPr="003C4F5D">
        <w:rPr>
          <w:rFonts w:ascii="Times New Roman" w:eastAsia="Times New Roman" w:hAnsi="Times New Roman" w:cs="Times New Roman"/>
          <w:b/>
          <w:sz w:val="28"/>
          <w:szCs w:val="28"/>
        </w:rPr>
        <w:t>,</w:t>
      </w:r>
      <w:r w:rsidR="007C0776" w:rsidRPr="003C4F5D">
        <w:rPr>
          <w:rFonts w:ascii="Times New Roman" w:eastAsia="Times New Roman" w:hAnsi="Times New Roman" w:cs="Times New Roman"/>
          <w:sz w:val="28"/>
          <w:szCs w:val="28"/>
        </w:rPr>
        <w:t xml:space="preserve"> утвержденн</w:t>
      </w:r>
      <w:r w:rsidR="00A94508" w:rsidRPr="003C4F5D">
        <w:rPr>
          <w:rFonts w:ascii="Times New Roman" w:eastAsia="Times New Roman" w:hAnsi="Times New Roman" w:cs="Times New Roman"/>
          <w:sz w:val="28"/>
          <w:szCs w:val="28"/>
        </w:rPr>
        <w:t xml:space="preserve">ый </w:t>
      </w:r>
      <w:r w:rsidR="007C0776" w:rsidRPr="003C4F5D">
        <w:rPr>
          <w:rFonts w:ascii="Times New Roman" w:eastAsia="Times New Roman" w:hAnsi="Times New Roman" w:cs="Times New Roman"/>
          <w:sz w:val="28"/>
          <w:szCs w:val="28"/>
        </w:rPr>
        <w:t xml:space="preserve"> </w:t>
      </w:r>
      <w:r w:rsidRPr="003C4F5D">
        <w:rPr>
          <w:rFonts w:ascii="Times New Roman" w:eastAsia="Times New Roman" w:hAnsi="Times New Roman" w:cs="Times New Roman"/>
          <w:sz w:val="28"/>
          <w:szCs w:val="28"/>
        </w:rPr>
        <w:t xml:space="preserve"> </w:t>
      </w:r>
      <w:r w:rsidR="007C0776" w:rsidRPr="003C4F5D">
        <w:rPr>
          <w:rFonts w:ascii="Times New Roman" w:eastAsia="Times New Roman" w:hAnsi="Times New Roman" w:cs="Times New Roman"/>
          <w:bCs/>
          <w:sz w:val="28"/>
          <w:szCs w:val="28"/>
        </w:rPr>
        <w:t>Постановлением Правительства Ростовской области от 28.02.2013 № 105</w:t>
      </w:r>
      <w:r w:rsidR="00A94508" w:rsidRPr="003C4F5D">
        <w:rPr>
          <w:rFonts w:ascii="Times New Roman" w:eastAsia="Times New Roman" w:hAnsi="Times New Roman" w:cs="Times New Roman"/>
          <w:bCs/>
          <w:sz w:val="28"/>
          <w:szCs w:val="28"/>
        </w:rPr>
        <w:t>.</w:t>
      </w:r>
      <w:r w:rsidR="00A94508" w:rsidRPr="003C4F5D">
        <w:rPr>
          <w:rFonts w:ascii="Times New Roman" w:hAnsi="Times New Roman" w:cs="Times New Roman"/>
          <w:sz w:val="28"/>
          <w:szCs w:val="28"/>
        </w:rPr>
        <w:t xml:space="preserve"> </w:t>
      </w:r>
      <w:r w:rsidR="006F02E7" w:rsidRPr="003C4F5D">
        <w:rPr>
          <w:rFonts w:ascii="Times New Roman" w:hAnsi="Times New Roman" w:cs="Times New Roman"/>
          <w:sz w:val="28"/>
          <w:szCs w:val="28"/>
        </w:rPr>
        <w:t>Р</w:t>
      </w:r>
      <w:r w:rsidR="00A94508" w:rsidRPr="003C4F5D">
        <w:rPr>
          <w:rFonts w:ascii="Times New Roman" w:hAnsi="Times New Roman" w:cs="Times New Roman"/>
          <w:sz w:val="28"/>
          <w:szCs w:val="28"/>
        </w:rPr>
        <w:t>еализаци</w:t>
      </w:r>
      <w:r w:rsidR="006F02E7" w:rsidRPr="003C4F5D">
        <w:rPr>
          <w:rFonts w:ascii="Times New Roman" w:hAnsi="Times New Roman" w:cs="Times New Roman"/>
          <w:sz w:val="28"/>
          <w:szCs w:val="28"/>
        </w:rPr>
        <w:t>я</w:t>
      </w:r>
      <w:r w:rsidR="00A94508" w:rsidRPr="003C4F5D">
        <w:rPr>
          <w:rFonts w:ascii="Times New Roman" w:hAnsi="Times New Roman" w:cs="Times New Roman"/>
          <w:sz w:val="28"/>
          <w:szCs w:val="28"/>
        </w:rPr>
        <w:t xml:space="preserve"> </w:t>
      </w:r>
      <w:r w:rsidR="00A94508" w:rsidRPr="003C4F5D">
        <w:rPr>
          <w:rFonts w:ascii="Times New Roman" w:hAnsi="Times New Roman" w:cs="Times New Roman"/>
          <w:spacing w:val="-6"/>
          <w:sz w:val="28"/>
          <w:szCs w:val="28"/>
        </w:rPr>
        <w:t xml:space="preserve"> мероприятий </w:t>
      </w:r>
      <w:r w:rsidR="006F02E7" w:rsidRPr="003C4F5D">
        <w:rPr>
          <w:rFonts w:ascii="Times New Roman" w:hAnsi="Times New Roman" w:cs="Times New Roman"/>
          <w:spacing w:val="-6"/>
          <w:sz w:val="28"/>
          <w:szCs w:val="28"/>
        </w:rPr>
        <w:t xml:space="preserve">  была направлена на:</w:t>
      </w:r>
    </w:p>
    <w:p w:rsidR="00600562" w:rsidRPr="003C4F5D" w:rsidRDefault="00216DFC" w:rsidP="005176E5">
      <w:pPr>
        <w:spacing w:after="0" w:line="240" w:lineRule="auto"/>
        <w:jc w:val="both"/>
        <w:outlineLvl w:val="1"/>
        <w:rPr>
          <w:rFonts w:ascii="Times New Roman" w:hAnsi="Times New Roman" w:cs="Times New Roman"/>
          <w:spacing w:val="-6"/>
          <w:sz w:val="28"/>
          <w:szCs w:val="28"/>
        </w:rPr>
      </w:pPr>
      <w:r w:rsidRPr="003C4F5D">
        <w:rPr>
          <w:rFonts w:ascii="Times New Roman" w:hAnsi="Times New Roman" w:cs="Times New Roman"/>
          <w:spacing w:val="-6"/>
          <w:sz w:val="28"/>
          <w:szCs w:val="28"/>
        </w:rPr>
        <w:t>-</w:t>
      </w:r>
      <w:r w:rsidR="00600562" w:rsidRPr="003C4F5D">
        <w:rPr>
          <w:rFonts w:ascii="Times New Roman" w:hAnsi="Times New Roman" w:cs="Times New Roman"/>
          <w:spacing w:val="-6"/>
          <w:sz w:val="28"/>
          <w:szCs w:val="28"/>
        </w:rPr>
        <w:t xml:space="preserve"> </w:t>
      </w:r>
      <w:r w:rsidR="00A43659" w:rsidRPr="003C4F5D">
        <w:rPr>
          <w:rFonts w:ascii="Times New Roman" w:hAnsi="Times New Roman" w:cs="Times New Roman"/>
          <w:spacing w:val="-6"/>
          <w:sz w:val="28"/>
          <w:szCs w:val="28"/>
        </w:rPr>
        <w:t xml:space="preserve"> поставк</w:t>
      </w:r>
      <w:r w:rsidR="00600562" w:rsidRPr="003C4F5D">
        <w:rPr>
          <w:rFonts w:ascii="Times New Roman" w:hAnsi="Times New Roman" w:cs="Times New Roman"/>
          <w:spacing w:val="-6"/>
          <w:sz w:val="28"/>
          <w:szCs w:val="28"/>
        </w:rPr>
        <w:t>у</w:t>
      </w:r>
      <w:r w:rsidR="00A43659" w:rsidRPr="003C4F5D">
        <w:rPr>
          <w:rFonts w:ascii="Times New Roman" w:hAnsi="Times New Roman" w:cs="Times New Roman"/>
          <w:spacing w:val="-6"/>
          <w:sz w:val="28"/>
          <w:szCs w:val="28"/>
        </w:rPr>
        <w:t xml:space="preserve">  </w:t>
      </w:r>
      <w:r w:rsidR="00CB0A2A" w:rsidRPr="003C4F5D">
        <w:rPr>
          <w:rFonts w:ascii="Times New Roman" w:hAnsi="Times New Roman" w:cs="Times New Roman"/>
          <w:spacing w:val="-6"/>
          <w:sz w:val="28"/>
          <w:szCs w:val="28"/>
        </w:rPr>
        <w:t xml:space="preserve"> оборудования</w:t>
      </w:r>
      <w:r w:rsidR="00600562" w:rsidRPr="003C4F5D">
        <w:rPr>
          <w:rFonts w:ascii="Times New Roman" w:hAnsi="Times New Roman" w:cs="Times New Roman"/>
          <w:spacing w:val="-6"/>
          <w:sz w:val="28"/>
          <w:szCs w:val="28"/>
        </w:rPr>
        <w:t xml:space="preserve"> (учебно-лабораторное, спортивное, компьютерное оборудование, оборудование для медицинского обслуживания обучающихся, оборудование для школьных столовых)</w:t>
      </w:r>
      <w:r w:rsidR="00CB0A2A" w:rsidRPr="003C4F5D">
        <w:rPr>
          <w:rFonts w:ascii="Times New Roman" w:hAnsi="Times New Roman" w:cs="Times New Roman"/>
          <w:spacing w:val="-6"/>
          <w:sz w:val="28"/>
          <w:szCs w:val="28"/>
        </w:rPr>
        <w:t xml:space="preserve"> </w:t>
      </w:r>
      <w:r w:rsidR="00A43659" w:rsidRPr="003C4F5D">
        <w:rPr>
          <w:rFonts w:ascii="Times New Roman" w:hAnsi="Times New Roman" w:cs="Times New Roman"/>
          <w:spacing w:val="-6"/>
          <w:sz w:val="28"/>
          <w:szCs w:val="28"/>
        </w:rPr>
        <w:t xml:space="preserve">  общеобразовательны</w:t>
      </w:r>
      <w:r w:rsidR="00CB0A2A" w:rsidRPr="003C4F5D">
        <w:rPr>
          <w:rFonts w:ascii="Times New Roman" w:hAnsi="Times New Roman" w:cs="Times New Roman"/>
          <w:spacing w:val="-6"/>
          <w:sz w:val="28"/>
          <w:szCs w:val="28"/>
        </w:rPr>
        <w:t>м</w:t>
      </w:r>
      <w:r w:rsidR="00A43659" w:rsidRPr="003C4F5D">
        <w:rPr>
          <w:rFonts w:ascii="Times New Roman" w:hAnsi="Times New Roman" w:cs="Times New Roman"/>
          <w:spacing w:val="-6"/>
          <w:sz w:val="28"/>
          <w:szCs w:val="28"/>
        </w:rPr>
        <w:t xml:space="preserve"> учреждени</w:t>
      </w:r>
      <w:r w:rsidR="00CB0A2A" w:rsidRPr="003C4F5D">
        <w:rPr>
          <w:rFonts w:ascii="Times New Roman" w:hAnsi="Times New Roman" w:cs="Times New Roman"/>
          <w:spacing w:val="-6"/>
          <w:sz w:val="28"/>
          <w:szCs w:val="28"/>
        </w:rPr>
        <w:t xml:space="preserve">ям </w:t>
      </w:r>
      <w:r w:rsidR="00A43659" w:rsidRPr="003C4F5D">
        <w:rPr>
          <w:rFonts w:ascii="Times New Roman" w:hAnsi="Times New Roman" w:cs="Times New Roman"/>
          <w:spacing w:val="-6"/>
          <w:sz w:val="28"/>
          <w:szCs w:val="28"/>
        </w:rPr>
        <w:t xml:space="preserve"> в Мясниковском районе для основной и средней ступени</w:t>
      </w:r>
      <w:r w:rsidR="00A43659" w:rsidRPr="003C4F5D">
        <w:rPr>
          <w:rFonts w:ascii="Times New Roman" w:hAnsi="Times New Roman" w:cs="Times New Roman"/>
          <w:sz w:val="28"/>
          <w:szCs w:val="28"/>
        </w:rPr>
        <w:t xml:space="preserve"> с учетом поэтапного внедрения новых федеральных государственных образовательных стандартов общего образовани</w:t>
      </w:r>
      <w:r w:rsidR="006F02E7" w:rsidRPr="003C4F5D">
        <w:rPr>
          <w:rFonts w:ascii="Times New Roman" w:hAnsi="Times New Roman" w:cs="Times New Roman"/>
          <w:sz w:val="28"/>
          <w:szCs w:val="28"/>
        </w:rPr>
        <w:t>и</w:t>
      </w:r>
      <w:r w:rsidR="00DB1064" w:rsidRPr="003C4F5D">
        <w:rPr>
          <w:rFonts w:ascii="Times New Roman" w:hAnsi="Times New Roman" w:cs="Times New Roman"/>
          <w:sz w:val="28"/>
          <w:szCs w:val="28"/>
        </w:rPr>
        <w:t xml:space="preserve">, </w:t>
      </w:r>
      <w:r w:rsidR="00600562" w:rsidRPr="003C4F5D">
        <w:rPr>
          <w:rFonts w:ascii="Times New Roman" w:hAnsi="Times New Roman" w:cs="Times New Roman"/>
          <w:sz w:val="28"/>
          <w:szCs w:val="28"/>
        </w:rPr>
        <w:t>;</w:t>
      </w:r>
      <w:r w:rsidR="006F02E7" w:rsidRPr="003C4F5D">
        <w:rPr>
          <w:rFonts w:ascii="Times New Roman" w:hAnsi="Times New Roman" w:cs="Times New Roman"/>
          <w:spacing w:val="-6"/>
          <w:sz w:val="28"/>
          <w:szCs w:val="28"/>
        </w:rPr>
        <w:t xml:space="preserve"> </w:t>
      </w:r>
    </w:p>
    <w:p w:rsidR="00A43659" w:rsidRPr="003C4F5D" w:rsidRDefault="00600562" w:rsidP="005176E5">
      <w:pPr>
        <w:spacing w:after="0" w:line="240" w:lineRule="auto"/>
        <w:jc w:val="both"/>
        <w:outlineLvl w:val="1"/>
        <w:rPr>
          <w:rFonts w:ascii="Times New Roman" w:hAnsi="Times New Roman" w:cs="Times New Roman"/>
          <w:spacing w:val="-6"/>
          <w:sz w:val="28"/>
          <w:szCs w:val="28"/>
        </w:rPr>
      </w:pPr>
      <w:r w:rsidRPr="003C4F5D">
        <w:rPr>
          <w:rFonts w:ascii="Times New Roman" w:hAnsi="Times New Roman" w:cs="Times New Roman"/>
          <w:spacing w:val="-6"/>
          <w:sz w:val="28"/>
          <w:szCs w:val="28"/>
        </w:rPr>
        <w:t>-</w:t>
      </w:r>
      <w:r w:rsidR="006F02E7" w:rsidRPr="003C4F5D">
        <w:rPr>
          <w:rFonts w:ascii="Times New Roman" w:hAnsi="Times New Roman" w:cs="Times New Roman"/>
          <w:spacing w:val="-6"/>
          <w:sz w:val="28"/>
          <w:szCs w:val="28"/>
        </w:rPr>
        <w:t>повышение заработной платы педагогическим работникам,</w:t>
      </w:r>
      <w:r w:rsidRPr="003C4F5D">
        <w:rPr>
          <w:rFonts w:ascii="Times New Roman" w:hAnsi="Times New Roman" w:cs="Times New Roman"/>
          <w:spacing w:val="-6"/>
          <w:sz w:val="28"/>
          <w:szCs w:val="28"/>
        </w:rPr>
        <w:t>;</w:t>
      </w:r>
    </w:p>
    <w:p w:rsidR="00600562" w:rsidRPr="003C4F5D" w:rsidRDefault="00600562" w:rsidP="005176E5">
      <w:pPr>
        <w:spacing w:after="0" w:line="240" w:lineRule="auto"/>
        <w:jc w:val="both"/>
        <w:outlineLvl w:val="1"/>
        <w:rPr>
          <w:rFonts w:ascii="Times New Roman" w:hAnsi="Times New Roman" w:cs="Times New Roman"/>
          <w:spacing w:val="-6"/>
          <w:sz w:val="28"/>
          <w:szCs w:val="28"/>
        </w:rPr>
      </w:pPr>
      <w:r w:rsidRPr="003C4F5D">
        <w:rPr>
          <w:rFonts w:ascii="Times New Roman" w:hAnsi="Times New Roman" w:cs="Times New Roman"/>
          <w:spacing w:val="-6"/>
          <w:sz w:val="28"/>
          <w:szCs w:val="28"/>
        </w:rPr>
        <w:t>-пополнение фонда школьных библиотек;</w:t>
      </w:r>
    </w:p>
    <w:p w:rsidR="00600562" w:rsidRPr="003C4F5D" w:rsidRDefault="00600562" w:rsidP="005176E5">
      <w:pPr>
        <w:spacing w:after="0" w:line="240" w:lineRule="auto"/>
        <w:jc w:val="both"/>
        <w:outlineLvl w:val="1"/>
        <w:rPr>
          <w:rFonts w:ascii="Times New Roman" w:hAnsi="Times New Roman" w:cs="Times New Roman"/>
          <w:spacing w:val="-6"/>
          <w:sz w:val="28"/>
          <w:szCs w:val="28"/>
        </w:rPr>
      </w:pPr>
      <w:r w:rsidRPr="003C4F5D">
        <w:rPr>
          <w:rFonts w:ascii="Times New Roman" w:hAnsi="Times New Roman" w:cs="Times New Roman"/>
          <w:spacing w:val="-6"/>
          <w:sz w:val="28"/>
          <w:szCs w:val="28"/>
        </w:rPr>
        <w:t>-обеспечение обучающихся горячим питанием и молоком;</w:t>
      </w:r>
    </w:p>
    <w:p w:rsidR="00600562" w:rsidRPr="003C4F5D" w:rsidRDefault="00600562" w:rsidP="005176E5">
      <w:pPr>
        <w:spacing w:after="0" w:line="240" w:lineRule="auto"/>
        <w:jc w:val="both"/>
        <w:outlineLvl w:val="1"/>
        <w:rPr>
          <w:rFonts w:ascii="Times New Roman" w:hAnsi="Times New Roman" w:cs="Times New Roman"/>
          <w:i/>
          <w:spacing w:val="-6"/>
          <w:sz w:val="28"/>
          <w:szCs w:val="28"/>
        </w:rPr>
      </w:pPr>
      <w:r w:rsidRPr="003C4F5D">
        <w:rPr>
          <w:rFonts w:ascii="Times New Roman" w:hAnsi="Times New Roman" w:cs="Times New Roman"/>
          <w:spacing w:val="-6"/>
          <w:sz w:val="28"/>
          <w:szCs w:val="28"/>
        </w:rPr>
        <w:t>-поддержку талантливой молодежи и одаренных детей через развитие системы дополнительного образования детей</w:t>
      </w:r>
      <w:r w:rsidR="00DB1064" w:rsidRPr="003C4F5D">
        <w:rPr>
          <w:rFonts w:ascii="Times New Roman" w:hAnsi="Times New Roman" w:cs="Times New Roman"/>
          <w:spacing w:val="-6"/>
          <w:sz w:val="28"/>
          <w:szCs w:val="28"/>
        </w:rPr>
        <w:t>.</w:t>
      </w:r>
    </w:p>
    <w:p w:rsidR="00872C7E" w:rsidRPr="003C4F5D" w:rsidRDefault="00E007B5" w:rsidP="005176E5">
      <w:pPr>
        <w:pStyle w:val="a9"/>
        <w:spacing w:after="0" w:afterAutospacing="0"/>
        <w:ind w:left="0"/>
        <w:jc w:val="both"/>
        <w:rPr>
          <w:sz w:val="28"/>
          <w:szCs w:val="28"/>
        </w:rPr>
      </w:pPr>
      <w:r w:rsidRPr="003C4F5D">
        <w:rPr>
          <w:b/>
          <w:sz w:val="28"/>
          <w:szCs w:val="28"/>
        </w:rPr>
        <w:t>3</w:t>
      </w:r>
      <w:r w:rsidR="00872C7E" w:rsidRPr="003C4F5D">
        <w:rPr>
          <w:b/>
          <w:sz w:val="28"/>
          <w:szCs w:val="28"/>
        </w:rPr>
        <w:t>.</w:t>
      </w:r>
      <w:r w:rsidR="00872C7E" w:rsidRPr="003C4F5D">
        <w:rPr>
          <w:sz w:val="28"/>
          <w:szCs w:val="28"/>
        </w:rPr>
        <w:t xml:space="preserve"> </w:t>
      </w:r>
      <w:r w:rsidR="00872C7E" w:rsidRPr="003C4F5D">
        <w:rPr>
          <w:b/>
          <w:sz w:val="28"/>
          <w:szCs w:val="28"/>
        </w:rPr>
        <w:t>План мероприятий («дорожная карта»)  «Изменения в области образования, направленные на повышение эффективности образования в Мясниковском районе</w:t>
      </w:r>
      <w:r w:rsidR="00872C7E" w:rsidRPr="003C4F5D">
        <w:rPr>
          <w:sz w:val="28"/>
          <w:szCs w:val="28"/>
        </w:rPr>
        <w:t xml:space="preserve">, утвержден </w:t>
      </w:r>
      <w:r w:rsidR="00216DFC" w:rsidRPr="003C4F5D">
        <w:rPr>
          <w:sz w:val="28"/>
          <w:szCs w:val="28"/>
        </w:rPr>
        <w:t>п</w:t>
      </w:r>
      <w:r w:rsidR="00872C7E" w:rsidRPr="003C4F5D">
        <w:rPr>
          <w:sz w:val="28"/>
          <w:szCs w:val="28"/>
        </w:rPr>
        <w:t>остановлением Администрации Мясниковского района  от 31.05.2013г. №643. Документ содержит план мероприятий, направленных на:</w:t>
      </w:r>
    </w:p>
    <w:p w:rsidR="00872C7E" w:rsidRPr="003C4F5D" w:rsidRDefault="00872C7E" w:rsidP="005176E5">
      <w:pPr>
        <w:pStyle w:val="a9"/>
        <w:spacing w:after="0" w:afterAutospacing="0"/>
        <w:ind w:left="0"/>
        <w:jc w:val="both"/>
        <w:rPr>
          <w:sz w:val="28"/>
          <w:szCs w:val="28"/>
        </w:rPr>
      </w:pPr>
      <w:r w:rsidRPr="003C4F5D">
        <w:rPr>
          <w:sz w:val="28"/>
          <w:szCs w:val="28"/>
        </w:rPr>
        <w:t>-  повышение эффективности и качества услуг  в предоставлении дошкольного образования , соотнесенные с этапами перехода к эффективному контракту;</w:t>
      </w:r>
    </w:p>
    <w:p w:rsidR="008346F7" w:rsidRPr="003C4F5D" w:rsidRDefault="00872C7E" w:rsidP="005176E5">
      <w:pPr>
        <w:pStyle w:val="a9"/>
        <w:spacing w:after="0" w:afterAutospacing="0"/>
        <w:ind w:left="0"/>
        <w:jc w:val="both"/>
        <w:rPr>
          <w:bCs/>
          <w:sz w:val="28"/>
          <w:szCs w:val="28"/>
        </w:rPr>
      </w:pPr>
      <w:r w:rsidRPr="003C4F5D">
        <w:rPr>
          <w:sz w:val="28"/>
          <w:szCs w:val="28"/>
        </w:rPr>
        <w:t>- повышение эффективности и качества услуг в сфере общего образования, соотнесенные с этапами перехода к эффективному контракту;</w:t>
      </w:r>
    </w:p>
    <w:p w:rsidR="00872C7E" w:rsidRPr="003C4F5D" w:rsidRDefault="007B09D3" w:rsidP="005176E5">
      <w:pPr>
        <w:spacing w:after="0" w:line="240" w:lineRule="auto"/>
        <w:rPr>
          <w:rFonts w:ascii="Times New Roman" w:hAnsi="Times New Roman" w:cs="Times New Roman"/>
          <w:sz w:val="28"/>
          <w:szCs w:val="28"/>
        </w:rPr>
      </w:pPr>
      <w:r w:rsidRPr="003C4F5D">
        <w:rPr>
          <w:rFonts w:ascii="Times New Roman" w:hAnsi="Times New Roman" w:cs="Times New Roman"/>
          <w:sz w:val="28"/>
          <w:szCs w:val="28"/>
        </w:rPr>
        <w:t xml:space="preserve">- </w:t>
      </w:r>
      <w:r w:rsidR="00872C7E" w:rsidRPr="003C4F5D">
        <w:rPr>
          <w:rFonts w:ascii="Times New Roman" w:hAnsi="Times New Roman" w:cs="Times New Roman"/>
          <w:sz w:val="28"/>
          <w:szCs w:val="28"/>
        </w:rPr>
        <w:t>повышение эффективности и качества услуг в сфере</w:t>
      </w:r>
      <w:r w:rsidRPr="003C4F5D">
        <w:rPr>
          <w:rFonts w:ascii="Times New Roman" w:hAnsi="Times New Roman" w:cs="Times New Roman"/>
          <w:sz w:val="28"/>
          <w:szCs w:val="28"/>
        </w:rPr>
        <w:t xml:space="preserve"> дополнительного </w:t>
      </w:r>
      <w:r w:rsidR="00872C7E" w:rsidRPr="003C4F5D">
        <w:rPr>
          <w:rFonts w:ascii="Times New Roman" w:hAnsi="Times New Roman" w:cs="Times New Roman"/>
          <w:sz w:val="28"/>
          <w:szCs w:val="28"/>
        </w:rPr>
        <w:t xml:space="preserve"> образования, соотнесенные с этапами перехода к эффективному контракту</w:t>
      </w:r>
      <w:r w:rsidRPr="003C4F5D">
        <w:rPr>
          <w:rFonts w:ascii="Times New Roman" w:hAnsi="Times New Roman" w:cs="Times New Roman"/>
          <w:sz w:val="28"/>
          <w:szCs w:val="28"/>
        </w:rPr>
        <w:t>.</w:t>
      </w:r>
    </w:p>
    <w:p w:rsidR="00E007B5" w:rsidRPr="003C4F5D" w:rsidRDefault="00E007B5" w:rsidP="005176E5">
      <w:pPr>
        <w:spacing w:after="0" w:line="240" w:lineRule="auto"/>
        <w:rPr>
          <w:rFonts w:ascii="Times New Roman" w:hAnsi="Times New Roman" w:cs="Times New Roman"/>
          <w:sz w:val="28"/>
          <w:szCs w:val="28"/>
        </w:rPr>
      </w:pPr>
      <w:r w:rsidRPr="003C4F5D">
        <w:rPr>
          <w:rFonts w:ascii="Times New Roman" w:hAnsi="Times New Roman" w:cs="Times New Roman"/>
          <w:sz w:val="28"/>
          <w:szCs w:val="28"/>
        </w:rPr>
        <w:t>Ожидаемые результаты:</w:t>
      </w:r>
    </w:p>
    <w:p w:rsidR="00E007B5" w:rsidRPr="003C4F5D" w:rsidRDefault="00E007B5" w:rsidP="005176E5">
      <w:pPr>
        <w:spacing w:after="0" w:line="240" w:lineRule="auto"/>
        <w:rPr>
          <w:rFonts w:ascii="Times New Roman" w:hAnsi="Times New Roman" w:cs="Times New Roman"/>
          <w:sz w:val="28"/>
          <w:szCs w:val="28"/>
        </w:rPr>
      </w:pPr>
      <w:r w:rsidRPr="003C4F5D">
        <w:rPr>
          <w:rFonts w:ascii="Times New Roman" w:hAnsi="Times New Roman" w:cs="Times New Roman"/>
          <w:sz w:val="28"/>
          <w:szCs w:val="28"/>
        </w:rPr>
        <w:t>1. В сфере дошкольного образования</w:t>
      </w:r>
    </w:p>
    <w:p w:rsidR="00E007B5" w:rsidRPr="003C4F5D" w:rsidRDefault="00E007B5" w:rsidP="005176E5">
      <w:pPr>
        <w:spacing w:after="0" w:line="240" w:lineRule="auto"/>
        <w:rPr>
          <w:rFonts w:ascii="Times New Roman" w:hAnsi="Times New Roman"/>
          <w:sz w:val="28"/>
          <w:szCs w:val="28"/>
        </w:rPr>
      </w:pPr>
      <w:r w:rsidRPr="003C4F5D">
        <w:rPr>
          <w:rFonts w:ascii="Times New Roman" w:hAnsi="Times New Roman"/>
          <w:sz w:val="28"/>
          <w:szCs w:val="28"/>
        </w:rPr>
        <w:t>-обновление основных образовательных программ дошкольного образования с учетом требований стандартов дошкольного образования;</w:t>
      </w:r>
    </w:p>
    <w:p w:rsidR="00E007B5" w:rsidRPr="003C4F5D" w:rsidRDefault="00E007B5" w:rsidP="005176E5">
      <w:pPr>
        <w:spacing w:after="0" w:line="240" w:lineRule="auto"/>
        <w:rPr>
          <w:rFonts w:ascii="Times New Roman" w:hAnsi="Times New Roman"/>
          <w:sz w:val="28"/>
          <w:szCs w:val="28"/>
        </w:rPr>
      </w:pPr>
      <w:r w:rsidRPr="003C4F5D">
        <w:rPr>
          <w:rFonts w:ascii="Times New Roman" w:hAnsi="Times New Roman"/>
          <w:sz w:val="28"/>
          <w:szCs w:val="28"/>
        </w:rPr>
        <w:t>-введение оценки деятельности образовательных организаций . реализующих общеобразовательные программы дошкольного  образования на основе показателей эффективности их деятельности.</w:t>
      </w:r>
    </w:p>
    <w:p w:rsidR="00E007B5" w:rsidRPr="003C4F5D" w:rsidRDefault="00E007B5" w:rsidP="005176E5">
      <w:pPr>
        <w:spacing w:after="0" w:line="240" w:lineRule="auto"/>
        <w:rPr>
          <w:rFonts w:ascii="Times New Roman" w:hAnsi="Times New Roman"/>
          <w:sz w:val="28"/>
          <w:szCs w:val="28"/>
        </w:rPr>
      </w:pPr>
      <w:r w:rsidRPr="003C4F5D">
        <w:rPr>
          <w:rFonts w:ascii="Times New Roman" w:hAnsi="Times New Roman"/>
          <w:sz w:val="28"/>
          <w:szCs w:val="28"/>
        </w:rPr>
        <w:t>-введение эффективного контракта в дошкольном образовании предусматривает обеспечение и повышение интереса  выпускников школ к педагогической деятельности  и их профориентация  на поступление в педагогические учебные заведения, обновление кадрового состава и привлечение молодых талантливых педагогов для работы в системе дошкольного образования  Мясниковского района.</w:t>
      </w:r>
    </w:p>
    <w:p w:rsidR="00E007B5" w:rsidRPr="003C4F5D" w:rsidRDefault="00E007B5" w:rsidP="005176E5">
      <w:pPr>
        <w:spacing w:after="0" w:line="240" w:lineRule="auto"/>
        <w:rPr>
          <w:rFonts w:ascii="Times New Roman" w:hAnsi="Times New Roman"/>
          <w:sz w:val="28"/>
          <w:szCs w:val="28"/>
        </w:rPr>
      </w:pPr>
      <w:r w:rsidRPr="003C4F5D">
        <w:rPr>
          <w:rFonts w:ascii="Times New Roman" w:hAnsi="Times New Roman"/>
          <w:sz w:val="28"/>
          <w:szCs w:val="28"/>
        </w:rPr>
        <w:lastRenderedPageBreak/>
        <w:t>2. В сфере начального  общего, основного общего, среднего общего образования:</w:t>
      </w:r>
    </w:p>
    <w:p w:rsidR="00E007B5" w:rsidRPr="003C4F5D" w:rsidRDefault="00E007B5" w:rsidP="005176E5">
      <w:pPr>
        <w:spacing w:after="0" w:line="240" w:lineRule="auto"/>
        <w:rPr>
          <w:rFonts w:ascii="Times New Roman" w:hAnsi="Times New Roman"/>
          <w:sz w:val="28"/>
          <w:szCs w:val="28"/>
        </w:rPr>
      </w:pPr>
      <w:r w:rsidRPr="003C4F5D">
        <w:rPr>
          <w:rFonts w:ascii="Times New Roman" w:hAnsi="Times New Roman"/>
          <w:sz w:val="28"/>
          <w:szCs w:val="28"/>
        </w:rPr>
        <w:t xml:space="preserve">-обеспечение обучения всех обучающихся образовательных организаций общего образования по новым федеральным государственным образовательным стандартам общего образования; </w:t>
      </w:r>
    </w:p>
    <w:p w:rsidR="00E007B5" w:rsidRPr="003C4F5D" w:rsidRDefault="00E007B5" w:rsidP="005176E5">
      <w:pPr>
        <w:shd w:val="clear" w:color="auto" w:fill="FFFFFF"/>
        <w:spacing w:after="0" w:line="240" w:lineRule="auto"/>
        <w:rPr>
          <w:rFonts w:ascii="Times New Roman" w:hAnsi="Times New Roman"/>
          <w:sz w:val="28"/>
          <w:szCs w:val="28"/>
        </w:rPr>
      </w:pPr>
      <w:r w:rsidRPr="003C4F5D">
        <w:rPr>
          <w:rFonts w:ascii="Times New Roman" w:hAnsi="Times New Roman"/>
          <w:sz w:val="28"/>
          <w:szCs w:val="28"/>
        </w:rPr>
        <w:t>-повышение качества подготовки обучающихся образовательных организаций общего образования  муниципального образования «Мясниковский район», которое оценивается в том числе по результатам их участия в  региональном   и заключительном этапах Всероссийской олимпиады школьников,    международных сопоставительных исследованиях.</w:t>
      </w:r>
    </w:p>
    <w:p w:rsidR="00E007B5" w:rsidRPr="003C4F5D" w:rsidRDefault="00E007B5" w:rsidP="005176E5">
      <w:pPr>
        <w:shd w:val="clear" w:color="auto" w:fill="FFFFFF"/>
        <w:spacing w:after="0" w:line="240" w:lineRule="auto"/>
        <w:rPr>
          <w:rFonts w:ascii="Times New Roman" w:hAnsi="Times New Roman"/>
          <w:sz w:val="28"/>
          <w:szCs w:val="28"/>
        </w:rPr>
      </w:pPr>
      <w:r w:rsidRPr="003C4F5D">
        <w:rPr>
          <w:rFonts w:ascii="Times New Roman" w:hAnsi="Times New Roman"/>
          <w:sz w:val="28"/>
          <w:szCs w:val="28"/>
        </w:rPr>
        <w:t>Обеспечение равного доступа к качественному образованию предусматривает:</w:t>
      </w:r>
    </w:p>
    <w:p w:rsidR="00E007B5" w:rsidRPr="003C4F5D" w:rsidRDefault="00E007B5" w:rsidP="005176E5">
      <w:pPr>
        <w:shd w:val="clear" w:color="auto" w:fill="FFFFFF"/>
        <w:spacing w:after="0" w:line="240" w:lineRule="auto"/>
        <w:rPr>
          <w:rFonts w:ascii="Times New Roman" w:hAnsi="Times New Roman"/>
          <w:color w:val="000000"/>
          <w:sz w:val="28"/>
          <w:szCs w:val="28"/>
        </w:rPr>
      </w:pPr>
      <w:r w:rsidRPr="003C4F5D">
        <w:rPr>
          <w:rFonts w:ascii="Times New Roman" w:hAnsi="Times New Roman"/>
          <w:color w:val="000000"/>
          <w:sz w:val="28"/>
          <w:szCs w:val="28"/>
        </w:rPr>
        <w:t xml:space="preserve">введение оценки деятельности  </w:t>
      </w:r>
      <w:r w:rsidRPr="003C4F5D">
        <w:rPr>
          <w:rFonts w:ascii="Times New Roman" w:hAnsi="Times New Roman"/>
          <w:sz w:val="28"/>
          <w:szCs w:val="28"/>
        </w:rPr>
        <w:t>организаций общего образования,</w:t>
      </w:r>
      <w:r w:rsidRPr="003C4F5D">
        <w:rPr>
          <w:rFonts w:ascii="Times New Roman" w:hAnsi="Times New Roman"/>
          <w:color w:val="000000"/>
          <w:sz w:val="28"/>
          <w:szCs w:val="28"/>
        </w:rPr>
        <w:t xml:space="preserve"> включая  независимую систему оценки,</w:t>
      </w:r>
      <w:r w:rsidRPr="003C4F5D">
        <w:rPr>
          <w:rFonts w:ascii="Times New Roman" w:hAnsi="Times New Roman"/>
          <w:sz w:val="28"/>
          <w:szCs w:val="28"/>
        </w:rPr>
        <w:t xml:space="preserve"> муниципального образования «Мясниковский район»</w:t>
      </w:r>
      <w:r w:rsidRPr="003C4F5D">
        <w:rPr>
          <w:rFonts w:ascii="Times New Roman" w:hAnsi="Times New Roman"/>
          <w:color w:val="000000"/>
          <w:sz w:val="28"/>
          <w:szCs w:val="28"/>
        </w:rPr>
        <w:t xml:space="preserve"> на основе показателей оценки эффективности их деятельности;</w:t>
      </w:r>
    </w:p>
    <w:p w:rsidR="00E007B5" w:rsidRPr="003C4F5D" w:rsidRDefault="00E007B5" w:rsidP="005176E5">
      <w:pPr>
        <w:shd w:val="clear" w:color="auto" w:fill="FFFFFF"/>
        <w:spacing w:after="0" w:line="240" w:lineRule="auto"/>
        <w:rPr>
          <w:rFonts w:ascii="Times New Roman" w:hAnsi="Times New Roman"/>
          <w:sz w:val="28"/>
          <w:szCs w:val="28"/>
        </w:rPr>
      </w:pPr>
      <w:r w:rsidRPr="003C4F5D">
        <w:rPr>
          <w:rFonts w:ascii="Times New Roman" w:hAnsi="Times New Roman"/>
          <w:sz w:val="28"/>
          <w:szCs w:val="28"/>
        </w:rPr>
        <w:t>сокращение отставания от среднеобластного уровня образовательных результатов выпускников школ;</w:t>
      </w:r>
    </w:p>
    <w:p w:rsidR="00E007B5" w:rsidRPr="003C4F5D" w:rsidRDefault="00E007B5" w:rsidP="005176E5">
      <w:pPr>
        <w:shd w:val="clear" w:color="auto" w:fill="FFFFFF"/>
        <w:spacing w:after="0" w:line="240" w:lineRule="auto"/>
        <w:rPr>
          <w:rFonts w:ascii="Times New Roman" w:hAnsi="Times New Roman"/>
          <w:sz w:val="28"/>
          <w:szCs w:val="28"/>
        </w:rPr>
      </w:pPr>
      <w:r w:rsidRPr="003C4F5D">
        <w:rPr>
          <w:rFonts w:ascii="Times New Roman" w:hAnsi="Times New Roman"/>
          <w:sz w:val="28"/>
          <w:szCs w:val="28"/>
        </w:rPr>
        <w:t>обеспечение безопасности   обучающихся, подлежащих    подвозу к образовательным организациям муниципального образования «Мясниковский район» ;</w:t>
      </w:r>
    </w:p>
    <w:p w:rsidR="00E007B5" w:rsidRPr="003C4F5D" w:rsidRDefault="00E007B5" w:rsidP="005176E5">
      <w:pPr>
        <w:shd w:val="clear" w:color="auto" w:fill="FFFFFF"/>
        <w:spacing w:after="0" w:line="240" w:lineRule="auto"/>
        <w:rPr>
          <w:rFonts w:ascii="Times New Roman" w:hAnsi="Times New Roman"/>
          <w:sz w:val="28"/>
          <w:szCs w:val="28"/>
        </w:rPr>
      </w:pPr>
      <w:r w:rsidRPr="003C4F5D">
        <w:rPr>
          <w:rFonts w:ascii="Times New Roman" w:hAnsi="Times New Roman"/>
          <w:sz w:val="28"/>
          <w:szCs w:val="28"/>
        </w:rPr>
        <w:t>обеспечение обучающимся образовательных организаций общего образования муниципального образования «Мясниковский район»  доступа к сети Интернет, создание условий для использования дистанционных технологий и электронного обучения по мере необходимости независимо от места проживания.</w:t>
      </w:r>
    </w:p>
    <w:p w:rsidR="00E007B5" w:rsidRPr="003C4F5D" w:rsidRDefault="00E007B5" w:rsidP="005176E5">
      <w:pPr>
        <w:shd w:val="clear" w:color="auto" w:fill="FFFFFF"/>
        <w:spacing w:after="0" w:line="240" w:lineRule="auto"/>
        <w:rPr>
          <w:rFonts w:ascii="Times New Roman" w:hAnsi="Times New Roman"/>
          <w:sz w:val="28"/>
          <w:szCs w:val="28"/>
        </w:rPr>
      </w:pPr>
      <w:r w:rsidRPr="003C4F5D">
        <w:rPr>
          <w:rFonts w:ascii="Times New Roman" w:hAnsi="Times New Roman"/>
          <w:sz w:val="28"/>
          <w:szCs w:val="28"/>
        </w:rPr>
        <w:t>Введение эффективного контракта в общем образовании предусматривает обновление кадрового состава и привлечение молодых талантливых педагогов для работы в образовательных организациях общего образования муниципального образования «Мясниковский район».</w:t>
      </w:r>
    </w:p>
    <w:p w:rsidR="00E007B5" w:rsidRPr="003C4F5D" w:rsidRDefault="003A0879" w:rsidP="005176E5">
      <w:pPr>
        <w:spacing w:after="0" w:line="240" w:lineRule="auto"/>
        <w:rPr>
          <w:rFonts w:ascii="Times New Roman" w:hAnsi="Times New Roman" w:cs="Times New Roman"/>
          <w:color w:val="000000"/>
          <w:sz w:val="28"/>
          <w:szCs w:val="28"/>
        </w:rPr>
      </w:pPr>
      <w:r w:rsidRPr="003C4F5D">
        <w:rPr>
          <w:rFonts w:ascii="Times New Roman" w:hAnsi="Times New Roman" w:cs="Times New Roman"/>
          <w:color w:val="000000"/>
          <w:sz w:val="28"/>
          <w:szCs w:val="28"/>
        </w:rPr>
        <w:t>3.В сфере дополнительного образования:</w:t>
      </w:r>
    </w:p>
    <w:p w:rsidR="003A0879" w:rsidRPr="003C4F5D" w:rsidRDefault="0047017D" w:rsidP="005176E5">
      <w:pPr>
        <w:spacing w:after="0" w:line="240" w:lineRule="auto"/>
        <w:rPr>
          <w:rFonts w:ascii="Times New Roman" w:hAnsi="Times New Roman"/>
          <w:sz w:val="28"/>
          <w:szCs w:val="28"/>
        </w:rPr>
      </w:pPr>
      <w:r w:rsidRPr="003C4F5D">
        <w:rPr>
          <w:rFonts w:ascii="Times New Roman" w:hAnsi="Times New Roman"/>
          <w:sz w:val="28"/>
          <w:szCs w:val="28"/>
        </w:rPr>
        <w:t>-н</w:t>
      </w:r>
      <w:r w:rsidR="003A0879" w:rsidRPr="003C4F5D">
        <w:rPr>
          <w:rFonts w:ascii="Times New Roman" w:hAnsi="Times New Roman"/>
          <w:sz w:val="28"/>
          <w:szCs w:val="28"/>
        </w:rPr>
        <w:t>е менее 75 процентов детей от 5 до 18 лет будут охвачены программами дополнительного образования.</w:t>
      </w:r>
    </w:p>
    <w:p w:rsidR="003A0879" w:rsidRPr="003C4F5D" w:rsidRDefault="0047017D" w:rsidP="005176E5">
      <w:pPr>
        <w:spacing w:after="0" w:line="240" w:lineRule="auto"/>
        <w:rPr>
          <w:rFonts w:ascii="Times New Roman" w:hAnsi="Times New Roman"/>
          <w:sz w:val="28"/>
          <w:szCs w:val="28"/>
        </w:rPr>
      </w:pPr>
      <w:r w:rsidRPr="003C4F5D">
        <w:rPr>
          <w:rFonts w:ascii="Times New Roman" w:hAnsi="Times New Roman"/>
          <w:sz w:val="28"/>
          <w:szCs w:val="28"/>
        </w:rPr>
        <w:t>-н</w:t>
      </w:r>
      <w:r w:rsidR="003A0879" w:rsidRPr="003C4F5D">
        <w:rPr>
          <w:rFonts w:ascii="Times New Roman" w:hAnsi="Times New Roman"/>
          <w:sz w:val="28"/>
          <w:szCs w:val="28"/>
        </w:rPr>
        <w:t>е менее 50 процентов школьников будут охвачены олимпиадным движением.</w:t>
      </w:r>
    </w:p>
    <w:p w:rsidR="003A0879" w:rsidRPr="003C4F5D" w:rsidRDefault="0047017D" w:rsidP="005176E5">
      <w:pPr>
        <w:spacing w:after="0" w:line="240" w:lineRule="auto"/>
        <w:rPr>
          <w:rFonts w:ascii="Times New Roman" w:hAnsi="Times New Roman"/>
          <w:sz w:val="28"/>
          <w:szCs w:val="28"/>
        </w:rPr>
      </w:pPr>
      <w:r w:rsidRPr="003C4F5D">
        <w:rPr>
          <w:rFonts w:ascii="Times New Roman" w:hAnsi="Times New Roman"/>
          <w:sz w:val="28"/>
          <w:szCs w:val="28"/>
        </w:rPr>
        <w:t>-н</w:t>
      </w:r>
      <w:r w:rsidR="003A0879" w:rsidRPr="003C4F5D">
        <w:rPr>
          <w:rFonts w:ascii="Times New Roman" w:hAnsi="Times New Roman"/>
          <w:sz w:val="28"/>
          <w:szCs w:val="28"/>
        </w:rPr>
        <w:t>е менее 40 процентов детей и подростков будут охвачены общественными проектами с использованием медиа-технологий, направленными на просвещение и воспитание.</w:t>
      </w:r>
    </w:p>
    <w:p w:rsidR="003A0879" w:rsidRPr="003C4F5D" w:rsidRDefault="0047017D" w:rsidP="005176E5">
      <w:pPr>
        <w:spacing w:after="0" w:line="240" w:lineRule="auto"/>
        <w:rPr>
          <w:rFonts w:ascii="Times New Roman" w:hAnsi="Times New Roman"/>
          <w:sz w:val="28"/>
          <w:szCs w:val="28"/>
        </w:rPr>
      </w:pPr>
      <w:r w:rsidRPr="003C4F5D">
        <w:rPr>
          <w:rFonts w:ascii="Times New Roman" w:hAnsi="Times New Roman"/>
          <w:sz w:val="28"/>
          <w:szCs w:val="28"/>
        </w:rPr>
        <w:t>-у</w:t>
      </w:r>
      <w:r w:rsidR="003A0879" w:rsidRPr="003C4F5D">
        <w:rPr>
          <w:rFonts w:ascii="Times New Roman" w:hAnsi="Times New Roman"/>
          <w:sz w:val="28"/>
          <w:szCs w:val="28"/>
        </w:rPr>
        <w:t>величится количество  мероприятий,  проводимых с детьми в возрасте 5-18 лет.</w:t>
      </w:r>
    </w:p>
    <w:p w:rsidR="003A0879" w:rsidRPr="003C4F5D" w:rsidRDefault="0047017D" w:rsidP="005176E5">
      <w:pPr>
        <w:pStyle w:val="a9"/>
        <w:spacing w:after="0" w:afterAutospacing="0"/>
        <w:ind w:left="0"/>
        <w:rPr>
          <w:sz w:val="28"/>
          <w:szCs w:val="28"/>
        </w:rPr>
      </w:pPr>
      <w:r w:rsidRPr="003C4F5D">
        <w:rPr>
          <w:sz w:val="28"/>
          <w:szCs w:val="28"/>
        </w:rPr>
        <w:t>-в</w:t>
      </w:r>
      <w:r w:rsidR="003A0879" w:rsidRPr="003C4F5D">
        <w:rPr>
          <w:sz w:val="28"/>
          <w:szCs w:val="28"/>
        </w:rPr>
        <w:t>озрастет удовлетворенность населения качеством услуг организаций дополнительного образования детей.</w:t>
      </w:r>
    </w:p>
    <w:p w:rsidR="003A0879" w:rsidRPr="003C4F5D" w:rsidRDefault="00222511" w:rsidP="005176E5">
      <w:pPr>
        <w:spacing w:after="0" w:line="240" w:lineRule="auto"/>
        <w:rPr>
          <w:rFonts w:ascii="Times New Roman" w:hAnsi="Times New Roman"/>
          <w:color w:val="000000"/>
          <w:sz w:val="28"/>
          <w:szCs w:val="28"/>
        </w:rPr>
      </w:pPr>
      <w:r w:rsidRPr="003C4F5D">
        <w:rPr>
          <w:rFonts w:ascii="Times New Roman" w:hAnsi="Times New Roman"/>
          <w:sz w:val="28"/>
          <w:szCs w:val="28"/>
        </w:rPr>
        <w:t>-п</w:t>
      </w:r>
      <w:r w:rsidR="003A0879" w:rsidRPr="003C4F5D">
        <w:rPr>
          <w:rFonts w:ascii="Times New Roman" w:hAnsi="Times New Roman"/>
          <w:sz w:val="28"/>
          <w:szCs w:val="28"/>
        </w:rPr>
        <w:t>овысится статус педагогического работника дополнительного образования детей</w:t>
      </w:r>
    </w:p>
    <w:p w:rsidR="003A0879" w:rsidRPr="003C4F5D" w:rsidRDefault="00997B57" w:rsidP="005176E5">
      <w:pPr>
        <w:pStyle w:val="a9"/>
        <w:shd w:val="clear" w:color="auto" w:fill="FFFFFF"/>
        <w:ind w:left="0"/>
        <w:rPr>
          <w:sz w:val="28"/>
          <w:szCs w:val="28"/>
        </w:rPr>
      </w:pPr>
      <w:r w:rsidRPr="003C4F5D">
        <w:rPr>
          <w:b/>
          <w:sz w:val="28"/>
          <w:szCs w:val="28"/>
        </w:rPr>
        <w:t>4.</w:t>
      </w:r>
      <w:r w:rsidR="00500E69" w:rsidRPr="003C4F5D">
        <w:rPr>
          <w:b/>
          <w:bCs/>
          <w:sz w:val="28"/>
          <w:szCs w:val="28"/>
        </w:rPr>
        <w:t xml:space="preserve"> Муниципальный проект перспективного развития по</w:t>
      </w:r>
      <w:r w:rsidR="00500E69" w:rsidRPr="003C4F5D">
        <w:rPr>
          <w:b/>
          <w:sz w:val="28"/>
          <w:szCs w:val="28"/>
        </w:rPr>
        <w:t xml:space="preserve"> реализации национальной образовательной инициативы «Наша новая школа»  на период 2011-2015 годов</w:t>
      </w:r>
      <w:r w:rsidR="00F66967" w:rsidRPr="003C4F5D">
        <w:rPr>
          <w:b/>
          <w:sz w:val="28"/>
          <w:szCs w:val="28"/>
        </w:rPr>
        <w:t xml:space="preserve">, </w:t>
      </w:r>
      <w:r w:rsidR="00F66967" w:rsidRPr="003C4F5D">
        <w:rPr>
          <w:sz w:val="28"/>
          <w:szCs w:val="28"/>
        </w:rPr>
        <w:t>утвержден приказом МУ «Отдел образования» от</w:t>
      </w:r>
      <w:r w:rsidR="00236F70" w:rsidRPr="003C4F5D">
        <w:rPr>
          <w:sz w:val="28"/>
          <w:szCs w:val="28"/>
        </w:rPr>
        <w:t xml:space="preserve"> 08.06.2011г. №173.</w:t>
      </w:r>
      <w:r w:rsidR="00500E69" w:rsidRPr="003C4F5D">
        <w:rPr>
          <w:sz w:val="28"/>
          <w:szCs w:val="28"/>
        </w:rPr>
        <w:t xml:space="preserve">  </w:t>
      </w:r>
    </w:p>
    <w:p w:rsidR="008346F7" w:rsidRPr="003C4F5D" w:rsidRDefault="00F66967" w:rsidP="005176E5">
      <w:pPr>
        <w:spacing w:after="0" w:line="240" w:lineRule="auto"/>
        <w:jc w:val="both"/>
        <w:rPr>
          <w:rFonts w:ascii="Times New Roman" w:eastAsia="Times New Roman" w:hAnsi="Times New Roman" w:cs="Times New Roman"/>
          <w:bCs/>
          <w:sz w:val="28"/>
          <w:szCs w:val="28"/>
        </w:rPr>
      </w:pPr>
      <w:r w:rsidRPr="003C4F5D">
        <w:rPr>
          <w:rFonts w:ascii="Times New Roman" w:eastAsia="Times New Roman" w:hAnsi="Times New Roman" w:cs="Times New Roman"/>
          <w:bCs/>
          <w:sz w:val="28"/>
          <w:szCs w:val="28"/>
        </w:rPr>
        <w:lastRenderedPageBreak/>
        <w:t xml:space="preserve"> В проекте определены мероприятия, сроки, ожидаемые результаты  по следующим направлениям:</w:t>
      </w:r>
    </w:p>
    <w:p w:rsidR="00872C7E" w:rsidRPr="003C4F5D" w:rsidRDefault="00E71721" w:rsidP="005176E5">
      <w:pPr>
        <w:spacing w:after="0" w:line="240" w:lineRule="auto"/>
        <w:jc w:val="both"/>
        <w:rPr>
          <w:rFonts w:ascii="Times New Roman" w:eastAsia="Times New Roman" w:hAnsi="Times New Roman" w:cs="Times New Roman"/>
          <w:bCs/>
          <w:sz w:val="28"/>
          <w:szCs w:val="28"/>
        </w:rPr>
      </w:pPr>
      <w:r w:rsidRPr="003C4F5D">
        <w:rPr>
          <w:rFonts w:ascii="Times New Roman" w:hAnsi="Times New Roman"/>
          <w:sz w:val="28"/>
          <w:szCs w:val="28"/>
        </w:rPr>
        <w:t>-п</w:t>
      </w:r>
      <w:r w:rsidR="00F66967" w:rsidRPr="003C4F5D">
        <w:rPr>
          <w:rFonts w:ascii="Times New Roman" w:eastAsia="Times New Roman" w:hAnsi="Times New Roman" w:cs="Times New Roman"/>
          <w:sz w:val="28"/>
          <w:szCs w:val="28"/>
        </w:rPr>
        <w:t>ереход на новые образовательные стандарты</w:t>
      </w:r>
      <w:r w:rsidRPr="003C4F5D">
        <w:rPr>
          <w:rFonts w:ascii="Times New Roman" w:hAnsi="Times New Roman"/>
          <w:sz w:val="28"/>
          <w:szCs w:val="28"/>
        </w:rPr>
        <w:t>;</w:t>
      </w:r>
    </w:p>
    <w:p w:rsidR="00872C7E" w:rsidRPr="003C4F5D" w:rsidRDefault="00E71721" w:rsidP="005176E5">
      <w:pPr>
        <w:spacing w:after="0" w:line="240" w:lineRule="auto"/>
        <w:jc w:val="both"/>
        <w:rPr>
          <w:rFonts w:ascii="Times New Roman" w:eastAsia="Times New Roman" w:hAnsi="Times New Roman" w:cs="Times New Roman"/>
          <w:bCs/>
          <w:sz w:val="28"/>
          <w:szCs w:val="28"/>
        </w:rPr>
      </w:pPr>
      <w:r w:rsidRPr="003C4F5D">
        <w:rPr>
          <w:rFonts w:ascii="Times New Roman" w:hAnsi="Times New Roman"/>
          <w:sz w:val="28"/>
          <w:szCs w:val="28"/>
        </w:rPr>
        <w:t>-р</w:t>
      </w:r>
      <w:r w:rsidR="00F66967" w:rsidRPr="003C4F5D">
        <w:rPr>
          <w:rFonts w:ascii="Times New Roman" w:eastAsia="Times New Roman" w:hAnsi="Times New Roman" w:cs="Times New Roman"/>
          <w:sz w:val="28"/>
          <w:szCs w:val="28"/>
        </w:rPr>
        <w:t>азвитие системы поддержки талантливых детей</w:t>
      </w:r>
      <w:r w:rsidRPr="003C4F5D">
        <w:rPr>
          <w:rFonts w:ascii="Times New Roman" w:hAnsi="Times New Roman"/>
          <w:sz w:val="28"/>
          <w:szCs w:val="28"/>
        </w:rPr>
        <w:t>;</w:t>
      </w:r>
    </w:p>
    <w:p w:rsidR="00872C7E" w:rsidRPr="003C4F5D" w:rsidRDefault="00E71721" w:rsidP="005176E5">
      <w:pPr>
        <w:spacing w:after="0" w:line="240" w:lineRule="auto"/>
        <w:jc w:val="both"/>
        <w:rPr>
          <w:rFonts w:ascii="Times New Roman" w:hAnsi="Times New Roman"/>
          <w:sz w:val="28"/>
          <w:szCs w:val="28"/>
        </w:rPr>
      </w:pPr>
      <w:r w:rsidRPr="003C4F5D">
        <w:rPr>
          <w:rFonts w:ascii="Times New Roman" w:hAnsi="Times New Roman"/>
          <w:sz w:val="28"/>
          <w:szCs w:val="28"/>
        </w:rPr>
        <w:t xml:space="preserve">  -с</w:t>
      </w:r>
      <w:r w:rsidR="00F66967" w:rsidRPr="003C4F5D">
        <w:rPr>
          <w:rFonts w:ascii="Times New Roman" w:eastAsia="Times New Roman" w:hAnsi="Times New Roman" w:cs="Times New Roman"/>
          <w:sz w:val="28"/>
          <w:szCs w:val="28"/>
        </w:rPr>
        <w:t>овершенствование учительского потенциала</w:t>
      </w:r>
      <w:r w:rsidRPr="003C4F5D">
        <w:rPr>
          <w:rFonts w:ascii="Times New Roman" w:hAnsi="Times New Roman"/>
          <w:sz w:val="28"/>
          <w:szCs w:val="28"/>
        </w:rPr>
        <w:t>;</w:t>
      </w:r>
    </w:p>
    <w:p w:rsidR="00F66967" w:rsidRPr="003C4F5D" w:rsidRDefault="00E71721" w:rsidP="005176E5">
      <w:pPr>
        <w:spacing w:after="0" w:line="240" w:lineRule="auto"/>
        <w:jc w:val="both"/>
        <w:rPr>
          <w:rFonts w:ascii="Times New Roman" w:hAnsi="Times New Roman"/>
          <w:sz w:val="28"/>
          <w:szCs w:val="28"/>
        </w:rPr>
      </w:pPr>
      <w:r w:rsidRPr="003C4F5D">
        <w:rPr>
          <w:rFonts w:ascii="Times New Roman" w:hAnsi="Times New Roman"/>
          <w:sz w:val="28"/>
          <w:szCs w:val="28"/>
        </w:rPr>
        <w:t xml:space="preserve">  -и</w:t>
      </w:r>
      <w:r w:rsidR="00F66967" w:rsidRPr="003C4F5D">
        <w:rPr>
          <w:rFonts w:ascii="Times New Roman" w:eastAsia="Times New Roman" w:hAnsi="Times New Roman" w:cs="Times New Roman"/>
          <w:sz w:val="28"/>
          <w:szCs w:val="28"/>
        </w:rPr>
        <w:t>зменение школьной инфраструктуры</w:t>
      </w:r>
      <w:r w:rsidRPr="003C4F5D">
        <w:rPr>
          <w:rFonts w:ascii="Times New Roman" w:hAnsi="Times New Roman"/>
          <w:sz w:val="28"/>
          <w:szCs w:val="28"/>
        </w:rPr>
        <w:t>;</w:t>
      </w:r>
    </w:p>
    <w:p w:rsidR="00F66967" w:rsidRPr="003C4F5D" w:rsidRDefault="00E71721" w:rsidP="005176E5">
      <w:pPr>
        <w:spacing w:after="0" w:line="240" w:lineRule="auto"/>
        <w:jc w:val="both"/>
        <w:rPr>
          <w:rFonts w:ascii="Times New Roman" w:hAnsi="Times New Roman"/>
          <w:sz w:val="28"/>
          <w:szCs w:val="28"/>
        </w:rPr>
      </w:pPr>
      <w:r w:rsidRPr="003C4F5D">
        <w:rPr>
          <w:rFonts w:ascii="Times New Roman" w:hAnsi="Times New Roman"/>
          <w:sz w:val="28"/>
          <w:szCs w:val="28"/>
        </w:rPr>
        <w:t xml:space="preserve">  -с</w:t>
      </w:r>
      <w:r w:rsidR="00F66967" w:rsidRPr="003C4F5D">
        <w:rPr>
          <w:rFonts w:ascii="Times New Roman" w:eastAsia="Times New Roman" w:hAnsi="Times New Roman" w:cs="Times New Roman"/>
          <w:sz w:val="28"/>
          <w:szCs w:val="28"/>
        </w:rPr>
        <w:t>охранение и укрепление здоровья школьников</w:t>
      </w:r>
      <w:r w:rsidRPr="003C4F5D">
        <w:rPr>
          <w:rFonts w:ascii="Times New Roman" w:hAnsi="Times New Roman"/>
          <w:sz w:val="28"/>
          <w:szCs w:val="28"/>
        </w:rPr>
        <w:t>;</w:t>
      </w:r>
    </w:p>
    <w:p w:rsidR="00F66967" w:rsidRPr="003C4F5D" w:rsidRDefault="00E71721" w:rsidP="005176E5">
      <w:pPr>
        <w:spacing w:after="0" w:line="240" w:lineRule="auto"/>
        <w:jc w:val="both"/>
        <w:rPr>
          <w:rFonts w:ascii="Times New Roman" w:hAnsi="Times New Roman"/>
          <w:sz w:val="28"/>
          <w:szCs w:val="28"/>
        </w:rPr>
      </w:pPr>
      <w:r w:rsidRPr="003C4F5D">
        <w:rPr>
          <w:rFonts w:ascii="Times New Roman" w:hAnsi="Times New Roman"/>
          <w:sz w:val="28"/>
          <w:szCs w:val="28"/>
        </w:rPr>
        <w:t xml:space="preserve">  -р</w:t>
      </w:r>
      <w:r w:rsidR="00F66967" w:rsidRPr="003C4F5D">
        <w:rPr>
          <w:rFonts w:ascii="Times New Roman" w:eastAsia="Times New Roman" w:hAnsi="Times New Roman" w:cs="Times New Roman"/>
          <w:sz w:val="28"/>
          <w:szCs w:val="28"/>
        </w:rPr>
        <w:t>азвитие самостоятельности школ</w:t>
      </w:r>
      <w:r w:rsidRPr="003C4F5D">
        <w:rPr>
          <w:rFonts w:ascii="Times New Roman" w:hAnsi="Times New Roman"/>
          <w:sz w:val="28"/>
          <w:szCs w:val="28"/>
        </w:rPr>
        <w:t>.</w:t>
      </w:r>
    </w:p>
    <w:p w:rsidR="00D5114C" w:rsidRPr="003C4F5D" w:rsidRDefault="009D5C8E" w:rsidP="005176E5">
      <w:pPr>
        <w:spacing w:after="0" w:line="240" w:lineRule="auto"/>
        <w:jc w:val="both"/>
        <w:rPr>
          <w:rFonts w:ascii="Times New Roman" w:eastAsia="Times New Roman" w:hAnsi="Times New Roman" w:cs="Times New Roman"/>
          <w:b/>
          <w:bCs/>
          <w:sz w:val="28"/>
          <w:szCs w:val="28"/>
        </w:rPr>
      </w:pPr>
      <w:r w:rsidRPr="003C4F5D">
        <w:rPr>
          <w:rFonts w:ascii="Times New Roman" w:eastAsia="Times New Roman" w:hAnsi="Times New Roman" w:cs="Times New Roman"/>
          <w:b/>
          <w:bCs/>
          <w:sz w:val="28"/>
          <w:szCs w:val="28"/>
        </w:rPr>
        <w:t>5</w:t>
      </w:r>
      <w:r w:rsidR="008140D9" w:rsidRPr="003C4F5D">
        <w:rPr>
          <w:rFonts w:ascii="Times New Roman" w:eastAsia="Times New Roman" w:hAnsi="Times New Roman" w:cs="Times New Roman"/>
          <w:b/>
          <w:bCs/>
          <w:sz w:val="28"/>
          <w:szCs w:val="28"/>
        </w:rPr>
        <w:t>.</w:t>
      </w:r>
      <w:r w:rsidRPr="003C4F5D">
        <w:rPr>
          <w:rFonts w:ascii="Times New Roman" w:eastAsia="Times New Roman" w:hAnsi="Times New Roman" w:cs="Times New Roman"/>
          <w:b/>
          <w:bCs/>
          <w:sz w:val="28"/>
          <w:szCs w:val="28"/>
        </w:rPr>
        <w:t xml:space="preserve">  Приоритетный национальный проект «Образование», программа по повышению качества образования</w:t>
      </w:r>
      <w:r w:rsidR="00D5114C" w:rsidRPr="003C4F5D">
        <w:rPr>
          <w:rFonts w:ascii="Times New Roman" w:eastAsia="Times New Roman" w:hAnsi="Times New Roman" w:cs="Times New Roman"/>
          <w:b/>
          <w:bCs/>
          <w:sz w:val="28"/>
          <w:szCs w:val="28"/>
        </w:rPr>
        <w:t>, направленный на:</w:t>
      </w:r>
    </w:p>
    <w:p w:rsidR="00D5114C" w:rsidRPr="003C4F5D" w:rsidRDefault="00D5114C" w:rsidP="005176E5">
      <w:pPr>
        <w:spacing w:after="0" w:line="240" w:lineRule="auto"/>
        <w:jc w:val="both"/>
        <w:rPr>
          <w:rFonts w:ascii="Times New Roman" w:hAnsi="Times New Roman" w:cs="Times New Roman"/>
          <w:sz w:val="28"/>
          <w:szCs w:val="28"/>
        </w:rPr>
      </w:pPr>
      <w:r w:rsidRPr="003C4F5D">
        <w:rPr>
          <w:rFonts w:ascii="Times New Roman" w:eastAsia="Times New Roman" w:hAnsi="Times New Roman" w:cs="Times New Roman"/>
          <w:b/>
          <w:bCs/>
          <w:sz w:val="28"/>
          <w:szCs w:val="28"/>
        </w:rPr>
        <w:t xml:space="preserve">- </w:t>
      </w:r>
      <w:r w:rsidRPr="003C4F5D">
        <w:rPr>
          <w:rFonts w:ascii="Times New Roman" w:eastAsia="Times New Roman" w:hAnsi="Times New Roman" w:cs="Times New Roman"/>
          <w:bCs/>
          <w:sz w:val="28"/>
          <w:szCs w:val="28"/>
        </w:rPr>
        <w:t>п</w:t>
      </w:r>
      <w:r w:rsidRPr="003C4F5D">
        <w:rPr>
          <w:rFonts w:ascii="Times New Roman" w:hAnsi="Times New Roman" w:cs="Times New Roman"/>
          <w:sz w:val="28"/>
          <w:szCs w:val="28"/>
        </w:rPr>
        <w:t>оддержку на конкурсной основе  лучших учителей и школ, внедряющих инновационные программы, способствующий  повышению открытости образовательной системы, её восприимчивости к запросам общества;</w:t>
      </w:r>
    </w:p>
    <w:p w:rsidR="00D5114C" w:rsidRPr="003C4F5D" w:rsidRDefault="00D5114C" w:rsidP="005176E5">
      <w:pPr>
        <w:spacing w:after="0" w:line="240" w:lineRule="auto"/>
        <w:jc w:val="both"/>
        <w:rPr>
          <w:rFonts w:ascii="Times New Roman" w:hAnsi="Times New Roman" w:cs="Times New Roman"/>
          <w:sz w:val="28"/>
          <w:szCs w:val="28"/>
        </w:rPr>
      </w:pPr>
      <w:r w:rsidRPr="003C4F5D">
        <w:rPr>
          <w:rFonts w:ascii="Times New Roman" w:hAnsi="Times New Roman" w:cs="Times New Roman"/>
          <w:sz w:val="28"/>
          <w:szCs w:val="28"/>
        </w:rPr>
        <w:t>-поощрение талантливой молодежи призванной сформировать основу для реализации инновационного потенциала российской молодёжи;</w:t>
      </w:r>
    </w:p>
    <w:p w:rsidR="00D5114C" w:rsidRPr="003C4F5D" w:rsidRDefault="00D5114C" w:rsidP="005176E5">
      <w:pPr>
        <w:spacing w:after="0" w:line="240" w:lineRule="auto"/>
        <w:jc w:val="both"/>
        <w:rPr>
          <w:rFonts w:ascii="Times New Roman" w:hAnsi="Times New Roman" w:cs="Times New Roman"/>
          <w:sz w:val="28"/>
          <w:szCs w:val="28"/>
        </w:rPr>
      </w:pPr>
      <w:r w:rsidRPr="003C4F5D">
        <w:rPr>
          <w:rFonts w:ascii="Times New Roman" w:hAnsi="Times New Roman" w:cs="Times New Roman"/>
          <w:sz w:val="28"/>
          <w:szCs w:val="28"/>
        </w:rPr>
        <w:t>-внедрение новой системы оплаты труда учителей;</w:t>
      </w:r>
    </w:p>
    <w:p w:rsidR="00D5114C" w:rsidRPr="003C4F5D" w:rsidRDefault="00D5114C" w:rsidP="005176E5">
      <w:pPr>
        <w:spacing w:after="0" w:line="240" w:lineRule="auto"/>
        <w:jc w:val="both"/>
        <w:rPr>
          <w:rFonts w:ascii="Times New Roman" w:hAnsi="Times New Roman" w:cs="Times New Roman"/>
          <w:sz w:val="28"/>
          <w:szCs w:val="28"/>
        </w:rPr>
      </w:pPr>
      <w:r w:rsidRPr="003C4F5D">
        <w:rPr>
          <w:rFonts w:ascii="Times New Roman" w:hAnsi="Times New Roman" w:cs="Times New Roman"/>
          <w:sz w:val="28"/>
          <w:szCs w:val="28"/>
        </w:rPr>
        <w:t>-вознаграждение за классное руководство;</w:t>
      </w:r>
    </w:p>
    <w:p w:rsidR="00F66967" w:rsidRPr="003C4F5D" w:rsidRDefault="00D5114C" w:rsidP="005176E5">
      <w:pPr>
        <w:spacing w:after="0" w:line="240" w:lineRule="auto"/>
        <w:jc w:val="both"/>
        <w:rPr>
          <w:rFonts w:ascii="Times New Roman" w:eastAsia="Times New Roman" w:hAnsi="Times New Roman" w:cs="Times New Roman"/>
          <w:b/>
          <w:bCs/>
          <w:sz w:val="28"/>
          <w:szCs w:val="28"/>
        </w:rPr>
      </w:pPr>
      <w:r w:rsidRPr="003C4F5D">
        <w:rPr>
          <w:rFonts w:ascii="Times New Roman" w:hAnsi="Times New Roman" w:cs="Times New Roman"/>
          <w:sz w:val="28"/>
          <w:szCs w:val="28"/>
        </w:rPr>
        <w:t>-развитие подушевого финансирования в образовании.</w:t>
      </w:r>
    </w:p>
    <w:p w:rsidR="00A424B9" w:rsidRPr="003C4F5D" w:rsidRDefault="00A424B9" w:rsidP="005176E5">
      <w:pPr>
        <w:spacing w:after="0" w:line="360" w:lineRule="auto"/>
        <w:jc w:val="center"/>
        <w:rPr>
          <w:rFonts w:ascii="Times New Roman" w:eastAsia="Times New Roman" w:hAnsi="Times New Roman" w:cs="Times New Roman"/>
          <w:b/>
          <w:bCs/>
          <w:sz w:val="28"/>
          <w:szCs w:val="28"/>
        </w:rPr>
      </w:pPr>
    </w:p>
    <w:p w:rsidR="00127937" w:rsidRPr="00C57588" w:rsidRDefault="00145D88" w:rsidP="005176E5">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w:t>
      </w:r>
      <w:r w:rsidR="00127937" w:rsidRPr="003C4F5D">
        <w:rPr>
          <w:rFonts w:ascii="Times New Roman" w:eastAsia="Times New Roman" w:hAnsi="Times New Roman" w:cs="Times New Roman"/>
          <w:b/>
          <w:bCs/>
          <w:sz w:val="28"/>
          <w:szCs w:val="28"/>
        </w:rPr>
        <w:t xml:space="preserve">.  </w:t>
      </w:r>
      <w:r w:rsidR="001A2892" w:rsidRPr="003C4F5D">
        <w:rPr>
          <w:rFonts w:ascii="Times New Roman" w:eastAsia="Times New Roman" w:hAnsi="Times New Roman" w:cs="Times New Roman"/>
          <w:b/>
          <w:bCs/>
          <w:sz w:val="28"/>
          <w:szCs w:val="28"/>
        </w:rPr>
        <w:t>Информация</w:t>
      </w:r>
    </w:p>
    <w:p w:rsidR="001A2892" w:rsidRPr="003C4F5D" w:rsidRDefault="001A2892" w:rsidP="005176E5">
      <w:pPr>
        <w:spacing w:after="0" w:line="240" w:lineRule="auto"/>
        <w:jc w:val="center"/>
        <w:rPr>
          <w:rFonts w:ascii="Times New Roman" w:eastAsia="Times New Roman" w:hAnsi="Times New Roman" w:cs="Times New Roman"/>
          <w:b/>
          <w:bCs/>
          <w:sz w:val="28"/>
          <w:szCs w:val="28"/>
        </w:rPr>
      </w:pPr>
      <w:r w:rsidRPr="003C4F5D">
        <w:rPr>
          <w:rFonts w:ascii="Times New Roman" w:eastAsia="Times New Roman" w:hAnsi="Times New Roman" w:cs="Times New Roman"/>
          <w:b/>
          <w:bCs/>
          <w:sz w:val="28"/>
          <w:szCs w:val="28"/>
        </w:rPr>
        <w:t>о состоянии и перспектив развития системы образования  муниципального образования «Мясниковский район»</w:t>
      </w:r>
      <w:r w:rsidR="00B612C1" w:rsidRPr="003C4F5D">
        <w:rPr>
          <w:rFonts w:ascii="Times New Roman" w:eastAsia="Times New Roman" w:hAnsi="Times New Roman" w:cs="Times New Roman"/>
          <w:b/>
          <w:bCs/>
          <w:sz w:val="28"/>
          <w:szCs w:val="28"/>
        </w:rPr>
        <w:t xml:space="preserve"> за 2013 год</w:t>
      </w:r>
    </w:p>
    <w:p w:rsidR="001A2892" w:rsidRPr="003C4F5D" w:rsidRDefault="001A2892" w:rsidP="005176E5">
      <w:pPr>
        <w:spacing w:after="0" w:line="240" w:lineRule="auto"/>
        <w:jc w:val="both"/>
        <w:rPr>
          <w:rFonts w:ascii="Times New Roman" w:eastAsia="Times New Roman" w:hAnsi="Times New Roman" w:cs="Times New Roman"/>
          <w:b/>
          <w:bCs/>
          <w:sz w:val="28"/>
          <w:szCs w:val="28"/>
        </w:rPr>
      </w:pPr>
    </w:p>
    <w:p w:rsidR="00A22AA6" w:rsidRPr="003C4F5D" w:rsidRDefault="00DA73CE" w:rsidP="005176E5">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2.1.  </w:t>
      </w:r>
      <w:r w:rsidR="00595BE2" w:rsidRPr="003C4F5D">
        <w:rPr>
          <w:rFonts w:ascii="Times New Roman" w:eastAsia="Times New Roman" w:hAnsi="Times New Roman" w:cs="Times New Roman"/>
          <w:b/>
          <w:bCs/>
          <w:sz w:val="28"/>
          <w:szCs w:val="28"/>
        </w:rPr>
        <w:t>Дошкольное образование</w:t>
      </w:r>
      <w:r w:rsidR="00595BE2" w:rsidRPr="003C4F5D">
        <w:rPr>
          <w:rFonts w:ascii="Times New Roman" w:eastAsia="Times New Roman" w:hAnsi="Times New Roman" w:cs="Times New Roman"/>
          <w:sz w:val="28"/>
          <w:szCs w:val="28"/>
        </w:rPr>
        <w:t xml:space="preserve">. </w:t>
      </w:r>
    </w:p>
    <w:p w:rsidR="00A22AA6" w:rsidRPr="003C4F5D" w:rsidRDefault="00A22AA6" w:rsidP="005176E5">
      <w:pPr>
        <w:spacing w:after="0" w:line="240" w:lineRule="auto"/>
        <w:ind w:firstLine="708"/>
        <w:jc w:val="both"/>
        <w:rPr>
          <w:rFonts w:ascii="Times New Roman" w:hAnsi="Times New Roman" w:cs="Times New Roman"/>
          <w:sz w:val="28"/>
          <w:szCs w:val="28"/>
        </w:rPr>
      </w:pPr>
      <w:r w:rsidRPr="003C4F5D">
        <w:rPr>
          <w:rStyle w:val="FontStyle69"/>
          <w:rFonts w:cs="Times New Roman"/>
          <w:sz w:val="28"/>
          <w:szCs w:val="28"/>
        </w:rPr>
        <w:t>Развитие системы дошкольного образования в Мясниковском районе осуществляется в соответствии с социально-экономическими преобразованиями, проводимым</w:t>
      </w:r>
      <w:r w:rsidR="00AD5543" w:rsidRPr="003C4F5D">
        <w:rPr>
          <w:rStyle w:val="FontStyle69"/>
          <w:rFonts w:cs="Times New Roman"/>
          <w:sz w:val="28"/>
          <w:szCs w:val="28"/>
        </w:rPr>
        <w:t>и в Российской Федерации. В 2013</w:t>
      </w:r>
      <w:r w:rsidRPr="003C4F5D">
        <w:rPr>
          <w:rStyle w:val="FontStyle69"/>
          <w:rFonts w:cs="Times New Roman"/>
          <w:sz w:val="28"/>
          <w:szCs w:val="28"/>
        </w:rPr>
        <w:t xml:space="preserve"> году МУ «Отдел образования» продолжило работу по одному из приоритетных направлений - обеспечению гарантий доступности услуг дошкольного образования для жителей района. </w:t>
      </w:r>
      <w:r w:rsidRPr="003C4F5D">
        <w:rPr>
          <w:rFonts w:ascii="Times New Roman" w:hAnsi="Times New Roman" w:cs="Times New Roman"/>
          <w:sz w:val="28"/>
          <w:szCs w:val="28"/>
        </w:rPr>
        <w:t>За истекший период нам существенно удалось продвинуться в вопросе обеспеченности детей услугами дошкольного образования.</w:t>
      </w:r>
    </w:p>
    <w:p w:rsidR="00C767FB" w:rsidRPr="003C4F5D" w:rsidRDefault="00C767FB" w:rsidP="005176E5">
      <w:pPr>
        <w:spacing w:after="0" w:line="240" w:lineRule="auto"/>
        <w:ind w:firstLine="708"/>
        <w:jc w:val="both"/>
        <w:rPr>
          <w:rFonts w:ascii="Times New Roman" w:eastAsia="Times New Roman" w:hAnsi="Times New Roman" w:cs="Times New Roman"/>
          <w:sz w:val="28"/>
          <w:szCs w:val="28"/>
        </w:rPr>
      </w:pPr>
      <w:r w:rsidRPr="003C4F5D">
        <w:rPr>
          <w:rFonts w:ascii="Times New Roman" w:eastAsia="Times New Roman" w:hAnsi="Times New Roman" w:cs="Times New Roman"/>
          <w:sz w:val="28"/>
          <w:szCs w:val="28"/>
        </w:rPr>
        <w:t xml:space="preserve">На </w:t>
      </w:r>
      <w:r w:rsidR="003D66F7" w:rsidRPr="003C4F5D">
        <w:rPr>
          <w:rFonts w:ascii="Times New Roman" w:eastAsia="Times New Roman" w:hAnsi="Times New Roman" w:cs="Times New Roman"/>
          <w:sz w:val="28"/>
          <w:szCs w:val="28"/>
        </w:rPr>
        <w:t>базе</w:t>
      </w:r>
      <w:r w:rsidR="00CB6108" w:rsidRPr="003C4F5D">
        <w:rPr>
          <w:rFonts w:ascii="Times New Roman" w:eastAsia="Times New Roman" w:hAnsi="Times New Roman" w:cs="Times New Roman"/>
          <w:sz w:val="28"/>
          <w:szCs w:val="28"/>
        </w:rPr>
        <w:t xml:space="preserve"> тр</w:t>
      </w:r>
      <w:r w:rsidR="003D66F7" w:rsidRPr="003C4F5D">
        <w:rPr>
          <w:rFonts w:ascii="Times New Roman" w:eastAsia="Times New Roman" w:hAnsi="Times New Roman" w:cs="Times New Roman"/>
          <w:sz w:val="28"/>
          <w:szCs w:val="28"/>
        </w:rPr>
        <w:t>ёх</w:t>
      </w:r>
      <w:r w:rsidRPr="003C4F5D">
        <w:rPr>
          <w:rFonts w:ascii="Times New Roman" w:eastAsia="Times New Roman" w:hAnsi="Times New Roman" w:cs="Times New Roman"/>
          <w:sz w:val="28"/>
          <w:szCs w:val="28"/>
        </w:rPr>
        <w:t xml:space="preserve"> средних общеобразовательных школ района функционирует 4 дошкольные группы </w:t>
      </w:r>
      <w:r w:rsidR="00CB6108" w:rsidRPr="003C4F5D">
        <w:rPr>
          <w:rFonts w:ascii="Times New Roman" w:eastAsia="Times New Roman" w:hAnsi="Times New Roman" w:cs="Times New Roman"/>
          <w:sz w:val="28"/>
          <w:szCs w:val="28"/>
        </w:rPr>
        <w:t>полного дня, которые посещаю</w:t>
      </w:r>
      <w:r w:rsidR="00941038" w:rsidRPr="003C4F5D">
        <w:rPr>
          <w:rFonts w:ascii="Times New Roman" w:eastAsia="Times New Roman" w:hAnsi="Times New Roman" w:cs="Times New Roman"/>
          <w:sz w:val="28"/>
          <w:szCs w:val="28"/>
        </w:rPr>
        <w:t>т 92 ребен</w:t>
      </w:r>
      <w:r w:rsidRPr="003C4F5D">
        <w:rPr>
          <w:rFonts w:ascii="Times New Roman" w:eastAsia="Times New Roman" w:hAnsi="Times New Roman" w:cs="Times New Roman"/>
          <w:sz w:val="28"/>
          <w:szCs w:val="28"/>
        </w:rPr>
        <w:t>к</w:t>
      </w:r>
      <w:r w:rsidR="00941038" w:rsidRPr="003C4F5D">
        <w:rPr>
          <w:rFonts w:ascii="Times New Roman" w:eastAsia="Times New Roman" w:hAnsi="Times New Roman" w:cs="Times New Roman"/>
          <w:sz w:val="28"/>
          <w:szCs w:val="28"/>
        </w:rPr>
        <w:t>а</w:t>
      </w:r>
      <w:r w:rsidRPr="003C4F5D">
        <w:rPr>
          <w:rFonts w:ascii="Times New Roman" w:eastAsia="Times New Roman" w:hAnsi="Times New Roman" w:cs="Times New Roman"/>
          <w:sz w:val="28"/>
          <w:szCs w:val="28"/>
        </w:rPr>
        <w:t>.</w:t>
      </w:r>
    </w:p>
    <w:p w:rsidR="00C767FB" w:rsidRPr="003C4F5D" w:rsidRDefault="00941038" w:rsidP="005176E5">
      <w:pPr>
        <w:spacing w:after="0" w:line="240" w:lineRule="auto"/>
        <w:jc w:val="both"/>
        <w:rPr>
          <w:rFonts w:ascii="Times New Roman" w:eastAsia="Times New Roman" w:hAnsi="Times New Roman" w:cs="Times New Roman"/>
          <w:sz w:val="28"/>
          <w:szCs w:val="28"/>
        </w:rPr>
      </w:pPr>
      <w:r w:rsidRPr="003C4F5D">
        <w:rPr>
          <w:rFonts w:ascii="Times New Roman" w:eastAsia="Times New Roman" w:hAnsi="Times New Roman" w:cs="Times New Roman"/>
          <w:sz w:val="28"/>
          <w:szCs w:val="28"/>
        </w:rPr>
        <w:t>На 01.0</w:t>
      </w:r>
      <w:r w:rsidR="00270C8A" w:rsidRPr="003C4F5D">
        <w:rPr>
          <w:rFonts w:ascii="Times New Roman" w:eastAsia="Times New Roman" w:hAnsi="Times New Roman" w:cs="Times New Roman"/>
          <w:sz w:val="28"/>
          <w:szCs w:val="28"/>
        </w:rPr>
        <w:t>1</w:t>
      </w:r>
      <w:r w:rsidRPr="003C4F5D">
        <w:rPr>
          <w:rFonts w:ascii="Times New Roman" w:eastAsia="Times New Roman" w:hAnsi="Times New Roman" w:cs="Times New Roman"/>
          <w:sz w:val="28"/>
          <w:szCs w:val="28"/>
        </w:rPr>
        <w:t>.2014</w:t>
      </w:r>
      <w:r w:rsidR="00C767FB" w:rsidRPr="003C4F5D">
        <w:rPr>
          <w:rFonts w:ascii="Times New Roman" w:eastAsia="Times New Roman" w:hAnsi="Times New Roman" w:cs="Times New Roman"/>
          <w:sz w:val="28"/>
          <w:szCs w:val="28"/>
        </w:rPr>
        <w:t xml:space="preserve"> удовлетворенность потребности населения в услугах дошкольного образования для детей в возрасте от 0 до 7 лет составляет </w:t>
      </w:r>
      <w:r w:rsidR="00E65CD3" w:rsidRPr="003C4F5D">
        <w:rPr>
          <w:rFonts w:ascii="Times New Roman" w:eastAsia="Times New Roman" w:hAnsi="Times New Roman" w:cs="Times New Roman"/>
          <w:sz w:val="28"/>
          <w:szCs w:val="28"/>
        </w:rPr>
        <w:t>81,9%, в возрасте от 3 до 7 лет – 96,5</w:t>
      </w:r>
      <w:r w:rsidR="00C767FB" w:rsidRPr="003C4F5D">
        <w:rPr>
          <w:rFonts w:ascii="Times New Roman" w:eastAsia="Times New Roman" w:hAnsi="Times New Roman" w:cs="Times New Roman"/>
          <w:sz w:val="28"/>
          <w:szCs w:val="28"/>
        </w:rPr>
        <w:t>%. Охват услугами дошкольного образования дете</w:t>
      </w:r>
      <w:r w:rsidR="00E65CD3" w:rsidRPr="003C4F5D">
        <w:rPr>
          <w:rFonts w:ascii="Times New Roman" w:eastAsia="Times New Roman" w:hAnsi="Times New Roman" w:cs="Times New Roman"/>
          <w:sz w:val="28"/>
          <w:szCs w:val="28"/>
        </w:rPr>
        <w:t xml:space="preserve">й  от </w:t>
      </w:r>
      <w:r w:rsidR="00A424B9" w:rsidRPr="003C4F5D">
        <w:rPr>
          <w:rFonts w:ascii="Times New Roman" w:eastAsia="Times New Roman" w:hAnsi="Times New Roman" w:cs="Times New Roman"/>
          <w:sz w:val="28"/>
          <w:szCs w:val="28"/>
        </w:rPr>
        <w:t xml:space="preserve">2месяцев </w:t>
      </w:r>
      <w:r w:rsidR="00E65CD3" w:rsidRPr="003C4F5D">
        <w:rPr>
          <w:rFonts w:ascii="Times New Roman" w:eastAsia="Times New Roman" w:hAnsi="Times New Roman" w:cs="Times New Roman"/>
          <w:sz w:val="28"/>
          <w:szCs w:val="28"/>
        </w:rPr>
        <w:t xml:space="preserve"> до 7 лет  в районе -</w:t>
      </w:r>
      <w:r w:rsidR="00CB6108" w:rsidRPr="003C4F5D">
        <w:rPr>
          <w:rFonts w:ascii="Times New Roman" w:eastAsia="Times New Roman" w:hAnsi="Times New Roman" w:cs="Times New Roman"/>
          <w:sz w:val="28"/>
          <w:szCs w:val="28"/>
        </w:rPr>
        <w:t xml:space="preserve"> </w:t>
      </w:r>
      <w:r w:rsidR="00A424B9" w:rsidRPr="003C4F5D">
        <w:rPr>
          <w:rFonts w:ascii="Times New Roman" w:eastAsia="Times New Roman" w:hAnsi="Times New Roman" w:cs="Times New Roman"/>
          <w:sz w:val="28"/>
          <w:szCs w:val="28"/>
        </w:rPr>
        <w:t>5</w:t>
      </w:r>
      <w:r w:rsidR="00E65CD3" w:rsidRPr="003C4F5D">
        <w:rPr>
          <w:rFonts w:ascii="Times New Roman" w:eastAsia="Times New Roman" w:hAnsi="Times New Roman" w:cs="Times New Roman"/>
          <w:sz w:val="28"/>
          <w:szCs w:val="28"/>
        </w:rPr>
        <w:t>9,</w:t>
      </w:r>
      <w:r w:rsidR="00A424B9" w:rsidRPr="003C4F5D">
        <w:rPr>
          <w:rFonts w:ascii="Times New Roman" w:eastAsia="Times New Roman" w:hAnsi="Times New Roman" w:cs="Times New Roman"/>
          <w:sz w:val="28"/>
          <w:szCs w:val="28"/>
        </w:rPr>
        <w:t>8</w:t>
      </w:r>
      <w:r w:rsidR="00C767FB" w:rsidRPr="003C4F5D">
        <w:rPr>
          <w:rFonts w:ascii="Times New Roman" w:eastAsia="Times New Roman" w:hAnsi="Times New Roman" w:cs="Times New Roman"/>
          <w:sz w:val="28"/>
          <w:szCs w:val="28"/>
        </w:rPr>
        <w:t>%.</w:t>
      </w:r>
    </w:p>
    <w:p w:rsidR="00C767FB" w:rsidRPr="003C4F5D" w:rsidRDefault="00C767FB" w:rsidP="005176E5">
      <w:pPr>
        <w:spacing w:after="0" w:line="240" w:lineRule="auto"/>
        <w:jc w:val="both"/>
        <w:rPr>
          <w:rFonts w:ascii="Times New Roman" w:eastAsia="Times New Roman" w:hAnsi="Times New Roman" w:cs="Times New Roman"/>
          <w:sz w:val="28"/>
          <w:szCs w:val="28"/>
        </w:rPr>
      </w:pPr>
      <w:r w:rsidRPr="003C4F5D">
        <w:rPr>
          <w:rFonts w:ascii="Times New Roman" w:eastAsia="Times New Roman" w:hAnsi="Times New Roman" w:cs="Times New Roman"/>
          <w:sz w:val="28"/>
          <w:szCs w:val="28"/>
        </w:rPr>
        <w:t xml:space="preserve">Очередность на предоставление услуг дошкольного образования в Мясниковском районе   на </w:t>
      </w:r>
      <w:r w:rsidR="00E65CD3" w:rsidRPr="003C4F5D">
        <w:rPr>
          <w:rFonts w:ascii="Times New Roman" w:eastAsia="Times New Roman" w:hAnsi="Times New Roman" w:cs="Times New Roman"/>
          <w:sz w:val="28"/>
          <w:szCs w:val="28"/>
        </w:rPr>
        <w:t>01.0</w:t>
      </w:r>
      <w:r w:rsidR="0019194F" w:rsidRPr="003C4F5D">
        <w:rPr>
          <w:rFonts w:ascii="Times New Roman" w:eastAsia="Times New Roman" w:hAnsi="Times New Roman" w:cs="Times New Roman"/>
          <w:sz w:val="28"/>
          <w:szCs w:val="28"/>
        </w:rPr>
        <w:t>1</w:t>
      </w:r>
      <w:r w:rsidR="00E65CD3" w:rsidRPr="003C4F5D">
        <w:rPr>
          <w:rFonts w:ascii="Times New Roman" w:eastAsia="Times New Roman" w:hAnsi="Times New Roman" w:cs="Times New Roman"/>
          <w:sz w:val="28"/>
          <w:szCs w:val="28"/>
        </w:rPr>
        <w:t>. 2014</w:t>
      </w:r>
      <w:r w:rsidRPr="003C4F5D">
        <w:rPr>
          <w:rFonts w:ascii="Times New Roman" w:eastAsia="Times New Roman" w:hAnsi="Times New Roman" w:cs="Times New Roman"/>
          <w:sz w:val="28"/>
          <w:szCs w:val="28"/>
        </w:rPr>
        <w:t>г. состав</w:t>
      </w:r>
      <w:r w:rsidR="00E65CD3" w:rsidRPr="003C4F5D">
        <w:rPr>
          <w:rFonts w:ascii="Times New Roman" w:eastAsia="Times New Roman" w:hAnsi="Times New Roman" w:cs="Times New Roman"/>
          <w:sz w:val="28"/>
          <w:szCs w:val="28"/>
        </w:rPr>
        <w:t>ляет</w:t>
      </w:r>
      <w:r w:rsidRPr="003C4F5D">
        <w:rPr>
          <w:rFonts w:ascii="Times New Roman" w:eastAsia="Times New Roman" w:hAnsi="Times New Roman" w:cs="Times New Roman"/>
          <w:b/>
          <w:sz w:val="28"/>
          <w:szCs w:val="28"/>
        </w:rPr>
        <w:t xml:space="preserve"> </w:t>
      </w:r>
      <w:r w:rsidR="00DE1281" w:rsidRPr="003C4F5D">
        <w:rPr>
          <w:rFonts w:ascii="Times New Roman" w:eastAsia="Times New Roman" w:hAnsi="Times New Roman" w:cs="Times New Roman"/>
          <w:sz w:val="28"/>
          <w:szCs w:val="28"/>
        </w:rPr>
        <w:t>686</w:t>
      </w:r>
      <w:r w:rsidRPr="003C4F5D">
        <w:rPr>
          <w:rFonts w:ascii="Times New Roman" w:eastAsia="Times New Roman" w:hAnsi="Times New Roman" w:cs="Times New Roman"/>
          <w:sz w:val="28"/>
          <w:szCs w:val="28"/>
        </w:rPr>
        <w:t xml:space="preserve"> человек (от 0 до 3 лет</w:t>
      </w:r>
      <w:r w:rsidR="00E65CD3" w:rsidRPr="003C4F5D">
        <w:rPr>
          <w:rFonts w:ascii="Times New Roman" w:eastAsia="Times New Roman" w:hAnsi="Times New Roman" w:cs="Times New Roman"/>
          <w:sz w:val="28"/>
          <w:szCs w:val="28"/>
        </w:rPr>
        <w:t xml:space="preserve"> – 6</w:t>
      </w:r>
      <w:r w:rsidR="00DE1281" w:rsidRPr="003C4F5D">
        <w:rPr>
          <w:rFonts w:ascii="Times New Roman" w:eastAsia="Times New Roman" w:hAnsi="Times New Roman" w:cs="Times New Roman"/>
          <w:sz w:val="28"/>
          <w:szCs w:val="28"/>
        </w:rPr>
        <w:t>12</w:t>
      </w:r>
      <w:r w:rsidR="00E65CD3" w:rsidRPr="003C4F5D">
        <w:rPr>
          <w:rFonts w:ascii="Times New Roman" w:eastAsia="Times New Roman" w:hAnsi="Times New Roman" w:cs="Times New Roman"/>
          <w:sz w:val="28"/>
          <w:szCs w:val="28"/>
        </w:rPr>
        <w:t xml:space="preserve"> чел., от 3 до 7 лет – 7</w:t>
      </w:r>
      <w:r w:rsidR="00DE1281" w:rsidRPr="003C4F5D">
        <w:rPr>
          <w:rFonts w:ascii="Times New Roman" w:eastAsia="Times New Roman" w:hAnsi="Times New Roman" w:cs="Times New Roman"/>
          <w:sz w:val="28"/>
          <w:szCs w:val="28"/>
        </w:rPr>
        <w:t>4</w:t>
      </w:r>
      <w:r w:rsidRPr="003C4F5D">
        <w:rPr>
          <w:rFonts w:ascii="Times New Roman" w:eastAsia="Times New Roman" w:hAnsi="Times New Roman" w:cs="Times New Roman"/>
          <w:sz w:val="28"/>
          <w:szCs w:val="28"/>
        </w:rPr>
        <w:t xml:space="preserve"> чел.). </w:t>
      </w:r>
    </w:p>
    <w:p w:rsidR="00C767FB" w:rsidRPr="003C4F5D" w:rsidRDefault="00C767FB" w:rsidP="005176E5">
      <w:pPr>
        <w:spacing w:after="0" w:line="240" w:lineRule="auto"/>
        <w:ind w:firstLine="708"/>
        <w:jc w:val="both"/>
        <w:rPr>
          <w:rFonts w:ascii="Times New Roman" w:eastAsia="Times New Roman" w:hAnsi="Times New Roman" w:cs="Times New Roman"/>
          <w:sz w:val="28"/>
          <w:szCs w:val="28"/>
        </w:rPr>
      </w:pPr>
      <w:r w:rsidRPr="003C4F5D">
        <w:rPr>
          <w:rFonts w:ascii="Times New Roman" w:eastAsia="Times New Roman" w:hAnsi="Times New Roman" w:cs="Times New Roman"/>
          <w:sz w:val="28"/>
          <w:szCs w:val="28"/>
        </w:rPr>
        <w:t xml:space="preserve">В целях удовлетворения потребности населения в услугах дошкольного образования разработан План мероприятий по развитию сети дошкольных </w:t>
      </w:r>
      <w:r w:rsidRPr="003C4F5D">
        <w:rPr>
          <w:rFonts w:ascii="Times New Roman" w:eastAsia="Times New Roman" w:hAnsi="Times New Roman" w:cs="Times New Roman"/>
          <w:sz w:val="28"/>
          <w:szCs w:val="28"/>
        </w:rPr>
        <w:lastRenderedPageBreak/>
        <w:t>образовательных учреждений Мясниковского района, утвержденный постановлением Администрации Мясниковского района от 28.03.2011. №232, разработан</w:t>
      </w:r>
      <w:r w:rsidR="00B366CE" w:rsidRPr="003C4F5D">
        <w:rPr>
          <w:rFonts w:ascii="Times New Roman" w:eastAsia="Times New Roman" w:hAnsi="Times New Roman" w:cs="Times New Roman"/>
          <w:sz w:val="28"/>
          <w:szCs w:val="28"/>
        </w:rPr>
        <w:t xml:space="preserve"> и утвержден постановлением Администрации Мясниковского района от 31.05.2013г №643  План мероприятий («дорожная карта») «Изменения в области образов</w:t>
      </w:r>
      <w:r w:rsidR="00CB6108" w:rsidRPr="003C4F5D">
        <w:rPr>
          <w:rFonts w:ascii="Times New Roman" w:eastAsia="Times New Roman" w:hAnsi="Times New Roman" w:cs="Times New Roman"/>
          <w:sz w:val="28"/>
          <w:szCs w:val="28"/>
        </w:rPr>
        <w:t xml:space="preserve">ания, направленные на повышение эффективности образования в Мясниковском районе» и </w:t>
      </w:r>
      <w:r w:rsidRPr="003C4F5D">
        <w:rPr>
          <w:rFonts w:ascii="Times New Roman" w:eastAsia="Times New Roman" w:hAnsi="Times New Roman" w:cs="Times New Roman"/>
          <w:sz w:val="28"/>
          <w:szCs w:val="28"/>
        </w:rPr>
        <w:t xml:space="preserve">ликвидации очередности  в дошкольные образовательные учреждения для детей от  3 до 7 лет до 2015 года и детей от 1,5 до 7 лет до 2018 года. </w:t>
      </w:r>
    </w:p>
    <w:p w:rsidR="00C767FB" w:rsidRPr="003C4F5D" w:rsidRDefault="00241E0C" w:rsidP="005176E5">
      <w:pPr>
        <w:spacing w:after="0" w:line="240" w:lineRule="auto"/>
        <w:ind w:firstLine="708"/>
        <w:jc w:val="both"/>
        <w:rPr>
          <w:rFonts w:ascii="Times New Roman" w:eastAsia="Times New Roman" w:hAnsi="Times New Roman" w:cs="Times New Roman"/>
          <w:sz w:val="28"/>
          <w:szCs w:val="28"/>
        </w:rPr>
      </w:pPr>
      <w:r w:rsidRPr="003C4F5D">
        <w:rPr>
          <w:rFonts w:ascii="Times New Roman" w:eastAsia="Times New Roman" w:hAnsi="Times New Roman" w:cs="Times New Roman"/>
          <w:sz w:val="28"/>
          <w:szCs w:val="28"/>
        </w:rPr>
        <w:t>В 2013 году было введено 181 дополнительное дошкольное</w:t>
      </w:r>
      <w:r w:rsidR="00C767FB" w:rsidRPr="003C4F5D">
        <w:rPr>
          <w:rFonts w:ascii="Times New Roman" w:eastAsia="Times New Roman" w:hAnsi="Times New Roman" w:cs="Times New Roman"/>
          <w:sz w:val="28"/>
          <w:szCs w:val="28"/>
        </w:rPr>
        <w:t xml:space="preserve"> мест</w:t>
      </w:r>
      <w:r w:rsidRPr="003C4F5D">
        <w:rPr>
          <w:rFonts w:ascii="Times New Roman" w:eastAsia="Times New Roman" w:hAnsi="Times New Roman" w:cs="Times New Roman"/>
          <w:sz w:val="28"/>
          <w:szCs w:val="28"/>
        </w:rPr>
        <w:t>о</w:t>
      </w:r>
      <w:r w:rsidR="00C767FB" w:rsidRPr="003C4F5D">
        <w:rPr>
          <w:rFonts w:ascii="Times New Roman" w:eastAsia="Times New Roman" w:hAnsi="Times New Roman" w:cs="Times New Roman"/>
          <w:sz w:val="28"/>
          <w:szCs w:val="28"/>
        </w:rPr>
        <w:t>:</w:t>
      </w:r>
    </w:p>
    <w:p w:rsidR="00C767FB" w:rsidRPr="003C4F5D" w:rsidRDefault="00C767FB" w:rsidP="005176E5">
      <w:pPr>
        <w:spacing w:after="0" w:line="240" w:lineRule="auto"/>
        <w:jc w:val="both"/>
        <w:rPr>
          <w:rFonts w:ascii="Times New Roman" w:eastAsia="Times New Roman" w:hAnsi="Times New Roman" w:cs="Times New Roman"/>
          <w:sz w:val="28"/>
          <w:szCs w:val="28"/>
        </w:rPr>
      </w:pPr>
      <w:r w:rsidRPr="003C4F5D">
        <w:rPr>
          <w:rFonts w:ascii="Times New Roman" w:eastAsia="Times New Roman" w:hAnsi="Times New Roman" w:cs="Times New Roman"/>
          <w:sz w:val="28"/>
          <w:szCs w:val="28"/>
        </w:rPr>
        <w:t xml:space="preserve">- </w:t>
      </w:r>
      <w:r w:rsidR="00241E0C" w:rsidRPr="003C4F5D">
        <w:rPr>
          <w:rFonts w:ascii="Times New Roman" w:eastAsia="Times New Roman" w:hAnsi="Times New Roman" w:cs="Times New Roman"/>
          <w:sz w:val="28"/>
          <w:szCs w:val="28"/>
        </w:rPr>
        <w:t xml:space="preserve">введен в эксплуатацию новый детский сад «Пчелка» </w:t>
      </w:r>
      <w:r w:rsidR="00B366CE" w:rsidRPr="003C4F5D">
        <w:rPr>
          <w:rFonts w:ascii="Times New Roman" w:eastAsia="Times New Roman" w:hAnsi="Times New Roman" w:cs="Times New Roman"/>
          <w:sz w:val="28"/>
          <w:szCs w:val="28"/>
        </w:rPr>
        <w:t xml:space="preserve">в </w:t>
      </w:r>
      <w:r w:rsidR="00241E0C" w:rsidRPr="003C4F5D">
        <w:rPr>
          <w:rFonts w:ascii="Times New Roman" w:eastAsia="Times New Roman" w:hAnsi="Times New Roman" w:cs="Times New Roman"/>
          <w:sz w:val="28"/>
          <w:szCs w:val="28"/>
        </w:rPr>
        <w:t>с</w:t>
      </w:r>
      <w:r w:rsidR="00B366CE" w:rsidRPr="003C4F5D">
        <w:rPr>
          <w:rFonts w:ascii="Times New Roman" w:eastAsia="Times New Roman" w:hAnsi="Times New Roman" w:cs="Times New Roman"/>
          <w:sz w:val="28"/>
          <w:szCs w:val="28"/>
        </w:rPr>
        <w:t>еле</w:t>
      </w:r>
      <w:r w:rsidR="00241E0C" w:rsidRPr="003C4F5D">
        <w:rPr>
          <w:rFonts w:ascii="Times New Roman" w:eastAsia="Times New Roman" w:hAnsi="Times New Roman" w:cs="Times New Roman"/>
          <w:sz w:val="28"/>
          <w:szCs w:val="28"/>
        </w:rPr>
        <w:t xml:space="preserve"> Чалтырь на 75 мест</w:t>
      </w:r>
      <w:r w:rsidRPr="003C4F5D">
        <w:rPr>
          <w:rFonts w:ascii="Times New Roman" w:eastAsia="Times New Roman" w:hAnsi="Times New Roman" w:cs="Times New Roman"/>
          <w:sz w:val="28"/>
          <w:szCs w:val="28"/>
        </w:rPr>
        <w:t>;</w:t>
      </w:r>
    </w:p>
    <w:p w:rsidR="00C767FB" w:rsidRPr="003C4F5D" w:rsidRDefault="00AD5543" w:rsidP="005176E5">
      <w:pPr>
        <w:spacing w:after="0" w:line="240" w:lineRule="auto"/>
        <w:jc w:val="both"/>
        <w:rPr>
          <w:rFonts w:ascii="Times New Roman" w:eastAsia="Times New Roman" w:hAnsi="Times New Roman" w:cs="Times New Roman"/>
          <w:sz w:val="28"/>
          <w:szCs w:val="28"/>
        </w:rPr>
      </w:pPr>
      <w:r w:rsidRPr="003C4F5D">
        <w:rPr>
          <w:rFonts w:ascii="Times New Roman" w:eastAsia="Times New Roman" w:hAnsi="Times New Roman" w:cs="Times New Roman"/>
          <w:sz w:val="28"/>
          <w:szCs w:val="28"/>
        </w:rPr>
        <w:t xml:space="preserve">- </w:t>
      </w:r>
      <w:r w:rsidR="00241E0C" w:rsidRPr="003C4F5D">
        <w:rPr>
          <w:rFonts w:ascii="Times New Roman" w:eastAsia="Times New Roman" w:hAnsi="Times New Roman" w:cs="Times New Roman"/>
          <w:sz w:val="28"/>
          <w:szCs w:val="28"/>
        </w:rPr>
        <w:t>после капитального ремонта открыта дополнительная группа на 15 мест в МБДОУ детском саду №23</w:t>
      </w:r>
      <w:r w:rsidR="00B366CE" w:rsidRPr="003C4F5D">
        <w:rPr>
          <w:rFonts w:ascii="Times New Roman" w:eastAsia="Times New Roman" w:hAnsi="Times New Roman" w:cs="Times New Roman"/>
          <w:sz w:val="28"/>
          <w:szCs w:val="28"/>
        </w:rPr>
        <w:t xml:space="preserve"> «Колосок»  хутора </w:t>
      </w:r>
      <w:r w:rsidR="00241E0C" w:rsidRPr="003C4F5D">
        <w:rPr>
          <w:rFonts w:ascii="Times New Roman" w:eastAsia="Times New Roman" w:hAnsi="Times New Roman" w:cs="Times New Roman"/>
          <w:sz w:val="28"/>
          <w:szCs w:val="28"/>
        </w:rPr>
        <w:t>Александровка</w:t>
      </w:r>
      <w:r w:rsidR="00C767FB" w:rsidRPr="003C4F5D">
        <w:rPr>
          <w:rFonts w:ascii="Times New Roman" w:eastAsia="Times New Roman" w:hAnsi="Times New Roman" w:cs="Times New Roman"/>
          <w:sz w:val="28"/>
          <w:szCs w:val="28"/>
        </w:rPr>
        <w:t>;</w:t>
      </w:r>
    </w:p>
    <w:p w:rsidR="00241E0C" w:rsidRPr="003C4F5D" w:rsidRDefault="00241E0C" w:rsidP="005176E5">
      <w:pPr>
        <w:spacing w:after="0" w:line="240" w:lineRule="auto"/>
        <w:jc w:val="both"/>
        <w:rPr>
          <w:rFonts w:ascii="Times New Roman" w:eastAsia="Times New Roman" w:hAnsi="Times New Roman" w:cs="Times New Roman"/>
          <w:sz w:val="28"/>
          <w:szCs w:val="28"/>
        </w:rPr>
      </w:pPr>
      <w:r w:rsidRPr="003C4F5D">
        <w:rPr>
          <w:rFonts w:ascii="Times New Roman" w:eastAsia="Times New Roman" w:hAnsi="Times New Roman" w:cs="Times New Roman"/>
          <w:sz w:val="28"/>
          <w:szCs w:val="28"/>
        </w:rPr>
        <w:t xml:space="preserve">- </w:t>
      </w:r>
      <w:r w:rsidR="00A536B7" w:rsidRPr="003C4F5D">
        <w:rPr>
          <w:rFonts w:ascii="Times New Roman" w:eastAsia="Times New Roman" w:hAnsi="Times New Roman" w:cs="Times New Roman"/>
          <w:sz w:val="28"/>
          <w:szCs w:val="28"/>
        </w:rPr>
        <w:t xml:space="preserve">после капитального ремонта </w:t>
      </w:r>
      <w:r w:rsidRPr="003C4F5D">
        <w:rPr>
          <w:rFonts w:ascii="Times New Roman" w:eastAsia="Times New Roman" w:hAnsi="Times New Roman" w:cs="Times New Roman"/>
          <w:sz w:val="28"/>
          <w:szCs w:val="28"/>
        </w:rPr>
        <w:t xml:space="preserve">открыты две дополнительные </w:t>
      </w:r>
      <w:r w:rsidR="00A536B7" w:rsidRPr="003C4F5D">
        <w:rPr>
          <w:rFonts w:ascii="Times New Roman" w:eastAsia="Times New Roman" w:hAnsi="Times New Roman" w:cs="Times New Roman"/>
          <w:sz w:val="28"/>
          <w:szCs w:val="28"/>
        </w:rPr>
        <w:t xml:space="preserve">дошкольные </w:t>
      </w:r>
      <w:r w:rsidRPr="003C4F5D">
        <w:rPr>
          <w:rFonts w:ascii="Times New Roman" w:eastAsia="Times New Roman" w:hAnsi="Times New Roman" w:cs="Times New Roman"/>
          <w:sz w:val="28"/>
          <w:szCs w:val="28"/>
        </w:rPr>
        <w:t xml:space="preserve">группы </w:t>
      </w:r>
      <w:r w:rsidR="00A536B7" w:rsidRPr="003C4F5D">
        <w:rPr>
          <w:rFonts w:ascii="Times New Roman" w:eastAsia="Times New Roman" w:hAnsi="Times New Roman" w:cs="Times New Roman"/>
          <w:sz w:val="28"/>
          <w:szCs w:val="28"/>
        </w:rPr>
        <w:t>на 40 человек на базе МБОУ СОШ №2, как структурного подразделения МБДОУ детского сада</w:t>
      </w:r>
      <w:r w:rsidRPr="003C4F5D">
        <w:rPr>
          <w:rFonts w:ascii="Times New Roman" w:eastAsia="Times New Roman" w:hAnsi="Times New Roman" w:cs="Times New Roman"/>
          <w:sz w:val="28"/>
          <w:szCs w:val="28"/>
        </w:rPr>
        <w:t xml:space="preserve"> №14 «Аленушка»</w:t>
      </w:r>
      <w:r w:rsidR="00A536B7" w:rsidRPr="003C4F5D">
        <w:rPr>
          <w:rFonts w:ascii="Times New Roman" w:eastAsia="Times New Roman" w:hAnsi="Times New Roman" w:cs="Times New Roman"/>
          <w:sz w:val="28"/>
          <w:szCs w:val="28"/>
        </w:rPr>
        <w:t>;</w:t>
      </w:r>
    </w:p>
    <w:p w:rsidR="00C767FB" w:rsidRPr="003C4F5D" w:rsidRDefault="00C767FB" w:rsidP="005176E5">
      <w:pPr>
        <w:spacing w:after="0" w:line="240" w:lineRule="auto"/>
        <w:jc w:val="both"/>
        <w:rPr>
          <w:rFonts w:ascii="Times New Roman" w:eastAsia="Times New Roman" w:hAnsi="Times New Roman" w:cs="Times New Roman"/>
          <w:sz w:val="28"/>
          <w:szCs w:val="28"/>
        </w:rPr>
      </w:pPr>
      <w:r w:rsidRPr="003C4F5D">
        <w:rPr>
          <w:rFonts w:ascii="Times New Roman" w:eastAsia="Times New Roman" w:hAnsi="Times New Roman" w:cs="Times New Roman"/>
          <w:sz w:val="28"/>
          <w:szCs w:val="28"/>
        </w:rPr>
        <w:t xml:space="preserve">- </w:t>
      </w:r>
      <w:r w:rsidR="00B366CE" w:rsidRPr="003C4F5D">
        <w:rPr>
          <w:rFonts w:ascii="Times New Roman" w:eastAsia="Times New Roman" w:hAnsi="Times New Roman" w:cs="Times New Roman"/>
          <w:sz w:val="28"/>
          <w:szCs w:val="28"/>
        </w:rPr>
        <w:t xml:space="preserve">в селе Чалтырь </w:t>
      </w:r>
      <w:r w:rsidR="00A536B7" w:rsidRPr="003C4F5D">
        <w:rPr>
          <w:rFonts w:ascii="Times New Roman" w:eastAsia="Times New Roman" w:hAnsi="Times New Roman" w:cs="Times New Roman"/>
          <w:sz w:val="28"/>
          <w:szCs w:val="28"/>
        </w:rPr>
        <w:t>уплотнены функционирующие детские сады: МБДОУ детский сад №2 «Солнышко» на 13 мест, МБДОУ детский сад №16 «Пчёлка» на 23 места, МБДОУ детский сад №27 «Ласточка» на 15 мест.</w:t>
      </w:r>
    </w:p>
    <w:p w:rsidR="00843149" w:rsidRPr="003C4F5D" w:rsidRDefault="00A22AA6" w:rsidP="005176E5">
      <w:pPr>
        <w:pStyle w:val="3"/>
        <w:shd w:val="clear" w:color="auto" w:fill="auto"/>
        <w:spacing w:before="0" w:line="240" w:lineRule="auto"/>
        <w:ind w:right="20"/>
        <w:rPr>
          <w:sz w:val="28"/>
          <w:szCs w:val="28"/>
        </w:rPr>
      </w:pPr>
      <w:r w:rsidRPr="003C4F5D">
        <w:rPr>
          <w:sz w:val="28"/>
          <w:szCs w:val="28"/>
        </w:rPr>
        <w:t xml:space="preserve">  </w:t>
      </w:r>
      <w:r w:rsidR="00B366CE" w:rsidRPr="003C4F5D">
        <w:rPr>
          <w:sz w:val="28"/>
          <w:szCs w:val="28"/>
        </w:rPr>
        <w:t xml:space="preserve"> </w:t>
      </w:r>
      <w:r w:rsidR="00B366CE" w:rsidRPr="003C4F5D">
        <w:rPr>
          <w:sz w:val="28"/>
          <w:szCs w:val="28"/>
        </w:rPr>
        <w:tab/>
      </w:r>
      <w:r w:rsidR="003E7206" w:rsidRPr="003C4F5D">
        <w:rPr>
          <w:sz w:val="28"/>
          <w:szCs w:val="28"/>
        </w:rPr>
        <w:t>В соответствии с Указом Президента Российской Федерации «О мерах по реализации государственной политики в области образования и науки» необходимо к 2016 году достигнуть 100% доступность дошкольного образования для детей в возрасте от 3 до 7 лет.</w:t>
      </w:r>
      <w:r w:rsidR="005176E5">
        <w:rPr>
          <w:sz w:val="28"/>
          <w:szCs w:val="28"/>
        </w:rPr>
        <w:t xml:space="preserve"> </w:t>
      </w:r>
      <w:r w:rsidR="003E7206" w:rsidRPr="003C4F5D">
        <w:rPr>
          <w:sz w:val="28"/>
          <w:szCs w:val="28"/>
        </w:rPr>
        <w:t xml:space="preserve">Для достижения данной цели </w:t>
      </w:r>
      <w:r w:rsidR="001F662A" w:rsidRPr="003C4F5D">
        <w:rPr>
          <w:sz w:val="28"/>
          <w:szCs w:val="28"/>
        </w:rPr>
        <w:t>принято</w:t>
      </w:r>
      <w:r w:rsidR="00B366CE" w:rsidRPr="003C4F5D">
        <w:rPr>
          <w:sz w:val="28"/>
          <w:szCs w:val="28"/>
        </w:rPr>
        <w:t xml:space="preserve">  реш</w:t>
      </w:r>
      <w:r w:rsidRPr="003C4F5D">
        <w:rPr>
          <w:sz w:val="28"/>
          <w:szCs w:val="28"/>
        </w:rPr>
        <w:t>е</w:t>
      </w:r>
      <w:r w:rsidR="001F662A" w:rsidRPr="003C4F5D">
        <w:rPr>
          <w:sz w:val="28"/>
          <w:szCs w:val="28"/>
        </w:rPr>
        <w:t>ние</w:t>
      </w:r>
      <w:r w:rsidR="00A536B7" w:rsidRPr="003C4F5D">
        <w:rPr>
          <w:sz w:val="28"/>
          <w:szCs w:val="28"/>
        </w:rPr>
        <w:t xml:space="preserve">  реконструирова</w:t>
      </w:r>
      <w:r w:rsidR="001F662A" w:rsidRPr="003C4F5D">
        <w:rPr>
          <w:sz w:val="28"/>
          <w:szCs w:val="28"/>
        </w:rPr>
        <w:t>ть здание</w:t>
      </w:r>
      <w:r w:rsidR="00DC1518" w:rsidRPr="003C4F5D">
        <w:rPr>
          <w:sz w:val="28"/>
          <w:szCs w:val="28"/>
        </w:rPr>
        <w:t xml:space="preserve"> спортивной школы в с</w:t>
      </w:r>
      <w:r w:rsidR="00B366CE" w:rsidRPr="003C4F5D">
        <w:rPr>
          <w:sz w:val="28"/>
          <w:szCs w:val="28"/>
        </w:rPr>
        <w:t>еле</w:t>
      </w:r>
      <w:r w:rsidR="00DC1518" w:rsidRPr="003C4F5D">
        <w:rPr>
          <w:sz w:val="28"/>
          <w:szCs w:val="28"/>
        </w:rPr>
        <w:t xml:space="preserve"> Большие Салы</w:t>
      </w:r>
      <w:r w:rsidR="001F662A" w:rsidRPr="003C4F5D">
        <w:rPr>
          <w:sz w:val="28"/>
          <w:szCs w:val="28"/>
        </w:rPr>
        <w:t xml:space="preserve"> в ДОУ.</w:t>
      </w:r>
      <w:r w:rsidR="00A536B7" w:rsidRPr="003C4F5D">
        <w:rPr>
          <w:sz w:val="28"/>
          <w:szCs w:val="28"/>
        </w:rPr>
        <w:t xml:space="preserve"> Разраб</w:t>
      </w:r>
      <w:r w:rsidR="001F662A" w:rsidRPr="003C4F5D">
        <w:rPr>
          <w:sz w:val="28"/>
          <w:szCs w:val="28"/>
        </w:rPr>
        <w:t>атывается</w:t>
      </w:r>
      <w:r w:rsidR="00A536B7" w:rsidRPr="003C4F5D">
        <w:rPr>
          <w:sz w:val="28"/>
          <w:szCs w:val="28"/>
        </w:rPr>
        <w:t xml:space="preserve"> проектно-сметная документация</w:t>
      </w:r>
      <w:r w:rsidR="00B366CE" w:rsidRPr="003C4F5D">
        <w:rPr>
          <w:sz w:val="28"/>
          <w:szCs w:val="28"/>
        </w:rPr>
        <w:t xml:space="preserve"> на детский сад на 60 мест.</w:t>
      </w:r>
    </w:p>
    <w:p w:rsidR="00843149" w:rsidRPr="003C4F5D" w:rsidRDefault="00843149" w:rsidP="005176E5">
      <w:pPr>
        <w:spacing w:after="0" w:line="240" w:lineRule="auto"/>
        <w:ind w:firstLine="708"/>
        <w:jc w:val="both"/>
        <w:rPr>
          <w:rFonts w:ascii="Times New Roman" w:eastAsia="Times New Roman" w:hAnsi="Times New Roman" w:cs="Times New Roman"/>
          <w:sz w:val="28"/>
          <w:szCs w:val="28"/>
        </w:rPr>
      </w:pPr>
      <w:r w:rsidRPr="003C4F5D">
        <w:rPr>
          <w:rFonts w:ascii="Times New Roman" w:eastAsia="Times New Roman" w:hAnsi="Times New Roman" w:cs="Times New Roman"/>
          <w:sz w:val="28"/>
          <w:szCs w:val="28"/>
        </w:rPr>
        <w:t xml:space="preserve">В </w:t>
      </w:r>
      <w:r w:rsidR="00EA4DF2" w:rsidRPr="003C4F5D">
        <w:rPr>
          <w:rFonts w:ascii="Times New Roman" w:eastAsia="Times New Roman" w:hAnsi="Times New Roman" w:cs="Times New Roman"/>
          <w:sz w:val="28"/>
          <w:szCs w:val="28"/>
        </w:rPr>
        <w:t xml:space="preserve"> 2013 году в районе </w:t>
      </w:r>
      <w:r w:rsidRPr="003C4F5D">
        <w:rPr>
          <w:rFonts w:ascii="Times New Roman" w:eastAsia="Times New Roman" w:hAnsi="Times New Roman" w:cs="Times New Roman"/>
          <w:sz w:val="28"/>
          <w:szCs w:val="28"/>
        </w:rPr>
        <w:t xml:space="preserve"> внедр</w:t>
      </w:r>
      <w:r w:rsidR="00EA4DF2" w:rsidRPr="003C4F5D">
        <w:rPr>
          <w:rFonts w:ascii="Times New Roman" w:eastAsia="Times New Roman" w:hAnsi="Times New Roman" w:cs="Times New Roman"/>
          <w:sz w:val="28"/>
          <w:szCs w:val="28"/>
        </w:rPr>
        <w:t>ена</w:t>
      </w:r>
      <w:r w:rsidRPr="003C4F5D">
        <w:rPr>
          <w:rFonts w:ascii="Times New Roman" w:eastAsia="Times New Roman" w:hAnsi="Times New Roman" w:cs="Times New Roman"/>
          <w:sz w:val="28"/>
          <w:szCs w:val="28"/>
        </w:rPr>
        <w:t xml:space="preserve"> региональная автоматизированная информационная система «</w:t>
      </w:r>
      <w:r w:rsidRPr="003C4F5D">
        <w:rPr>
          <w:rFonts w:ascii="Times New Roman" w:eastAsia="Times New Roman" w:hAnsi="Times New Roman" w:cs="Times New Roman"/>
          <w:bCs/>
          <w:sz w:val="28"/>
          <w:szCs w:val="28"/>
        </w:rPr>
        <w:t>Электронный детский сад</w:t>
      </w:r>
      <w:r w:rsidR="00A46267" w:rsidRPr="003C4F5D">
        <w:rPr>
          <w:rFonts w:ascii="Times New Roman" w:eastAsia="Times New Roman" w:hAnsi="Times New Roman" w:cs="Times New Roman"/>
          <w:sz w:val="28"/>
          <w:szCs w:val="28"/>
        </w:rPr>
        <w:t>», которая позволила</w:t>
      </w:r>
      <w:r w:rsidRPr="003C4F5D">
        <w:rPr>
          <w:rFonts w:ascii="Times New Roman" w:eastAsia="Times New Roman" w:hAnsi="Times New Roman" w:cs="Times New Roman"/>
          <w:sz w:val="28"/>
          <w:szCs w:val="28"/>
        </w:rPr>
        <w:t xml:space="preserve"> в электронном виде оказывать населению услуги по зачислению в детские сады, вести учет очередности, снизить коррупционные риски в сфере дошкольного образования. </w:t>
      </w:r>
    </w:p>
    <w:p w:rsidR="00257398" w:rsidRPr="003C4F5D" w:rsidRDefault="00C663EF" w:rsidP="005176E5">
      <w:pPr>
        <w:spacing w:after="0" w:line="240" w:lineRule="auto"/>
        <w:jc w:val="both"/>
        <w:rPr>
          <w:rFonts w:ascii="Times New Roman" w:eastAsia="Times New Roman" w:hAnsi="Times New Roman" w:cs="Times New Roman"/>
          <w:sz w:val="28"/>
          <w:szCs w:val="28"/>
        </w:rPr>
      </w:pPr>
      <w:r w:rsidRPr="003C4F5D">
        <w:rPr>
          <w:rFonts w:ascii="Times New Roman" w:eastAsia="Times New Roman" w:hAnsi="Times New Roman" w:cs="Times New Roman"/>
          <w:sz w:val="28"/>
          <w:szCs w:val="28"/>
        </w:rPr>
        <w:t xml:space="preserve">В целях обеспечения качества предоставляемых услуг дошкольного образования </w:t>
      </w:r>
      <w:r w:rsidR="00341D1F" w:rsidRPr="003C4F5D">
        <w:rPr>
          <w:rFonts w:ascii="Times New Roman" w:eastAsia="Times New Roman" w:hAnsi="Times New Roman" w:cs="Times New Roman"/>
          <w:sz w:val="28"/>
          <w:szCs w:val="28"/>
        </w:rPr>
        <w:t xml:space="preserve"> разработан план мероприятий и ведется работа </w:t>
      </w:r>
      <w:r w:rsidRPr="003C4F5D">
        <w:rPr>
          <w:rFonts w:ascii="Times New Roman" w:eastAsia="Times New Roman" w:hAnsi="Times New Roman" w:cs="Times New Roman"/>
          <w:sz w:val="28"/>
          <w:szCs w:val="28"/>
        </w:rPr>
        <w:t xml:space="preserve"> по переходу дошкольных образовательных учреждений к реализации Федеральных государственных требований к структуре основной общеобразовательной программы дошкольного образования, развиваются инновационные процессы в системе дошкольного образования, в том числе через систему конкурсов, внедрение новых практик работы.</w:t>
      </w:r>
    </w:p>
    <w:p w:rsidR="00257398" w:rsidRPr="003C4F5D" w:rsidRDefault="00257398" w:rsidP="005176E5">
      <w:pPr>
        <w:spacing w:after="0" w:line="240" w:lineRule="auto"/>
        <w:ind w:firstLine="708"/>
        <w:jc w:val="both"/>
        <w:rPr>
          <w:rFonts w:ascii="Times New Roman" w:hAnsi="Times New Roman" w:cs="Times New Roman"/>
          <w:sz w:val="28"/>
          <w:szCs w:val="28"/>
        </w:rPr>
      </w:pPr>
      <w:r w:rsidRPr="003C4F5D">
        <w:rPr>
          <w:rFonts w:ascii="Times New Roman" w:hAnsi="Times New Roman" w:cs="Times New Roman"/>
          <w:sz w:val="28"/>
          <w:szCs w:val="28"/>
        </w:rPr>
        <w:t>За отчетный период за счет средств местного бюджета проведен выборочный капитальный ремонт детских садов:</w:t>
      </w:r>
    </w:p>
    <w:p w:rsidR="00257398" w:rsidRPr="003C4F5D" w:rsidRDefault="00257398" w:rsidP="005176E5">
      <w:pPr>
        <w:spacing w:after="0" w:line="240" w:lineRule="auto"/>
        <w:jc w:val="both"/>
        <w:rPr>
          <w:rFonts w:ascii="Times New Roman" w:hAnsi="Times New Roman" w:cs="Times New Roman"/>
          <w:sz w:val="28"/>
          <w:szCs w:val="28"/>
        </w:rPr>
      </w:pPr>
      <w:r w:rsidRPr="003C4F5D">
        <w:rPr>
          <w:rFonts w:ascii="Times New Roman" w:hAnsi="Times New Roman" w:cs="Times New Roman"/>
          <w:sz w:val="28"/>
          <w:szCs w:val="28"/>
        </w:rPr>
        <w:t xml:space="preserve">- МБДОУ детского сада № 23 «Колосок» на сумму 3210,5 тыс. рублей, </w:t>
      </w:r>
    </w:p>
    <w:p w:rsidR="00257398" w:rsidRPr="003C4F5D" w:rsidRDefault="00257398" w:rsidP="005176E5">
      <w:pPr>
        <w:spacing w:after="0" w:line="240" w:lineRule="auto"/>
        <w:jc w:val="both"/>
        <w:rPr>
          <w:rFonts w:ascii="Times New Roman" w:hAnsi="Times New Roman" w:cs="Times New Roman"/>
          <w:sz w:val="28"/>
          <w:szCs w:val="28"/>
        </w:rPr>
      </w:pPr>
      <w:r w:rsidRPr="003C4F5D">
        <w:rPr>
          <w:rFonts w:ascii="Times New Roman" w:hAnsi="Times New Roman" w:cs="Times New Roman"/>
          <w:sz w:val="28"/>
          <w:szCs w:val="28"/>
        </w:rPr>
        <w:t xml:space="preserve">- МБДОУ детского сада № 13 «Золотая рыбка» на сумму 2 608,8 тыс. рублей, </w:t>
      </w:r>
    </w:p>
    <w:p w:rsidR="00257398" w:rsidRPr="003C4F5D" w:rsidRDefault="00257398" w:rsidP="005176E5">
      <w:pPr>
        <w:spacing w:after="0" w:line="240" w:lineRule="auto"/>
        <w:jc w:val="both"/>
        <w:rPr>
          <w:rFonts w:ascii="Times New Roman" w:hAnsi="Times New Roman" w:cs="Times New Roman"/>
          <w:sz w:val="28"/>
          <w:szCs w:val="28"/>
        </w:rPr>
      </w:pPr>
      <w:r w:rsidRPr="003C4F5D">
        <w:rPr>
          <w:rFonts w:ascii="Times New Roman" w:hAnsi="Times New Roman" w:cs="Times New Roman"/>
          <w:sz w:val="28"/>
          <w:szCs w:val="28"/>
        </w:rPr>
        <w:t xml:space="preserve">- МБДОУ детского сада № 12 «Красная шапочка» на сумму 625,0 тыс. рублей, </w:t>
      </w:r>
    </w:p>
    <w:p w:rsidR="00E016E3" w:rsidRPr="003C4F5D" w:rsidRDefault="00257398" w:rsidP="005176E5">
      <w:pPr>
        <w:spacing w:after="0" w:line="240" w:lineRule="auto"/>
        <w:jc w:val="both"/>
        <w:rPr>
          <w:rFonts w:ascii="Times New Roman" w:hAnsi="Times New Roman" w:cs="Times New Roman"/>
          <w:sz w:val="28"/>
          <w:szCs w:val="28"/>
        </w:rPr>
      </w:pPr>
      <w:r w:rsidRPr="003C4F5D">
        <w:rPr>
          <w:rFonts w:ascii="Times New Roman" w:hAnsi="Times New Roman" w:cs="Times New Roman"/>
          <w:sz w:val="28"/>
          <w:szCs w:val="28"/>
        </w:rPr>
        <w:t>- МБДОУ детского сада № 6 «Золотая рыбка» на сумму 407,3 тыс. рублей</w:t>
      </w:r>
    </w:p>
    <w:p w:rsidR="00E016E3" w:rsidRPr="003C4F5D" w:rsidRDefault="008B7D8E" w:rsidP="005176E5">
      <w:pPr>
        <w:spacing w:after="0" w:line="240" w:lineRule="auto"/>
        <w:jc w:val="both"/>
        <w:rPr>
          <w:rFonts w:ascii="Times New Roman" w:hAnsi="Times New Roman" w:cs="Times New Roman"/>
          <w:sz w:val="28"/>
          <w:szCs w:val="28"/>
        </w:rPr>
      </w:pPr>
      <w:r w:rsidRPr="003C4F5D">
        <w:rPr>
          <w:rFonts w:ascii="Times New Roman" w:hAnsi="Times New Roman" w:cs="Times New Roman"/>
          <w:sz w:val="28"/>
          <w:szCs w:val="28"/>
        </w:rPr>
        <w:lastRenderedPageBreak/>
        <w:t xml:space="preserve"> На стоимость стр</w:t>
      </w:r>
      <w:r w:rsidR="005B01D6" w:rsidRPr="003C4F5D">
        <w:rPr>
          <w:rFonts w:ascii="Times New Roman" w:hAnsi="Times New Roman" w:cs="Times New Roman"/>
          <w:sz w:val="28"/>
          <w:szCs w:val="28"/>
        </w:rPr>
        <w:t>о</w:t>
      </w:r>
      <w:r w:rsidRPr="003C4F5D">
        <w:rPr>
          <w:rFonts w:ascii="Times New Roman" w:hAnsi="Times New Roman" w:cs="Times New Roman"/>
          <w:sz w:val="28"/>
          <w:szCs w:val="28"/>
        </w:rPr>
        <w:t>ительства нового детского сада «Пчелка»</w:t>
      </w:r>
      <w:r w:rsidR="00E016E3" w:rsidRPr="003C4F5D">
        <w:rPr>
          <w:rFonts w:ascii="Times New Roman" w:hAnsi="Times New Roman" w:cs="Times New Roman"/>
          <w:sz w:val="28"/>
          <w:szCs w:val="28"/>
        </w:rPr>
        <w:t xml:space="preserve"> в селе Чалтырь </w:t>
      </w:r>
      <w:r w:rsidRPr="003C4F5D">
        <w:rPr>
          <w:rFonts w:ascii="Times New Roman" w:hAnsi="Times New Roman" w:cs="Times New Roman"/>
          <w:sz w:val="28"/>
          <w:szCs w:val="28"/>
        </w:rPr>
        <w:t xml:space="preserve"> </w:t>
      </w:r>
      <w:r w:rsidR="00156611" w:rsidRPr="003C4F5D">
        <w:rPr>
          <w:rFonts w:ascii="Times New Roman" w:hAnsi="Times New Roman" w:cs="Times New Roman"/>
          <w:sz w:val="28"/>
          <w:szCs w:val="28"/>
        </w:rPr>
        <w:t>с</w:t>
      </w:r>
      <w:r w:rsidRPr="003C4F5D">
        <w:rPr>
          <w:rFonts w:ascii="Times New Roman" w:hAnsi="Times New Roman" w:cs="Times New Roman"/>
          <w:sz w:val="28"/>
          <w:szCs w:val="28"/>
        </w:rPr>
        <w:t xml:space="preserve">оставила </w:t>
      </w:r>
      <w:r w:rsidR="00E016E3" w:rsidRPr="003C4F5D">
        <w:rPr>
          <w:rFonts w:ascii="Times New Roman" w:hAnsi="Times New Roman" w:cs="Times New Roman"/>
          <w:sz w:val="28"/>
          <w:szCs w:val="28"/>
        </w:rPr>
        <w:t>25 560,9тыс. рублей, в т.ч. из средств областного бюджета израсходовано 21 941,7 тыс. рублей, из средств местного бюджета – 3 619,2 тыс. рублей.</w:t>
      </w:r>
    </w:p>
    <w:p w:rsidR="00C36973" w:rsidRPr="003C4F5D" w:rsidRDefault="00C36973" w:rsidP="005176E5">
      <w:pPr>
        <w:spacing w:after="0" w:line="240" w:lineRule="auto"/>
        <w:jc w:val="both"/>
        <w:rPr>
          <w:rFonts w:ascii="Times New Roman" w:eastAsia="Times New Roman" w:hAnsi="Times New Roman" w:cs="Times New Roman"/>
          <w:b/>
          <w:sz w:val="28"/>
          <w:szCs w:val="28"/>
        </w:rPr>
      </w:pPr>
    </w:p>
    <w:p w:rsidR="003C3AB7" w:rsidRPr="003C4F5D" w:rsidRDefault="000A45D4" w:rsidP="005176E5">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2.2. </w:t>
      </w:r>
      <w:r w:rsidR="003C3AB7" w:rsidRPr="003C4F5D">
        <w:rPr>
          <w:rFonts w:ascii="Times New Roman" w:eastAsia="Times New Roman" w:hAnsi="Times New Roman" w:cs="Times New Roman"/>
          <w:b/>
          <w:sz w:val="28"/>
          <w:szCs w:val="28"/>
        </w:rPr>
        <w:t>Начальное общее, основное общее и среднее общее образование</w:t>
      </w:r>
      <w:r>
        <w:rPr>
          <w:rFonts w:ascii="Times New Roman" w:eastAsia="Times New Roman" w:hAnsi="Times New Roman" w:cs="Times New Roman"/>
          <w:b/>
          <w:sz w:val="28"/>
          <w:szCs w:val="28"/>
        </w:rPr>
        <w:t>.</w:t>
      </w:r>
    </w:p>
    <w:p w:rsidR="00C36973" w:rsidRPr="003C4F5D" w:rsidRDefault="003C3AB7" w:rsidP="005176E5">
      <w:pPr>
        <w:spacing w:after="0" w:line="240" w:lineRule="auto"/>
        <w:jc w:val="both"/>
        <w:rPr>
          <w:rFonts w:ascii="Times New Roman" w:eastAsia="Times New Roman" w:hAnsi="Times New Roman" w:cs="Times New Roman"/>
          <w:b/>
          <w:sz w:val="28"/>
          <w:szCs w:val="28"/>
        </w:rPr>
      </w:pPr>
      <w:r w:rsidRPr="003C4F5D">
        <w:rPr>
          <w:rFonts w:ascii="Times New Roman" w:eastAsia="Times New Roman" w:hAnsi="Times New Roman" w:cs="Times New Roman"/>
          <w:b/>
          <w:sz w:val="28"/>
          <w:szCs w:val="28"/>
        </w:rPr>
        <w:t xml:space="preserve"> </w:t>
      </w:r>
    </w:p>
    <w:p w:rsidR="003C3AB7" w:rsidRPr="003C4F5D" w:rsidRDefault="003C3AB7" w:rsidP="000A45D4">
      <w:pPr>
        <w:spacing w:after="0" w:line="240" w:lineRule="auto"/>
        <w:ind w:firstLine="708"/>
        <w:jc w:val="both"/>
        <w:rPr>
          <w:rFonts w:ascii="Times New Roman" w:eastAsia="Times New Roman" w:hAnsi="Times New Roman" w:cs="Times New Roman"/>
          <w:sz w:val="28"/>
          <w:szCs w:val="28"/>
        </w:rPr>
      </w:pPr>
      <w:r w:rsidRPr="003C4F5D">
        <w:rPr>
          <w:rFonts w:ascii="Times New Roman" w:eastAsia="Times New Roman" w:hAnsi="Times New Roman" w:cs="Times New Roman"/>
          <w:sz w:val="28"/>
          <w:szCs w:val="28"/>
        </w:rPr>
        <w:t>Система  начального общего, основного общего и среднего общего образования  включает в себя    14 общеобразовательных организаций. В 2013-2014 уч. году    по очной  форме обучались 4203 учащихся</w:t>
      </w:r>
      <w:r w:rsidR="00DF10DB" w:rsidRPr="003C4F5D">
        <w:rPr>
          <w:rFonts w:ascii="Times New Roman" w:eastAsia="Times New Roman" w:hAnsi="Times New Roman" w:cs="Times New Roman"/>
          <w:sz w:val="28"/>
          <w:szCs w:val="28"/>
        </w:rPr>
        <w:t>, что на 100 обуча</w:t>
      </w:r>
      <w:r w:rsidR="000A45D4">
        <w:rPr>
          <w:rFonts w:ascii="Times New Roman" w:eastAsia="Times New Roman" w:hAnsi="Times New Roman" w:cs="Times New Roman"/>
          <w:sz w:val="28"/>
          <w:szCs w:val="28"/>
        </w:rPr>
        <w:t xml:space="preserve">ющихся больше, чем в 2012 году, </w:t>
      </w:r>
      <w:r w:rsidRPr="003C4F5D">
        <w:rPr>
          <w:rFonts w:ascii="Times New Roman" w:eastAsia="Times New Roman" w:hAnsi="Times New Roman" w:cs="Times New Roman"/>
          <w:sz w:val="28"/>
          <w:szCs w:val="28"/>
        </w:rPr>
        <w:t>по очно-заочной</w:t>
      </w:r>
      <w:r w:rsidR="000A45D4">
        <w:rPr>
          <w:rFonts w:ascii="Times New Roman" w:eastAsia="Times New Roman" w:hAnsi="Times New Roman" w:cs="Times New Roman"/>
          <w:sz w:val="28"/>
          <w:szCs w:val="28"/>
        </w:rPr>
        <w:t xml:space="preserve"> </w:t>
      </w:r>
      <w:r w:rsidRPr="003C4F5D">
        <w:rPr>
          <w:rFonts w:ascii="Times New Roman" w:eastAsia="Times New Roman" w:hAnsi="Times New Roman" w:cs="Times New Roman"/>
          <w:sz w:val="28"/>
          <w:szCs w:val="28"/>
        </w:rPr>
        <w:t xml:space="preserve">- 78 обучающихся.  </w:t>
      </w:r>
    </w:p>
    <w:p w:rsidR="002E7172" w:rsidRPr="003C4F5D" w:rsidRDefault="002E7172" w:rsidP="000A4DCF">
      <w:pPr>
        <w:spacing w:after="0" w:line="240" w:lineRule="auto"/>
        <w:ind w:firstLine="708"/>
        <w:jc w:val="center"/>
        <w:rPr>
          <w:rFonts w:ascii="Times New Roman" w:hAnsi="Times New Roman" w:cs="Times New Roman"/>
          <w:sz w:val="28"/>
          <w:szCs w:val="28"/>
        </w:rPr>
      </w:pPr>
      <w:r w:rsidRPr="003C4F5D">
        <w:rPr>
          <w:rFonts w:ascii="Times New Roman" w:hAnsi="Times New Roman" w:cs="Times New Roman"/>
          <w:b/>
          <w:bCs/>
          <w:sz w:val="28"/>
          <w:szCs w:val="28"/>
        </w:rPr>
        <w:t>Развитие инфраструктуры общего образования</w:t>
      </w:r>
    </w:p>
    <w:p w:rsidR="002E7172" w:rsidRPr="003C4F5D" w:rsidRDefault="002E7172" w:rsidP="00CD7D41">
      <w:pPr>
        <w:spacing w:after="0" w:line="240" w:lineRule="auto"/>
        <w:ind w:firstLine="708"/>
        <w:jc w:val="both"/>
        <w:rPr>
          <w:rFonts w:ascii="Times New Roman" w:hAnsi="Times New Roman" w:cs="Times New Roman"/>
          <w:sz w:val="28"/>
          <w:szCs w:val="28"/>
        </w:rPr>
      </w:pPr>
      <w:r w:rsidRPr="003C4F5D">
        <w:rPr>
          <w:rFonts w:ascii="Times New Roman" w:hAnsi="Times New Roman" w:cs="Times New Roman"/>
          <w:sz w:val="28"/>
          <w:szCs w:val="28"/>
        </w:rPr>
        <w:t>Стратегия развития современного образования - это поэтапное оснащение школ современным оборудованием и инвентарем, улучшения условий обучения.</w:t>
      </w:r>
    </w:p>
    <w:p w:rsidR="002E7172" w:rsidRPr="003C4F5D" w:rsidRDefault="002E7172" w:rsidP="000A4DCF">
      <w:pPr>
        <w:spacing w:after="0" w:line="240" w:lineRule="auto"/>
        <w:ind w:firstLine="708"/>
        <w:jc w:val="center"/>
        <w:rPr>
          <w:rFonts w:ascii="Times New Roman" w:hAnsi="Times New Roman" w:cs="Times New Roman"/>
          <w:sz w:val="28"/>
          <w:szCs w:val="28"/>
        </w:rPr>
      </w:pPr>
      <w:r w:rsidRPr="003C4F5D">
        <w:rPr>
          <w:rFonts w:ascii="Times New Roman" w:hAnsi="Times New Roman" w:cs="Times New Roman"/>
          <w:b/>
          <w:bCs/>
          <w:sz w:val="28"/>
          <w:szCs w:val="28"/>
        </w:rPr>
        <w:t>Капитальный ремонт образовательных учреждений</w:t>
      </w:r>
      <w:r w:rsidRPr="003C4F5D">
        <w:rPr>
          <w:rFonts w:ascii="Times New Roman" w:hAnsi="Times New Roman" w:cs="Times New Roman"/>
          <w:b/>
          <w:bCs/>
          <w:i/>
          <w:iCs/>
          <w:sz w:val="28"/>
          <w:szCs w:val="28"/>
        </w:rPr>
        <w:t>.</w:t>
      </w:r>
    </w:p>
    <w:p w:rsidR="002E7172" w:rsidRPr="003C4F5D" w:rsidRDefault="002E7172" w:rsidP="00CD7D41">
      <w:pPr>
        <w:spacing w:after="0" w:line="240" w:lineRule="auto"/>
        <w:ind w:firstLine="708"/>
        <w:jc w:val="both"/>
        <w:rPr>
          <w:rFonts w:ascii="Times New Roman" w:hAnsi="Times New Roman" w:cs="Times New Roman"/>
          <w:sz w:val="28"/>
          <w:szCs w:val="28"/>
        </w:rPr>
      </w:pPr>
      <w:r w:rsidRPr="003C4F5D">
        <w:rPr>
          <w:rFonts w:ascii="Times New Roman" w:hAnsi="Times New Roman" w:cs="Times New Roman"/>
          <w:sz w:val="28"/>
          <w:szCs w:val="28"/>
        </w:rPr>
        <w:t xml:space="preserve">За последние 3 года  сделан значительный рывок вперед по обеспечению условий безопасного пребывания детей. С этой целью за прошедший учебный год </w:t>
      </w:r>
      <w:r w:rsidRPr="003C4F5D">
        <w:rPr>
          <w:rFonts w:ascii="Times New Roman" w:hAnsi="Times New Roman" w:cs="Times New Roman"/>
          <w:iCs/>
          <w:sz w:val="28"/>
          <w:szCs w:val="28"/>
        </w:rPr>
        <w:t xml:space="preserve">на финансирование этих мероприятий из местного бюджета было выделено 4383,94 тыс. рублей, в том числе: </w:t>
      </w:r>
    </w:p>
    <w:p w:rsidR="002E7172" w:rsidRPr="003C4F5D" w:rsidRDefault="002E7172" w:rsidP="005176E5">
      <w:pPr>
        <w:numPr>
          <w:ilvl w:val="0"/>
          <w:numId w:val="1"/>
        </w:numPr>
        <w:tabs>
          <w:tab w:val="left" w:pos="1080"/>
        </w:tabs>
        <w:spacing w:after="0" w:line="240" w:lineRule="auto"/>
        <w:ind w:left="0" w:firstLine="0"/>
        <w:jc w:val="both"/>
        <w:rPr>
          <w:rFonts w:ascii="Times New Roman" w:hAnsi="Times New Roman" w:cs="Times New Roman"/>
          <w:sz w:val="28"/>
          <w:szCs w:val="28"/>
        </w:rPr>
      </w:pPr>
      <w:r w:rsidRPr="003C4F5D">
        <w:rPr>
          <w:rFonts w:ascii="Times New Roman" w:hAnsi="Times New Roman" w:cs="Times New Roman"/>
          <w:sz w:val="28"/>
          <w:szCs w:val="28"/>
        </w:rPr>
        <w:t>установка наружного видеонаблюдения во всех школах района на сумму 631,4 тыс. руб.;</w:t>
      </w:r>
    </w:p>
    <w:p w:rsidR="002E7172" w:rsidRPr="003C4F5D" w:rsidRDefault="002E7172" w:rsidP="005176E5">
      <w:pPr>
        <w:numPr>
          <w:ilvl w:val="0"/>
          <w:numId w:val="1"/>
        </w:numPr>
        <w:tabs>
          <w:tab w:val="left" w:pos="1080"/>
        </w:tabs>
        <w:spacing w:after="0" w:line="240" w:lineRule="auto"/>
        <w:ind w:left="0" w:firstLine="0"/>
        <w:jc w:val="both"/>
        <w:rPr>
          <w:rFonts w:ascii="Times New Roman" w:hAnsi="Times New Roman" w:cs="Times New Roman"/>
          <w:sz w:val="28"/>
          <w:szCs w:val="28"/>
        </w:rPr>
      </w:pPr>
      <w:r w:rsidRPr="003C4F5D">
        <w:rPr>
          <w:rFonts w:ascii="Times New Roman" w:hAnsi="Times New Roman" w:cs="Times New Roman"/>
          <w:sz w:val="28"/>
          <w:szCs w:val="28"/>
        </w:rPr>
        <w:t>противопожарные мероприятия (ремонт АПС, проверка пожарных кранов, установка пожарных люков и противопожарных дверей) на сумму 2342,3 тыс. руб.</w:t>
      </w:r>
      <w:r w:rsidRPr="003C4F5D">
        <w:rPr>
          <w:rFonts w:ascii="Times New Roman" w:hAnsi="Times New Roman" w:cs="Times New Roman"/>
          <w:spacing w:val="-2"/>
          <w:sz w:val="28"/>
          <w:szCs w:val="28"/>
        </w:rPr>
        <w:t>;</w:t>
      </w:r>
    </w:p>
    <w:p w:rsidR="002E7172" w:rsidRPr="003C4F5D" w:rsidRDefault="002E7172" w:rsidP="005176E5">
      <w:pPr>
        <w:numPr>
          <w:ilvl w:val="0"/>
          <w:numId w:val="1"/>
        </w:numPr>
        <w:tabs>
          <w:tab w:val="left" w:pos="1080"/>
        </w:tabs>
        <w:spacing w:after="0" w:line="240" w:lineRule="auto"/>
        <w:ind w:left="0" w:firstLine="0"/>
        <w:jc w:val="both"/>
        <w:rPr>
          <w:rFonts w:ascii="Times New Roman" w:hAnsi="Times New Roman" w:cs="Times New Roman"/>
          <w:sz w:val="28"/>
          <w:szCs w:val="28"/>
        </w:rPr>
      </w:pPr>
      <w:r w:rsidRPr="003C4F5D">
        <w:rPr>
          <w:rFonts w:ascii="Times New Roman" w:hAnsi="Times New Roman" w:cs="Times New Roman"/>
          <w:sz w:val="28"/>
          <w:szCs w:val="28"/>
        </w:rPr>
        <w:t>выполнение плана мероприятий по подготовке ОУ и учреждений дополнительного образования к новому учебному году на сумму 4061,37 тыс. руб.;</w:t>
      </w:r>
    </w:p>
    <w:p w:rsidR="002E7172" w:rsidRPr="003C4F5D" w:rsidRDefault="002E7172" w:rsidP="005176E5">
      <w:pPr>
        <w:numPr>
          <w:ilvl w:val="0"/>
          <w:numId w:val="1"/>
        </w:numPr>
        <w:tabs>
          <w:tab w:val="left" w:pos="1080"/>
        </w:tabs>
        <w:spacing w:after="0" w:line="240" w:lineRule="auto"/>
        <w:ind w:left="0" w:firstLine="0"/>
        <w:jc w:val="both"/>
        <w:rPr>
          <w:rFonts w:ascii="Times New Roman" w:hAnsi="Times New Roman" w:cs="Times New Roman"/>
          <w:sz w:val="28"/>
          <w:szCs w:val="28"/>
        </w:rPr>
      </w:pPr>
      <w:r w:rsidRPr="003C4F5D">
        <w:rPr>
          <w:rFonts w:ascii="Times New Roman" w:hAnsi="Times New Roman" w:cs="Times New Roman"/>
          <w:sz w:val="28"/>
          <w:szCs w:val="28"/>
        </w:rPr>
        <w:t>текущий ремонт ограждений – 613,3 тыс. руб.</w:t>
      </w:r>
    </w:p>
    <w:p w:rsidR="002E7172" w:rsidRPr="003C4F5D" w:rsidRDefault="002E7172" w:rsidP="005176E5">
      <w:pPr>
        <w:numPr>
          <w:ilvl w:val="0"/>
          <w:numId w:val="1"/>
        </w:numPr>
        <w:tabs>
          <w:tab w:val="left" w:pos="1080"/>
        </w:tabs>
        <w:spacing w:after="0" w:line="240" w:lineRule="auto"/>
        <w:ind w:left="0" w:firstLine="0"/>
        <w:jc w:val="both"/>
        <w:rPr>
          <w:rFonts w:ascii="Times New Roman" w:hAnsi="Times New Roman" w:cs="Times New Roman"/>
          <w:sz w:val="28"/>
          <w:szCs w:val="28"/>
        </w:rPr>
      </w:pPr>
      <w:r w:rsidRPr="003C4F5D">
        <w:rPr>
          <w:rFonts w:ascii="Times New Roman" w:hAnsi="Times New Roman" w:cs="Times New Roman"/>
          <w:sz w:val="28"/>
          <w:szCs w:val="28"/>
        </w:rPr>
        <w:t>проведение энергоаудита на сумму 1076,0 тыс. руб.;</w:t>
      </w:r>
    </w:p>
    <w:p w:rsidR="002E7172" w:rsidRPr="003C4F5D" w:rsidRDefault="002E7172" w:rsidP="005176E5">
      <w:pPr>
        <w:numPr>
          <w:ilvl w:val="0"/>
          <w:numId w:val="1"/>
        </w:numPr>
        <w:tabs>
          <w:tab w:val="left" w:pos="1080"/>
        </w:tabs>
        <w:spacing w:after="0" w:line="240" w:lineRule="auto"/>
        <w:ind w:left="0" w:firstLine="0"/>
        <w:jc w:val="both"/>
        <w:rPr>
          <w:rFonts w:ascii="Times New Roman" w:hAnsi="Times New Roman" w:cs="Times New Roman"/>
          <w:sz w:val="28"/>
          <w:szCs w:val="28"/>
        </w:rPr>
      </w:pPr>
      <w:r w:rsidRPr="003C4F5D">
        <w:rPr>
          <w:rFonts w:ascii="Times New Roman" w:hAnsi="Times New Roman" w:cs="Times New Roman"/>
          <w:sz w:val="28"/>
          <w:szCs w:val="28"/>
        </w:rPr>
        <w:t>монтаж системы аварийного освещения путей эвакуации в МБОУ д/с №13 «Золотая рыбка» - 100,0 тыс. руб.</w:t>
      </w:r>
    </w:p>
    <w:p w:rsidR="002E7172" w:rsidRPr="003C4F5D" w:rsidRDefault="001F662A" w:rsidP="00CD7D41">
      <w:pPr>
        <w:spacing w:after="0" w:line="240" w:lineRule="auto"/>
        <w:ind w:firstLine="708"/>
        <w:jc w:val="both"/>
        <w:rPr>
          <w:rFonts w:ascii="Times New Roman" w:eastAsia="Times New Roman" w:hAnsi="Times New Roman" w:cs="Times New Roman"/>
          <w:sz w:val="28"/>
          <w:szCs w:val="28"/>
        </w:rPr>
      </w:pPr>
      <w:r w:rsidRPr="003C4F5D">
        <w:rPr>
          <w:rFonts w:ascii="Times New Roman" w:eastAsia="Times New Roman" w:hAnsi="Times New Roman" w:cs="Times New Roman"/>
          <w:sz w:val="28"/>
          <w:szCs w:val="28"/>
        </w:rPr>
        <w:t>Все муниципальные образовательные учреждения оснащены автоматической пожарной сигнализацией. Общеобразовательные учреждения и учреждения дополнительного образования детей оснащены оборудованием для вывода сигнала о срабатывании автоматической пожарной сигнализации на центральный пульт «01» пожарной части. За отчетный период такое оборудование было установлено во всех образовательных учреждениях района. На эти мероприятия было выделено 900,0 тыс. рублей из областного бюджета и 75,1 тыс. рублей из местного бюджета. Все муниципальные образовательные учреждения оснащены эвакуационным освещением, первичными средствами пожаротушения в полном объеме и в соответствии с требованиями.</w:t>
      </w:r>
      <w:r w:rsidR="00583776" w:rsidRPr="003C4F5D">
        <w:rPr>
          <w:rFonts w:ascii="Times New Roman" w:eastAsia="Times New Roman" w:hAnsi="Times New Roman" w:cs="Times New Roman"/>
          <w:sz w:val="28"/>
          <w:szCs w:val="28"/>
        </w:rPr>
        <w:t xml:space="preserve"> О</w:t>
      </w:r>
      <w:r w:rsidR="002E7172" w:rsidRPr="003C4F5D">
        <w:rPr>
          <w:rFonts w:ascii="Times New Roman" w:hAnsi="Times New Roman" w:cs="Times New Roman"/>
          <w:sz w:val="28"/>
          <w:szCs w:val="28"/>
        </w:rPr>
        <w:t>граждения внешнего периметра установлены в</w:t>
      </w:r>
      <w:r w:rsidRPr="003C4F5D">
        <w:rPr>
          <w:rFonts w:ascii="Times New Roman" w:hAnsi="Times New Roman" w:cs="Times New Roman"/>
          <w:sz w:val="28"/>
          <w:szCs w:val="28"/>
        </w:rPr>
        <w:t>о всех образовательных учреждениях,</w:t>
      </w:r>
      <w:r w:rsidR="002E7172" w:rsidRPr="003C4F5D">
        <w:rPr>
          <w:rFonts w:ascii="Times New Roman" w:hAnsi="Times New Roman" w:cs="Times New Roman"/>
          <w:sz w:val="28"/>
          <w:szCs w:val="28"/>
        </w:rPr>
        <w:t xml:space="preserve"> на что из средств местного бюджета для школ выделены 460 тыс. руб. и для детских садов 200 тыс. рублей.</w:t>
      </w:r>
    </w:p>
    <w:p w:rsidR="002E7172" w:rsidRPr="003C4F5D" w:rsidRDefault="002E7172" w:rsidP="00CD7D41">
      <w:pPr>
        <w:spacing w:after="0" w:line="240" w:lineRule="auto"/>
        <w:ind w:firstLine="708"/>
        <w:jc w:val="both"/>
        <w:rPr>
          <w:rFonts w:ascii="Times New Roman" w:hAnsi="Times New Roman" w:cs="Times New Roman"/>
          <w:sz w:val="28"/>
          <w:szCs w:val="28"/>
        </w:rPr>
      </w:pPr>
      <w:r w:rsidRPr="003C4F5D">
        <w:rPr>
          <w:rFonts w:ascii="Times New Roman" w:hAnsi="Times New Roman" w:cs="Times New Roman"/>
          <w:sz w:val="28"/>
          <w:szCs w:val="28"/>
        </w:rPr>
        <w:t xml:space="preserve">На приобретение и монтаж внутренних санузлов в школах №№ 5,6,11,12  были установлены лимиты в размере 3 млн. 700 тыс. рублей из областного бюджета </w:t>
      </w:r>
      <w:r w:rsidRPr="003C4F5D">
        <w:rPr>
          <w:rFonts w:ascii="Times New Roman" w:hAnsi="Times New Roman" w:cs="Times New Roman"/>
          <w:sz w:val="28"/>
          <w:szCs w:val="28"/>
        </w:rPr>
        <w:lastRenderedPageBreak/>
        <w:t>и 798,3 тыс. руб. из местного бюджета. Блок-модули  поставлены, произведен монтаж санузлов.</w:t>
      </w:r>
    </w:p>
    <w:p w:rsidR="00DC1518" w:rsidRPr="003C4F5D" w:rsidRDefault="000E118E" w:rsidP="005176E5">
      <w:pPr>
        <w:spacing w:after="0" w:line="240" w:lineRule="auto"/>
        <w:jc w:val="both"/>
        <w:outlineLvl w:val="2"/>
        <w:rPr>
          <w:rFonts w:ascii="Times New Roman" w:eastAsia="Times New Roman" w:hAnsi="Times New Roman" w:cs="Times New Roman"/>
          <w:sz w:val="28"/>
          <w:szCs w:val="28"/>
        </w:rPr>
      </w:pPr>
      <w:r w:rsidRPr="003C4F5D">
        <w:rPr>
          <w:rFonts w:ascii="Times New Roman" w:eastAsia="Times New Roman" w:hAnsi="Times New Roman" w:cs="Times New Roman"/>
          <w:sz w:val="28"/>
          <w:szCs w:val="28"/>
        </w:rPr>
        <w:t xml:space="preserve">        </w:t>
      </w:r>
      <w:r w:rsidR="00F55EE0" w:rsidRPr="003C4F5D">
        <w:rPr>
          <w:rFonts w:ascii="Times New Roman" w:eastAsia="Times New Roman" w:hAnsi="Times New Roman" w:cs="Times New Roman"/>
          <w:sz w:val="28"/>
          <w:szCs w:val="28"/>
        </w:rPr>
        <w:t xml:space="preserve"> </w:t>
      </w:r>
      <w:r w:rsidR="00DC1518" w:rsidRPr="003C4F5D">
        <w:rPr>
          <w:rFonts w:ascii="Times New Roman" w:eastAsia="Times New Roman" w:hAnsi="Times New Roman" w:cs="Times New Roman"/>
          <w:sz w:val="28"/>
          <w:szCs w:val="28"/>
        </w:rPr>
        <w:t>В рамках реализации постановления Правительства Ростовской области от 2</w:t>
      </w:r>
      <w:r w:rsidR="00AD03C5" w:rsidRPr="003C4F5D">
        <w:rPr>
          <w:rFonts w:ascii="Times New Roman" w:eastAsia="Times New Roman" w:hAnsi="Times New Roman" w:cs="Times New Roman"/>
          <w:sz w:val="28"/>
          <w:szCs w:val="28"/>
        </w:rPr>
        <w:t>8</w:t>
      </w:r>
      <w:r w:rsidR="00DC1518" w:rsidRPr="003C4F5D">
        <w:rPr>
          <w:rFonts w:ascii="Times New Roman" w:eastAsia="Times New Roman" w:hAnsi="Times New Roman" w:cs="Times New Roman"/>
          <w:sz w:val="28"/>
          <w:szCs w:val="28"/>
        </w:rPr>
        <w:t>.02.201</w:t>
      </w:r>
      <w:r w:rsidR="00AD03C5" w:rsidRPr="003C4F5D">
        <w:rPr>
          <w:rFonts w:ascii="Times New Roman" w:eastAsia="Times New Roman" w:hAnsi="Times New Roman" w:cs="Times New Roman"/>
          <w:sz w:val="28"/>
          <w:szCs w:val="28"/>
        </w:rPr>
        <w:t>3 №105</w:t>
      </w:r>
      <w:r w:rsidR="00DC1518" w:rsidRPr="003C4F5D">
        <w:rPr>
          <w:rFonts w:ascii="Times New Roman" w:eastAsia="Times New Roman" w:hAnsi="Times New Roman" w:cs="Times New Roman"/>
          <w:sz w:val="28"/>
          <w:szCs w:val="28"/>
        </w:rPr>
        <w:t xml:space="preserve"> «</w:t>
      </w:r>
      <w:r w:rsidR="00AD03C5" w:rsidRPr="003C4F5D">
        <w:rPr>
          <w:rFonts w:ascii="Times New Roman" w:eastAsia="Times New Roman" w:hAnsi="Times New Roman" w:cs="Times New Roman"/>
          <w:bCs/>
          <w:sz w:val="28"/>
          <w:szCs w:val="28"/>
        </w:rPr>
        <w:t xml:space="preserve">Об утверждении Комплекса мер по модернизации общего образования Ростовской области в 2013 году и на период до 2020 года» </w:t>
      </w:r>
      <w:r w:rsidR="00DC1518" w:rsidRPr="003C4F5D">
        <w:rPr>
          <w:rFonts w:ascii="Times New Roman" w:eastAsia="Times New Roman" w:hAnsi="Times New Roman" w:cs="Times New Roman"/>
          <w:sz w:val="28"/>
          <w:szCs w:val="28"/>
        </w:rPr>
        <w:t xml:space="preserve">из средств федерального бюджета для общеобразовательных учреждений Мясниковского района приобретено спортивное оборудование </w:t>
      </w:r>
      <w:r w:rsidR="006C7D6F" w:rsidRPr="003C4F5D">
        <w:rPr>
          <w:rFonts w:ascii="Times New Roman" w:eastAsia="Times New Roman" w:hAnsi="Times New Roman" w:cs="Times New Roman"/>
          <w:sz w:val="28"/>
          <w:szCs w:val="28"/>
        </w:rPr>
        <w:t xml:space="preserve">и инвентарь </w:t>
      </w:r>
      <w:r w:rsidR="00DC1518" w:rsidRPr="003C4F5D">
        <w:rPr>
          <w:rFonts w:ascii="Times New Roman" w:eastAsia="Times New Roman" w:hAnsi="Times New Roman" w:cs="Times New Roman"/>
          <w:sz w:val="28"/>
          <w:szCs w:val="28"/>
        </w:rPr>
        <w:t>на сумму 5 049,6 тыс. рублей, оборудование для школьных столовых на  сумму 2 054,9 тыс. рублей, учебное и учебно-лабораторное оборудование на сумму _11800,1тыс.  руб.</w:t>
      </w:r>
    </w:p>
    <w:p w:rsidR="00497F91" w:rsidRPr="003C4F5D" w:rsidRDefault="00497F91" w:rsidP="00CD7D41">
      <w:pPr>
        <w:spacing w:after="0" w:line="240" w:lineRule="auto"/>
        <w:ind w:firstLine="708"/>
        <w:jc w:val="both"/>
        <w:rPr>
          <w:rFonts w:ascii="Times New Roman" w:eastAsia="Times New Roman" w:hAnsi="Times New Roman" w:cs="Times New Roman"/>
          <w:sz w:val="28"/>
          <w:szCs w:val="28"/>
        </w:rPr>
      </w:pPr>
      <w:r w:rsidRPr="003C4F5D">
        <w:rPr>
          <w:rFonts w:ascii="Times New Roman" w:hAnsi="Times New Roman" w:cs="Times New Roman"/>
          <w:sz w:val="28"/>
          <w:szCs w:val="28"/>
        </w:rPr>
        <w:t xml:space="preserve">11 школьных автобусов подвозят около 500 обучающихся из 18-ти населенных пунктов к 9-ти школам района.  Всего за прошедший учебный год из местного бюджета затрачено средств на подвоз учащихся к школе и обратно более 5 млн. руб. За последние три года школьный парк автобусов пополнился 6-ю новыми комфортабельными автобусами, соответствующими современным требованиям. Все </w:t>
      </w:r>
      <w:r w:rsidRPr="003C4F5D">
        <w:rPr>
          <w:rFonts w:ascii="Times New Roman" w:eastAsia="Times New Roman" w:hAnsi="Times New Roman" w:cs="Times New Roman"/>
          <w:sz w:val="28"/>
          <w:szCs w:val="28"/>
        </w:rPr>
        <w:t>автобусы оснащены приборами спутниковой навигационной системы мониторинга ГЛОНАСС/</w:t>
      </w:r>
      <w:r w:rsidRPr="003C4F5D">
        <w:rPr>
          <w:rFonts w:ascii="Times New Roman" w:eastAsia="Times New Roman" w:hAnsi="Times New Roman" w:cs="Times New Roman"/>
          <w:sz w:val="28"/>
          <w:szCs w:val="28"/>
          <w:lang w:val="en-US"/>
        </w:rPr>
        <w:t>GPS</w:t>
      </w:r>
      <w:r w:rsidRPr="003C4F5D">
        <w:rPr>
          <w:rFonts w:ascii="Times New Roman" w:eastAsia="Times New Roman" w:hAnsi="Times New Roman" w:cs="Times New Roman"/>
          <w:sz w:val="28"/>
          <w:szCs w:val="28"/>
        </w:rPr>
        <w:t xml:space="preserve"> с контрольным устройством режима труда и отдыха водителей для всех школьных автобусов.</w:t>
      </w:r>
    </w:p>
    <w:p w:rsidR="00B02536" w:rsidRPr="003C4F5D" w:rsidRDefault="00B02536" w:rsidP="00CD7D41">
      <w:pPr>
        <w:spacing w:after="0" w:line="240" w:lineRule="auto"/>
        <w:ind w:firstLine="708"/>
        <w:jc w:val="both"/>
        <w:rPr>
          <w:rFonts w:ascii="Times New Roman" w:hAnsi="Times New Roman" w:cs="Times New Roman"/>
          <w:sz w:val="28"/>
          <w:szCs w:val="28"/>
        </w:rPr>
      </w:pPr>
      <w:r w:rsidRPr="003C4F5D">
        <w:rPr>
          <w:rStyle w:val="FontStyle120"/>
          <w:rFonts w:cs="Times New Roman"/>
          <w:sz w:val="28"/>
          <w:szCs w:val="28"/>
        </w:rPr>
        <w:t>М</w:t>
      </w:r>
      <w:r w:rsidRPr="003C4F5D">
        <w:rPr>
          <w:rFonts w:ascii="Times New Roman" w:hAnsi="Times New Roman" w:cs="Times New Roman"/>
          <w:sz w:val="28"/>
          <w:szCs w:val="28"/>
        </w:rPr>
        <w:t>ежведомственной комиссией по приёмке образовательных учреждений к новому учебному году приняты все образовательные учреждения района. Акты готовности образовательных учреждений  к новому учебному году подписаны всеми членами комиссии.</w:t>
      </w:r>
    </w:p>
    <w:p w:rsidR="00595BE2" w:rsidRPr="003C4F5D" w:rsidRDefault="00595BE2" w:rsidP="00CD7D41">
      <w:pPr>
        <w:spacing w:after="0" w:line="240" w:lineRule="auto"/>
        <w:ind w:firstLine="708"/>
        <w:jc w:val="both"/>
        <w:rPr>
          <w:rFonts w:ascii="Times New Roman" w:eastAsia="Times New Roman" w:hAnsi="Times New Roman" w:cs="Times New Roman"/>
          <w:sz w:val="28"/>
          <w:szCs w:val="28"/>
        </w:rPr>
      </w:pPr>
      <w:r w:rsidRPr="003C4F5D">
        <w:rPr>
          <w:rFonts w:ascii="Times New Roman" w:eastAsia="Times New Roman" w:hAnsi="Times New Roman" w:cs="Times New Roman"/>
          <w:sz w:val="28"/>
          <w:szCs w:val="28"/>
        </w:rPr>
        <w:t> Все вышеперечисленные меры направлены на главный результат – повышение качества образования, успешное внедрение и освоение новых федеральных государственны</w:t>
      </w:r>
      <w:r w:rsidR="00F136BC" w:rsidRPr="003C4F5D">
        <w:rPr>
          <w:rFonts w:ascii="Times New Roman" w:eastAsia="Times New Roman" w:hAnsi="Times New Roman" w:cs="Times New Roman"/>
          <w:sz w:val="28"/>
          <w:szCs w:val="28"/>
        </w:rPr>
        <w:t>х стандартов общего образования, которые дали</w:t>
      </w:r>
      <w:r w:rsidR="00F136BC" w:rsidRPr="003C4F5D">
        <w:rPr>
          <w:rFonts w:ascii="Times New Roman" w:eastAsia="Times New Roman" w:hAnsi="Times New Roman" w:cs="Times New Roman"/>
          <w:bCs/>
          <w:sz w:val="28"/>
          <w:szCs w:val="28"/>
        </w:rPr>
        <w:t xml:space="preserve"> старт системному переходу отечественного образования к достижению его нового качества.</w:t>
      </w:r>
    </w:p>
    <w:p w:rsidR="00254987" w:rsidRPr="003C4F5D" w:rsidRDefault="00254987" w:rsidP="00CD7D41">
      <w:pPr>
        <w:spacing w:after="0" w:line="240" w:lineRule="auto"/>
        <w:ind w:firstLine="708"/>
        <w:jc w:val="both"/>
        <w:rPr>
          <w:rFonts w:ascii="Times New Roman" w:eastAsia="Times New Roman" w:hAnsi="Times New Roman" w:cs="Times New Roman"/>
          <w:sz w:val="28"/>
          <w:szCs w:val="28"/>
        </w:rPr>
      </w:pPr>
      <w:r w:rsidRPr="003C4F5D">
        <w:rPr>
          <w:rFonts w:ascii="Times New Roman" w:eastAsia="Times New Roman" w:hAnsi="Times New Roman" w:cs="Times New Roman"/>
          <w:sz w:val="28"/>
          <w:szCs w:val="28"/>
        </w:rPr>
        <w:t>В 2013-2014 учебном году во всех школах продолжи</w:t>
      </w:r>
      <w:r w:rsidR="00C80FFD" w:rsidRPr="003C4F5D">
        <w:rPr>
          <w:rFonts w:ascii="Times New Roman" w:eastAsia="Times New Roman" w:hAnsi="Times New Roman" w:cs="Times New Roman"/>
          <w:sz w:val="28"/>
          <w:szCs w:val="28"/>
        </w:rPr>
        <w:t>лось</w:t>
      </w:r>
      <w:r w:rsidRPr="003C4F5D">
        <w:rPr>
          <w:rFonts w:ascii="Times New Roman" w:eastAsia="Times New Roman" w:hAnsi="Times New Roman" w:cs="Times New Roman"/>
          <w:sz w:val="28"/>
          <w:szCs w:val="28"/>
        </w:rPr>
        <w:t xml:space="preserve"> внедрение федерального стандарта начального общего образования второго поколения в 1-3 классах. Планируется продолжить реализацию в апробационном режиме стандарт</w:t>
      </w:r>
      <w:r w:rsidR="001F2BA8" w:rsidRPr="003C4F5D">
        <w:rPr>
          <w:rFonts w:ascii="Times New Roman" w:eastAsia="Times New Roman" w:hAnsi="Times New Roman" w:cs="Times New Roman"/>
          <w:sz w:val="28"/>
          <w:szCs w:val="28"/>
        </w:rPr>
        <w:t>а</w:t>
      </w:r>
      <w:r w:rsidRPr="003C4F5D">
        <w:rPr>
          <w:rFonts w:ascii="Times New Roman" w:eastAsia="Times New Roman" w:hAnsi="Times New Roman" w:cs="Times New Roman"/>
          <w:sz w:val="28"/>
          <w:szCs w:val="28"/>
        </w:rPr>
        <w:t xml:space="preserve"> основного общего образования в Чалтырской школе №2</w:t>
      </w:r>
      <w:r w:rsidR="001F2BA8" w:rsidRPr="003C4F5D">
        <w:rPr>
          <w:rFonts w:ascii="Times New Roman" w:eastAsia="Times New Roman" w:hAnsi="Times New Roman" w:cs="Times New Roman"/>
          <w:sz w:val="28"/>
          <w:szCs w:val="28"/>
        </w:rPr>
        <w:t>.</w:t>
      </w:r>
    </w:p>
    <w:p w:rsidR="009436E1" w:rsidRPr="003C4F5D" w:rsidRDefault="009436E1" w:rsidP="00CD7D41">
      <w:pPr>
        <w:spacing w:after="0" w:line="240" w:lineRule="auto"/>
        <w:ind w:firstLine="708"/>
        <w:jc w:val="both"/>
        <w:rPr>
          <w:rFonts w:ascii="Times New Roman" w:eastAsia="Times New Roman" w:hAnsi="Times New Roman" w:cs="Times New Roman"/>
          <w:sz w:val="28"/>
          <w:szCs w:val="28"/>
        </w:rPr>
      </w:pPr>
      <w:r w:rsidRPr="003C4F5D">
        <w:rPr>
          <w:rFonts w:ascii="Times New Roman" w:eastAsia="Times New Roman" w:hAnsi="Times New Roman" w:cs="Times New Roman"/>
          <w:sz w:val="28"/>
          <w:szCs w:val="28"/>
        </w:rPr>
        <w:t>Доля учащихся начальных классов, обучающихся по ФГОС в общей численности учащихся начальных классов общеобразовательных учреждений, реализующих ФГОС) составила 8</w:t>
      </w:r>
      <w:r w:rsidR="00C80FFD" w:rsidRPr="003C4F5D">
        <w:rPr>
          <w:rFonts w:ascii="Times New Roman" w:eastAsia="Times New Roman" w:hAnsi="Times New Roman" w:cs="Times New Roman"/>
          <w:sz w:val="28"/>
          <w:szCs w:val="28"/>
        </w:rPr>
        <w:t>7,1</w:t>
      </w:r>
      <w:r w:rsidRPr="003C4F5D">
        <w:rPr>
          <w:rFonts w:ascii="Times New Roman" w:eastAsia="Times New Roman" w:hAnsi="Times New Roman" w:cs="Times New Roman"/>
          <w:sz w:val="28"/>
          <w:szCs w:val="28"/>
        </w:rPr>
        <w:t> %.</w:t>
      </w:r>
      <w:r w:rsidR="008856F4" w:rsidRPr="003C4F5D">
        <w:rPr>
          <w:rFonts w:ascii="Times New Roman" w:eastAsia="Times New Roman" w:hAnsi="Times New Roman" w:cs="Times New Roman"/>
          <w:sz w:val="28"/>
          <w:szCs w:val="28"/>
        </w:rPr>
        <w:t xml:space="preserve">, </w:t>
      </w:r>
      <w:r w:rsidR="00F55EE0" w:rsidRPr="003C4F5D">
        <w:rPr>
          <w:rFonts w:ascii="Times New Roman" w:eastAsia="Times New Roman" w:hAnsi="Times New Roman" w:cs="Times New Roman"/>
          <w:sz w:val="28"/>
          <w:szCs w:val="28"/>
        </w:rPr>
        <w:t xml:space="preserve"> в  общей численности обучающихся -39,87%.</w:t>
      </w:r>
    </w:p>
    <w:p w:rsidR="00B94AE7" w:rsidRPr="003C4F5D" w:rsidRDefault="00B94AE7" w:rsidP="00CD7D41">
      <w:pPr>
        <w:spacing w:after="0" w:line="240" w:lineRule="auto"/>
        <w:ind w:firstLine="708"/>
        <w:jc w:val="both"/>
        <w:rPr>
          <w:rFonts w:ascii="Times New Roman" w:hAnsi="Times New Roman" w:cs="Times New Roman"/>
          <w:sz w:val="28"/>
          <w:szCs w:val="28"/>
        </w:rPr>
      </w:pPr>
      <w:r w:rsidRPr="003C4F5D">
        <w:rPr>
          <w:rFonts w:ascii="Times New Roman" w:hAnsi="Times New Roman" w:cs="Times New Roman"/>
          <w:sz w:val="28"/>
          <w:szCs w:val="28"/>
        </w:rPr>
        <w:t>Определены основные направления и модель организации внеурочной деятельности обучающихся 1 класса в объёме до 10 часов еженедельно.</w:t>
      </w:r>
    </w:p>
    <w:p w:rsidR="009436E1" w:rsidRPr="003C4F5D" w:rsidRDefault="009436E1" w:rsidP="005176E5">
      <w:pPr>
        <w:spacing w:after="0" w:line="240" w:lineRule="auto"/>
        <w:jc w:val="both"/>
        <w:rPr>
          <w:rFonts w:ascii="Times New Roman" w:hAnsi="Times New Roman" w:cs="Times New Roman"/>
          <w:sz w:val="28"/>
          <w:szCs w:val="28"/>
        </w:rPr>
      </w:pPr>
      <w:r w:rsidRPr="003C4F5D">
        <w:rPr>
          <w:rFonts w:ascii="Times New Roman" w:eastAsia="Times New Roman" w:hAnsi="Times New Roman" w:cs="Times New Roman"/>
          <w:sz w:val="28"/>
          <w:szCs w:val="28"/>
        </w:rPr>
        <w:t>Среднее количество часов в неделю внеурочной деятельности в классах начальной школы, обучающихся по ФГОС, за счет бюджетного финансирования составило  6,3 ч.</w:t>
      </w:r>
    </w:p>
    <w:p w:rsidR="009436E1" w:rsidRPr="003C4F5D" w:rsidRDefault="009436E1" w:rsidP="005176E5">
      <w:pPr>
        <w:spacing w:after="0" w:line="240" w:lineRule="auto"/>
        <w:jc w:val="both"/>
        <w:rPr>
          <w:rFonts w:ascii="Times New Roman" w:eastAsia="Times New Roman" w:hAnsi="Times New Roman" w:cs="Times New Roman"/>
          <w:sz w:val="28"/>
          <w:szCs w:val="28"/>
        </w:rPr>
      </w:pPr>
      <w:r w:rsidRPr="003C4F5D">
        <w:rPr>
          <w:rFonts w:ascii="Times New Roman" w:hAnsi="Times New Roman" w:cs="Times New Roman"/>
          <w:sz w:val="28"/>
          <w:szCs w:val="28"/>
        </w:rPr>
        <w:t xml:space="preserve">- спортивно-оздоровительное – </w:t>
      </w:r>
      <w:r w:rsidRPr="003C4F5D">
        <w:rPr>
          <w:rFonts w:ascii="Times New Roman" w:eastAsia="Times New Roman" w:hAnsi="Times New Roman" w:cs="Times New Roman"/>
          <w:sz w:val="28"/>
          <w:szCs w:val="28"/>
        </w:rPr>
        <w:t>1,2 ч.</w:t>
      </w:r>
    </w:p>
    <w:p w:rsidR="009436E1" w:rsidRPr="003C4F5D" w:rsidRDefault="009436E1" w:rsidP="005176E5">
      <w:pPr>
        <w:spacing w:after="0" w:line="240" w:lineRule="auto"/>
        <w:jc w:val="both"/>
        <w:rPr>
          <w:rFonts w:ascii="Times New Roman" w:hAnsi="Times New Roman" w:cs="Times New Roman"/>
          <w:sz w:val="28"/>
          <w:szCs w:val="28"/>
        </w:rPr>
      </w:pPr>
      <w:r w:rsidRPr="003C4F5D">
        <w:rPr>
          <w:rFonts w:ascii="Times New Roman" w:hAnsi="Times New Roman" w:cs="Times New Roman"/>
          <w:sz w:val="28"/>
          <w:szCs w:val="28"/>
        </w:rPr>
        <w:t xml:space="preserve">- духовно-нравственное – </w:t>
      </w:r>
      <w:r w:rsidRPr="003C4F5D">
        <w:rPr>
          <w:rFonts w:ascii="Times New Roman" w:eastAsia="Times New Roman" w:hAnsi="Times New Roman" w:cs="Times New Roman"/>
          <w:sz w:val="28"/>
          <w:szCs w:val="28"/>
        </w:rPr>
        <w:t>0,9 ч.</w:t>
      </w:r>
      <w:r w:rsidRPr="003C4F5D">
        <w:rPr>
          <w:rFonts w:ascii="Times New Roman" w:hAnsi="Times New Roman" w:cs="Times New Roman"/>
          <w:sz w:val="28"/>
          <w:szCs w:val="28"/>
        </w:rPr>
        <w:t xml:space="preserve"> </w:t>
      </w:r>
    </w:p>
    <w:p w:rsidR="009436E1" w:rsidRPr="003C4F5D" w:rsidRDefault="009436E1" w:rsidP="005176E5">
      <w:pPr>
        <w:spacing w:after="0" w:line="240" w:lineRule="auto"/>
        <w:jc w:val="both"/>
        <w:rPr>
          <w:rFonts w:ascii="Times New Roman" w:hAnsi="Times New Roman" w:cs="Times New Roman"/>
          <w:sz w:val="28"/>
          <w:szCs w:val="28"/>
        </w:rPr>
      </w:pPr>
      <w:r w:rsidRPr="003C4F5D">
        <w:rPr>
          <w:rFonts w:ascii="Times New Roman" w:hAnsi="Times New Roman" w:cs="Times New Roman"/>
          <w:sz w:val="28"/>
          <w:szCs w:val="28"/>
        </w:rPr>
        <w:t>- социальное – 0,6ч.</w:t>
      </w:r>
    </w:p>
    <w:p w:rsidR="009436E1" w:rsidRPr="003C4F5D" w:rsidRDefault="009436E1" w:rsidP="005176E5">
      <w:pPr>
        <w:spacing w:after="0" w:line="240" w:lineRule="auto"/>
        <w:jc w:val="both"/>
        <w:rPr>
          <w:rFonts w:ascii="Times New Roman" w:hAnsi="Times New Roman" w:cs="Times New Roman"/>
          <w:sz w:val="28"/>
          <w:szCs w:val="28"/>
        </w:rPr>
      </w:pPr>
      <w:r w:rsidRPr="003C4F5D">
        <w:rPr>
          <w:rFonts w:ascii="Times New Roman" w:hAnsi="Times New Roman" w:cs="Times New Roman"/>
          <w:sz w:val="28"/>
          <w:szCs w:val="28"/>
        </w:rPr>
        <w:t xml:space="preserve">- общеинтеллектуальное – 1,4 ч.; </w:t>
      </w:r>
    </w:p>
    <w:p w:rsidR="009436E1" w:rsidRPr="003C4F5D" w:rsidRDefault="009436E1" w:rsidP="005176E5">
      <w:pPr>
        <w:spacing w:after="0" w:line="240" w:lineRule="auto"/>
        <w:jc w:val="both"/>
        <w:rPr>
          <w:rFonts w:ascii="Times New Roman" w:hAnsi="Times New Roman" w:cs="Times New Roman"/>
          <w:sz w:val="28"/>
          <w:szCs w:val="28"/>
        </w:rPr>
      </w:pPr>
      <w:r w:rsidRPr="003C4F5D">
        <w:rPr>
          <w:rFonts w:ascii="Times New Roman" w:hAnsi="Times New Roman" w:cs="Times New Roman"/>
          <w:sz w:val="28"/>
          <w:szCs w:val="28"/>
        </w:rPr>
        <w:lastRenderedPageBreak/>
        <w:t xml:space="preserve">- общекультурное – 1,5 ч.; </w:t>
      </w:r>
    </w:p>
    <w:p w:rsidR="009436E1" w:rsidRPr="003C4F5D" w:rsidRDefault="009436E1" w:rsidP="005176E5">
      <w:pPr>
        <w:spacing w:after="0" w:line="240" w:lineRule="auto"/>
        <w:jc w:val="both"/>
        <w:rPr>
          <w:rFonts w:ascii="Times New Roman" w:hAnsi="Times New Roman" w:cs="Times New Roman"/>
          <w:sz w:val="28"/>
          <w:szCs w:val="28"/>
        </w:rPr>
      </w:pPr>
      <w:r w:rsidRPr="003C4F5D">
        <w:rPr>
          <w:rFonts w:ascii="Times New Roman" w:hAnsi="Times New Roman" w:cs="Times New Roman"/>
          <w:sz w:val="28"/>
          <w:szCs w:val="28"/>
        </w:rPr>
        <w:t>- другие – 0,6 ч.</w:t>
      </w:r>
    </w:p>
    <w:p w:rsidR="009436E1" w:rsidRPr="003C4F5D" w:rsidRDefault="009436E1" w:rsidP="00CD7D41">
      <w:pPr>
        <w:spacing w:after="0" w:line="240" w:lineRule="auto"/>
        <w:ind w:firstLine="708"/>
        <w:jc w:val="both"/>
        <w:rPr>
          <w:rFonts w:ascii="Times New Roman" w:hAnsi="Times New Roman" w:cs="Times New Roman"/>
          <w:sz w:val="28"/>
          <w:szCs w:val="28"/>
        </w:rPr>
      </w:pPr>
      <w:r w:rsidRPr="003C4F5D">
        <w:rPr>
          <w:rFonts w:ascii="Times New Roman" w:hAnsi="Times New Roman" w:cs="Times New Roman"/>
          <w:sz w:val="28"/>
          <w:szCs w:val="28"/>
        </w:rPr>
        <w:t>В рамках внеурочной деятельности все первоклассники района проходят  обязательное обучение шахматам по 34 часовой программе.</w:t>
      </w:r>
    </w:p>
    <w:p w:rsidR="009436E1" w:rsidRPr="003C4F5D" w:rsidRDefault="009436E1" w:rsidP="00CD7D41">
      <w:pPr>
        <w:spacing w:after="0" w:line="240" w:lineRule="auto"/>
        <w:ind w:firstLine="708"/>
        <w:jc w:val="both"/>
        <w:rPr>
          <w:rFonts w:ascii="Times New Roman" w:eastAsia="Times New Roman" w:hAnsi="Times New Roman" w:cs="Times New Roman"/>
          <w:sz w:val="28"/>
          <w:szCs w:val="28"/>
        </w:rPr>
      </w:pPr>
      <w:r w:rsidRPr="003C4F5D">
        <w:rPr>
          <w:rFonts w:ascii="Times New Roman" w:hAnsi="Times New Roman" w:cs="Times New Roman"/>
          <w:sz w:val="28"/>
          <w:szCs w:val="28"/>
        </w:rPr>
        <w:t xml:space="preserve"> Продолжается изучение  в 4 классе комплексного учебного курса «Основы религиозной культуры и светской этики», </w:t>
      </w:r>
      <w:r w:rsidRPr="003C4F5D">
        <w:rPr>
          <w:rFonts w:ascii="Times New Roman" w:eastAsia="Times New Roman" w:hAnsi="Times New Roman" w:cs="Times New Roman"/>
          <w:sz w:val="28"/>
          <w:szCs w:val="28"/>
        </w:rPr>
        <w:t>как предмет федерального компонента учебного плана.</w:t>
      </w:r>
    </w:p>
    <w:p w:rsidR="00E553FC" w:rsidRPr="003C4F5D" w:rsidRDefault="00E553FC" w:rsidP="005176E5">
      <w:pPr>
        <w:spacing w:after="0" w:line="240" w:lineRule="auto"/>
        <w:jc w:val="both"/>
        <w:rPr>
          <w:rFonts w:ascii="Times New Roman" w:hAnsi="Times New Roman" w:cs="Times New Roman"/>
          <w:sz w:val="28"/>
          <w:szCs w:val="28"/>
        </w:rPr>
      </w:pPr>
      <w:r w:rsidRPr="003C4F5D">
        <w:rPr>
          <w:b/>
          <w:bCs/>
          <w:sz w:val="28"/>
          <w:szCs w:val="28"/>
        </w:rPr>
        <w:t xml:space="preserve">   </w:t>
      </w:r>
      <w:r w:rsidR="00CD7D41">
        <w:rPr>
          <w:b/>
          <w:bCs/>
          <w:sz w:val="28"/>
          <w:szCs w:val="28"/>
        </w:rPr>
        <w:tab/>
      </w:r>
      <w:r w:rsidRPr="003C4F5D">
        <w:rPr>
          <w:rFonts w:ascii="Times New Roman" w:hAnsi="Times New Roman" w:cs="Times New Roman"/>
          <w:sz w:val="28"/>
          <w:szCs w:val="28"/>
        </w:rPr>
        <w:t>Во всех муниципальных общеобразовательных учреждениях района имеются библиотеки. По данным статистики 1</w:t>
      </w:r>
      <w:r w:rsidR="00A14306" w:rsidRPr="003C4F5D">
        <w:rPr>
          <w:rFonts w:ascii="Times New Roman" w:hAnsi="Times New Roman" w:cs="Times New Roman"/>
          <w:sz w:val="28"/>
          <w:szCs w:val="28"/>
        </w:rPr>
        <w:t>04,8</w:t>
      </w:r>
      <w:r w:rsidRPr="003C4F5D">
        <w:rPr>
          <w:rFonts w:ascii="Times New Roman" w:hAnsi="Times New Roman" w:cs="Times New Roman"/>
          <w:sz w:val="28"/>
          <w:szCs w:val="28"/>
        </w:rPr>
        <w:t>,3% учащихся (из расчета 11 учебников на ученика) обеспечены учебниками из фондов школьных библиотек. В 2013 году общеобразовательными учреждениями было закуплено 13</w:t>
      </w:r>
      <w:r w:rsidR="00A14306" w:rsidRPr="003C4F5D">
        <w:rPr>
          <w:rFonts w:ascii="Times New Roman" w:hAnsi="Times New Roman" w:cs="Times New Roman"/>
          <w:sz w:val="28"/>
          <w:szCs w:val="28"/>
        </w:rPr>
        <w:t>241</w:t>
      </w:r>
      <w:r w:rsidRPr="003C4F5D">
        <w:rPr>
          <w:rFonts w:ascii="Times New Roman" w:hAnsi="Times New Roman" w:cs="Times New Roman"/>
          <w:sz w:val="28"/>
          <w:szCs w:val="28"/>
        </w:rPr>
        <w:t xml:space="preserve"> учебников </w:t>
      </w:r>
      <w:r w:rsidR="00A14306" w:rsidRPr="003C4F5D">
        <w:rPr>
          <w:rFonts w:ascii="Times New Roman" w:hAnsi="Times New Roman" w:cs="Times New Roman"/>
          <w:sz w:val="28"/>
          <w:szCs w:val="28"/>
        </w:rPr>
        <w:t xml:space="preserve"> </w:t>
      </w:r>
      <w:r w:rsidRPr="003C4F5D">
        <w:rPr>
          <w:rFonts w:ascii="Times New Roman" w:hAnsi="Times New Roman" w:cs="Times New Roman"/>
          <w:sz w:val="28"/>
          <w:szCs w:val="28"/>
        </w:rPr>
        <w:t xml:space="preserve">на сумму </w:t>
      </w:r>
      <w:r w:rsidR="00A14306" w:rsidRPr="003C4F5D">
        <w:rPr>
          <w:rFonts w:ascii="Times New Roman" w:hAnsi="Times New Roman" w:cs="Times New Roman"/>
          <w:sz w:val="28"/>
          <w:szCs w:val="28"/>
        </w:rPr>
        <w:t>2607,62</w:t>
      </w:r>
      <w:r w:rsidRPr="003C4F5D">
        <w:rPr>
          <w:rFonts w:ascii="Times New Roman" w:hAnsi="Times New Roman" w:cs="Times New Roman"/>
          <w:sz w:val="28"/>
          <w:szCs w:val="28"/>
        </w:rPr>
        <w:t xml:space="preserve"> тыс. руб., </w:t>
      </w:r>
      <w:r w:rsidR="00A14306" w:rsidRPr="003C4F5D">
        <w:rPr>
          <w:rFonts w:ascii="Times New Roman" w:hAnsi="Times New Roman" w:cs="Times New Roman"/>
          <w:sz w:val="28"/>
          <w:szCs w:val="28"/>
        </w:rPr>
        <w:t xml:space="preserve">585 </w:t>
      </w:r>
      <w:r w:rsidRPr="003C4F5D">
        <w:rPr>
          <w:rFonts w:ascii="Times New Roman" w:hAnsi="Times New Roman" w:cs="Times New Roman"/>
          <w:sz w:val="28"/>
          <w:szCs w:val="28"/>
        </w:rPr>
        <w:t xml:space="preserve">книг для школьных библиотек – </w:t>
      </w:r>
      <w:r w:rsidR="00A14306" w:rsidRPr="003C4F5D">
        <w:rPr>
          <w:rFonts w:ascii="Times New Roman" w:hAnsi="Times New Roman" w:cs="Times New Roman"/>
          <w:sz w:val="28"/>
          <w:szCs w:val="28"/>
        </w:rPr>
        <w:t xml:space="preserve">2567,00 тыс. </w:t>
      </w:r>
      <w:r w:rsidRPr="003C4F5D">
        <w:rPr>
          <w:rFonts w:ascii="Times New Roman" w:hAnsi="Times New Roman" w:cs="Times New Roman"/>
          <w:sz w:val="28"/>
          <w:szCs w:val="28"/>
        </w:rPr>
        <w:t xml:space="preserve">руб. </w:t>
      </w:r>
      <w:r w:rsidR="00A14306" w:rsidRPr="003C4F5D">
        <w:rPr>
          <w:rFonts w:ascii="Times New Roman" w:hAnsi="Times New Roman" w:cs="Times New Roman"/>
          <w:sz w:val="28"/>
          <w:szCs w:val="28"/>
        </w:rPr>
        <w:t>Всего было потрачено 5174,6 тыс. руб.</w:t>
      </w:r>
    </w:p>
    <w:p w:rsidR="00E553FC" w:rsidRPr="003C4F5D" w:rsidRDefault="00E553FC" w:rsidP="005176E5">
      <w:pPr>
        <w:spacing w:after="0" w:line="240" w:lineRule="auto"/>
        <w:jc w:val="both"/>
        <w:rPr>
          <w:rFonts w:ascii="Times New Roman" w:hAnsi="Times New Roman" w:cs="Times New Roman"/>
          <w:sz w:val="28"/>
          <w:szCs w:val="28"/>
        </w:rPr>
      </w:pPr>
      <w:r w:rsidRPr="003C4F5D">
        <w:rPr>
          <w:rFonts w:ascii="Times New Roman" w:hAnsi="Times New Roman" w:cs="Times New Roman"/>
          <w:sz w:val="28"/>
          <w:szCs w:val="28"/>
        </w:rPr>
        <w:t xml:space="preserve">    </w:t>
      </w:r>
      <w:r w:rsidRPr="003C4F5D">
        <w:rPr>
          <w:rFonts w:ascii="Times New Roman" w:hAnsi="Times New Roman" w:cs="Times New Roman"/>
          <w:sz w:val="28"/>
          <w:szCs w:val="28"/>
        </w:rPr>
        <w:tab/>
        <w:t>Мониторинг состояния обеспеченности обучающихся образовательных учреждений учебниками из фонда библиотек муниципальных общеобразовательных учреждений за период с 20</w:t>
      </w:r>
      <w:r w:rsidR="00931112">
        <w:rPr>
          <w:rFonts w:ascii="Times New Roman" w:hAnsi="Times New Roman" w:cs="Times New Roman"/>
          <w:sz w:val="28"/>
          <w:szCs w:val="28"/>
        </w:rPr>
        <w:t>10</w:t>
      </w:r>
      <w:r w:rsidRPr="003C4F5D">
        <w:rPr>
          <w:rFonts w:ascii="Times New Roman" w:hAnsi="Times New Roman" w:cs="Times New Roman"/>
          <w:sz w:val="28"/>
          <w:szCs w:val="28"/>
        </w:rPr>
        <w:t xml:space="preserve"> года  по 201</w:t>
      </w:r>
      <w:r w:rsidR="00A14306" w:rsidRPr="003C4F5D">
        <w:rPr>
          <w:rFonts w:ascii="Times New Roman" w:hAnsi="Times New Roman" w:cs="Times New Roman"/>
          <w:sz w:val="28"/>
          <w:szCs w:val="28"/>
        </w:rPr>
        <w:t>3</w:t>
      </w:r>
      <w:r w:rsidRPr="003C4F5D">
        <w:rPr>
          <w:rFonts w:ascii="Times New Roman" w:hAnsi="Times New Roman" w:cs="Times New Roman"/>
          <w:sz w:val="28"/>
          <w:szCs w:val="28"/>
        </w:rPr>
        <w:t xml:space="preserve"> год показывает положительную динамику.</w:t>
      </w:r>
    </w:p>
    <w:p w:rsidR="00F46FCB" w:rsidRPr="003C4F5D" w:rsidRDefault="00F46FCB" w:rsidP="005176E5">
      <w:pPr>
        <w:spacing w:after="0" w:line="240" w:lineRule="auto"/>
        <w:ind w:right="20"/>
        <w:jc w:val="center"/>
        <w:rPr>
          <w:rFonts w:ascii="Times New Roman" w:hAnsi="Times New Roman" w:cs="Times New Roman"/>
          <w:b/>
          <w:sz w:val="28"/>
          <w:szCs w:val="28"/>
        </w:rPr>
      </w:pPr>
    </w:p>
    <w:p w:rsidR="00AD03C5" w:rsidRPr="003C4F5D" w:rsidRDefault="00AD03C5" w:rsidP="005176E5">
      <w:pPr>
        <w:spacing w:after="0" w:line="240" w:lineRule="auto"/>
        <w:ind w:right="20"/>
        <w:jc w:val="center"/>
        <w:rPr>
          <w:rFonts w:ascii="Times New Roman" w:hAnsi="Times New Roman" w:cs="Times New Roman"/>
          <w:b/>
          <w:sz w:val="28"/>
          <w:szCs w:val="28"/>
        </w:rPr>
      </w:pPr>
      <w:r w:rsidRPr="003C4F5D">
        <w:rPr>
          <w:rFonts w:ascii="Times New Roman" w:hAnsi="Times New Roman" w:cs="Times New Roman"/>
          <w:b/>
          <w:sz w:val="28"/>
          <w:szCs w:val="28"/>
        </w:rPr>
        <w:t>Совершенствование учительского корпуса.</w:t>
      </w:r>
    </w:p>
    <w:p w:rsidR="00AD03C5" w:rsidRPr="003C4F5D" w:rsidRDefault="00AD03C5" w:rsidP="005176E5">
      <w:pPr>
        <w:spacing w:after="0" w:line="240" w:lineRule="auto"/>
        <w:jc w:val="both"/>
        <w:rPr>
          <w:rFonts w:ascii="Times New Roman" w:eastAsia="Times New Roman" w:hAnsi="Times New Roman" w:cs="Times New Roman"/>
          <w:sz w:val="28"/>
          <w:szCs w:val="28"/>
        </w:rPr>
      </w:pPr>
    </w:p>
    <w:p w:rsidR="00A14306" w:rsidRPr="003C4F5D" w:rsidRDefault="00A14306" w:rsidP="00FA24DF">
      <w:pPr>
        <w:spacing w:after="0" w:line="240" w:lineRule="auto"/>
        <w:ind w:firstLine="708"/>
        <w:jc w:val="both"/>
        <w:rPr>
          <w:rFonts w:ascii="Times New Roman" w:eastAsia="Times New Roman" w:hAnsi="Times New Roman" w:cs="Times New Roman"/>
          <w:sz w:val="28"/>
          <w:szCs w:val="28"/>
        </w:rPr>
      </w:pPr>
      <w:r w:rsidRPr="003C4F5D">
        <w:rPr>
          <w:rFonts w:ascii="Times New Roman" w:eastAsia="Times New Roman" w:hAnsi="Times New Roman" w:cs="Times New Roman"/>
          <w:sz w:val="28"/>
          <w:szCs w:val="28"/>
        </w:rPr>
        <w:t>Деятельность отдела образования по вопросам развития кадрового потенциала  в 2013 году была направлена на решение следующих задач:</w:t>
      </w:r>
    </w:p>
    <w:p w:rsidR="00A14306" w:rsidRPr="003C4F5D" w:rsidRDefault="00A14306" w:rsidP="005176E5">
      <w:pPr>
        <w:spacing w:after="0" w:line="240" w:lineRule="auto"/>
        <w:jc w:val="both"/>
        <w:rPr>
          <w:rFonts w:ascii="Times New Roman" w:eastAsia="Times New Roman" w:hAnsi="Times New Roman" w:cs="Times New Roman"/>
          <w:sz w:val="28"/>
          <w:szCs w:val="28"/>
        </w:rPr>
      </w:pPr>
      <w:r w:rsidRPr="003C4F5D">
        <w:rPr>
          <w:rFonts w:ascii="Times New Roman" w:eastAsia="Times New Roman" w:hAnsi="Times New Roman" w:cs="Times New Roman"/>
          <w:sz w:val="28"/>
          <w:szCs w:val="28"/>
        </w:rPr>
        <w:t>- освоение механизма  персонифицированной системы повышения квалификации педагогических кадров;</w:t>
      </w:r>
    </w:p>
    <w:p w:rsidR="00A14306" w:rsidRPr="003C4F5D" w:rsidRDefault="00A14306" w:rsidP="005176E5">
      <w:pPr>
        <w:spacing w:after="0" w:line="240" w:lineRule="auto"/>
        <w:jc w:val="both"/>
        <w:rPr>
          <w:rFonts w:ascii="Times New Roman" w:eastAsia="Times New Roman" w:hAnsi="Times New Roman" w:cs="Times New Roman"/>
          <w:sz w:val="28"/>
          <w:szCs w:val="28"/>
        </w:rPr>
      </w:pPr>
      <w:r w:rsidRPr="003C4F5D">
        <w:rPr>
          <w:rFonts w:ascii="Times New Roman" w:eastAsia="Times New Roman" w:hAnsi="Times New Roman" w:cs="Times New Roman"/>
          <w:sz w:val="28"/>
          <w:szCs w:val="28"/>
        </w:rPr>
        <w:t>-повышение профессионализма педагогических кадров;</w:t>
      </w:r>
    </w:p>
    <w:p w:rsidR="00A14306" w:rsidRPr="003C4F5D" w:rsidRDefault="00A14306" w:rsidP="005176E5">
      <w:pPr>
        <w:spacing w:after="0" w:line="240" w:lineRule="auto"/>
        <w:jc w:val="both"/>
        <w:rPr>
          <w:rFonts w:ascii="Times New Roman" w:eastAsia="Times New Roman" w:hAnsi="Times New Roman" w:cs="Times New Roman"/>
          <w:sz w:val="28"/>
          <w:szCs w:val="28"/>
        </w:rPr>
      </w:pPr>
      <w:r w:rsidRPr="003C4F5D">
        <w:rPr>
          <w:rFonts w:ascii="Times New Roman" w:eastAsia="Times New Roman" w:hAnsi="Times New Roman" w:cs="Times New Roman"/>
          <w:sz w:val="28"/>
          <w:szCs w:val="28"/>
        </w:rPr>
        <w:t>- совершенствование материального стимулирования педагогических работников;</w:t>
      </w:r>
    </w:p>
    <w:p w:rsidR="00A14306" w:rsidRPr="003C4F5D" w:rsidRDefault="00A14306" w:rsidP="005176E5">
      <w:pPr>
        <w:spacing w:after="0" w:line="240" w:lineRule="auto"/>
        <w:jc w:val="both"/>
        <w:rPr>
          <w:rFonts w:ascii="Times New Roman" w:eastAsia="Times New Roman" w:hAnsi="Times New Roman" w:cs="Times New Roman"/>
          <w:sz w:val="28"/>
          <w:szCs w:val="28"/>
        </w:rPr>
      </w:pPr>
      <w:r w:rsidRPr="003C4F5D">
        <w:rPr>
          <w:rFonts w:ascii="Times New Roman" w:eastAsia="Times New Roman" w:hAnsi="Times New Roman" w:cs="Times New Roman"/>
          <w:sz w:val="28"/>
          <w:szCs w:val="28"/>
        </w:rPr>
        <w:t>-обеспечение необходимыми кадрами образовательных учреждений.</w:t>
      </w:r>
    </w:p>
    <w:p w:rsidR="00A14306" w:rsidRPr="003C4F5D" w:rsidRDefault="00A14306" w:rsidP="00FA24DF">
      <w:pPr>
        <w:spacing w:after="0" w:line="240" w:lineRule="auto"/>
        <w:ind w:firstLine="708"/>
        <w:jc w:val="both"/>
        <w:rPr>
          <w:rFonts w:ascii="Times New Roman" w:eastAsia="Times New Roman" w:hAnsi="Times New Roman" w:cs="Times New Roman"/>
          <w:sz w:val="28"/>
          <w:szCs w:val="28"/>
        </w:rPr>
      </w:pPr>
      <w:r w:rsidRPr="003C4F5D">
        <w:rPr>
          <w:rFonts w:ascii="Times New Roman" w:eastAsia="Times New Roman" w:hAnsi="Times New Roman" w:cs="Times New Roman"/>
          <w:sz w:val="28"/>
          <w:szCs w:val="28"/>
        </w:rPr>
        <w:t>С целью совершенствования профессионализма педагогов, отделом образования проводилась аналитическая работа по выявлению не прошедших курсовую подготовку,  обновлению банков данных о п</w:t>
      </w:r>
      <w:r w:rsidR="00AD03C5" w:rsidRPr="003C4F5D">
        <w:rPr>
          <w:rFonts w:ascii="Times New Roman" w:eastAsia="Times New Roman" w:hAnsi="Times New Roman" w:cs="Times New Roman"/>
          <w:sz w:val="28"/>
          <w:szCs w:val="28"/>
        </w:rPr>
        <w:t>рохождении курсовой подготовки</w:t>
      </w:r>
      <w:r w:rsidRPr="003C4F5D">
        <w:rPr>
          <w:rFonts w:ascii="Times New Roman" w:eastAsia="Times New Roman" w:hAnsi="Times New Roman" w:cs="Times New Roman"/>
          <w:sz w:val="28"/>
          <w:szCs w:val="28"/>
        </w:rPr>
        <w:t>.  Проводилась   разъяснительная работа по подготовке материалов для предоставления в аттестационную комиссию.</w:t>
      </w:r>
    </w:p>
    <w:p w:rsidR="00A14306" w:rsidRPr="003C4F5D" w:rsidRDefault="00A14306" w:rsidP="00FA24DF">
      <w:pPr>
        <w:pStyle w:val="3"/>
        <w:shd w:val="clear" w:color="auto" w:fill="auto"/>
        <w:spacing w:before="0" w:line="240" w:lineRule="auto"/>
        <w:ind w:right="20" w:firstLine="708"/>
        <w:rPr>
          <w:sz w:val="28"/>
          <w:szCs w:val="28"/>
        </w:rPr>
      </w:pPr>
      <w:r w:rsidRPr="003C4F5D">
        <w:rPr>
          <w:sz w:val="28"/>
          <w:szCs w:val="28"/>
        </w:rPr>
        <w:t>Модернизация системы образования является средством достижения стратегических ориентиров национальной образовательной инициативы «Наша новая школа»</w:t>
      </w:r>
    </w:p>
    <w:p w:rsidR="00A14306" w:rsidRPr="003C4F5D" w:rsidRDefault="00A14306" w:rsidP="00FA24DF">
      <w:pPr>
        <w:pStyle w:val="3"/>
        <w:shd w:val="clear" w:color="auto" w:fill="auto"/>
        <w:spacing w:before="0" w:line="240" w:lineRule="auto"/>
        <w:ind w:right="20" w:firstLine="708"/>
        <w:rPr>
          <w:sz w:val="28"/>
          <w:szCs w:val="28"/>
        </w:rPr>
      </w:pPr>
      <w:r w:rsidRPr="003C4F5D">
        <w:rPr>
          <w:sz w:val="28"/>
          <w:szCs w:val="28"/>
        </w:rPr>
        <w:t>Одним из основных направлений осуществления плана модернизации является повышение заработной платы.</w:t>
      </w:r>
      <w:r w:rsidR="00FA24DF">
        <w:rPr>
          <w:sz w:val="28"/>
          <w:szCs w:val="28"/>
        </w:rPr>
        <w:t xml:space="preserve"> </w:t>
      </w:r>
      <w:r w:rsidRPr="003C4F5D">
        <w:rPr>
          <w:sz w:val="28"/>
          <w:szCs w:val="28"/>
        </w:rPr>
        <w:t>На основании Указа Президента Российской Федерации повысилась заработная плата учителям на 1, 1735 раза и  педагогическим работникам в 1, 055 раза.</w:t>
      </w:r>
      <w:r w:rsidR="00FA24DF">
        <w:rPr>
          <w:sz w:val="28"/>
          <w:szCs w:val="28"/>
        </w:rPr>
        <w:t xml:space="preserve"> </w:t>
      </w:r>
      <w:r w:rsidRPr="003C4F5D">
        <w:rPr>
          <w:sz w:val="28"/>
          <w:szCs w:val="28"/>
        </w:rPr>
        <w:t>Кроме того, принят областной закон «О внесении изменений в Областной закон «О социальной поддержке отдельных категорий граждан, работающих и проживающих в Ростовской области», который предусматривает 100 процентную компенсацию расходов по оплате жилого помещения и коммунальных услуг в виде ежемесячных денежных выплат.</w:t>
      </w:r>
    </w:p>
    <w:p w:rsidR="00A14306" w:rsidRPr="003C4F5D" w:rsidRDefault="00A14306" w:rsidP="00FA24DF">
      <w:pPr>
        <w:pStyle w:val="3"/>
        <w:shd w:val="clear" w:color="auto" w:fill="auto"/>
        <w:spacing w:before="0" w:line="240" w:lineRule="auto"/>
        <w:ind w:right="20" w:firstLine="708"/>
        <w:rPr>
          <w:sz w:val="28"/>
          <w:szCs w:val="28"/>
        </w:rPr>
      </w:pPr>
      <w:r w:rsidRPr="003C4F5D">
        <w:rPr>
          <w:sz w:val="28"/>
          <w:szCs w:val="28"/>
        </w:rPr>
        <w:lastRenderedPageBreak/>
        <w:t>Решать проблему повышения качества образования можно только с помощью квалифицированных кадров.</w:t>
      </w:r>
    </w:p>
    <w:p w:rsidR="00C47FEE" w:rsidRPr="003C4F5D" w:rsidRDefault="00C47FEE" w:rsidP="00FA24DF">
      <w:pPr>
        <w:spacing w:after="0" w:line="240" w:lineRule="auto"/>
        <w:ind w:firstLine="708"/>
        <w:jc w:val="both"/>
        <w:rPr>
          <w:rFonts w:ascii="Times New Roman" w:hAnsi="Times New Roman" w:cs="Times New Roman"/>
          <w:sz w:val="28"/>
          <w:szCs w:val="28"/>
        </w:rPr>
      </w:pPr>
      <w:r w:rsidRPr="003C4F5D">
        <w:rPr>
          <w:rFonts w:ascii="Times New Roman" w:hAnsi="Times New Roman" w:cs="Times New Roman"/>
          <w:sz w:val="28"/>
          <w:szCs w:val="28"/>
        </w:rPr>
        <w:t>В муниципальной системе образования по сравнению с прошлым учебным годом увеличилась численность педагогических работников на 66 человек и составила 592 человека (за счет расширения сети дошкольных образовательных учреждений: детский сад «Пчелка»,  дошкольные группы при общеобразовательных учреждениях); в школах  района осуществляют трудовую деятельность  3</w:t>
      </w:r>
      <w:r w:rsidR="00BB7FC0" w:rsidRPr="003C4F5D">
        <w:rPr>
          <w:rFonts w:ascii="Times New Roman" w:hAnsi="Times New Roman" w:cs="Times New Roman"/>
          <w:sz w:val="28"/>
          <w:szCs w:val="28"/>
        </w:rPr>
        <w:t>9</w:t>
      </w:r>
      <w:r w:rsidRPr="003C4F5D">
        <w:rPr>
          <w:rFonts w:ascii="Times New Roman" w:hAnsi="Times New Roman" w:cs="Times New Roman"/>
          <w:sz w:val="28"/>
          <w:szCs w:val="28"/>
        </w:rPr>
        <w:t>8 педагогических работников,</w:t>
      </w:r>
      <w:r w:rsidR="00BB7FC0" w:rsidRPr="003C4F5D">
        <w:rPr>
          <w:rFonts w:ascii="Times New Roman" w:hAnsi="Times New Roman" w:cs="Times New Roman"/>
          <w:sz w:val="28"/>
          <w:szCs w:val="28"/>
        </w:rPr>
        <w:t xml:space="preserve"> из них -338 учителей, </w:t>
      </w:r>
      <w:r w:rsidRPr="003C4F5D">
        <w:rPr>
          <w:rFonts w:ascii="Times New Roman" w:hAnsi="Times New Roman" w:cs="Times New Roman"/>
          <w:sz w:val="28"/>
          <w:szCs w:val="28"/>
        </w:rPr>
        <w:t xml:space="preserve"> в детских садах –  190 человек, в образовательных учреждениях дополнительного образования 34 педагога.  </w:t>
      </w:r>
      <w:r w:rsidRPr="003C4F5D">
        <w:rPr>
          <w:rFonts w:ascii="Times New Roman" w:hAnsi="Times New Roman" w:cs="Times New Roman"/>
          <w:sz w:val="28"/>
          <w:szCs w:val="28"/>
        </w:rPr>
        <w:br/>
        <w:t xml:space="preserve"> </w:t>
      </w:r>
      <w:r w:rsidRPr="003C4F5D">
        <w:rPr>
          <w:rFonts w:ascii="Times New Roman" w:hAnsi="Times New Roman" w:cs="Times New Roman"/>
          <w:sz w:val="28"/>
          <w:szCs w:val="28"/>
        </w:rPr>
        <w:tab/>
        <w:t>В системе образования Мясниковского района работают три заслуженных учителя Российской Федерации.  Нагрудный знак «Отличник народного просвещения» и «Почетный работник общего об</w:t>
      </w:r>
      <w:r w:rsidR="00FA24DF">
        <w:rPr>
          <w:rFonts w:ascii="Times New Roman" w:hAnsi="Times New Roman" w:cs="Times New Roman"/>
          <w:sz w:val="28"/>
          <w:szCs w:val="28"/>
        </w:rPr>
        <w:t>разования»  имеют  42 человека,</w:t>
      </w:r>
      <w:r w:rsidRPr="003C4F5D">
        <w:rPr>
          <w:rFonts w:ascii="Times New Roman" w:hAnsi="Times New Roman" w:cs="Times New Roman"/>
          <w:sz w:val="28"/>
          <w:szCs w:val="28"/>
        </w:rPr>
        <w:t xml:space="preserve"> </w:t>
      </w:r>
      <w:r w:rsidR="00FA24DF">
        <w:rPr>
          <w:rFonts w:ascii="Times New Roman" w:hAnsi="Times New Roman" w:cs="Times New Roman"/>
          <w:sz w:val="28"/>
          <w:szCs w:val="28"/>
        </w:rPr>
        <w:t>з</w:t>
      </w:r>
      <w:r w:rsidRPr="003C4F5D">
        <w:rPr>
          <w:rFonts w:ascii="Times New Roman" w:hAnsi="Times New Roman" w:cs="Times New Roman"/>
          <w:sz w:val="28"/>
          <w:szCs w:val="28"/>
        </w:rPr>
        <w:t>вание «Отличник физической культуры и спорта» - 2 человека</w:t>
      </w:r>
      <w:r w:rsidR="00FA24DF">
        <w:rPr>
          <w:rFonts w:ascii="Times New Roman" w:hAnsi="Times New Roman" w:cs="Times New Roman"/>
          <w:sz w:val="28"/>
          <w:szCs w:val="28"/>
        </w:rPr>
        <w:t>.</w:t>
      </w:r>
      <w:r w:rsidRPr="003C4F5D">
        <w:rPr>
          <w:rFonts w:ascii="Times New Roman" w:hAnsi="Times New Roman" w:cs="Times New Roman"/>
          <w:sz w:val="28"/>
          <w:szCs w:val="28"/>
        </w:rPr>
        <w:t xml:space="preserve"> Почетной грамотой министерства образования и науки Российской Федерации всего награждены 91 педагог, что составляет 25,4% от общего числа педагогических работников.</w:t>
      </w:r>
    </w:p>
    <w:p w:rsidR="00C47FEE" w:rsidRPr="003C4F5D" w:rsidRDefault="00C47FEE" w:rsidP="005176E5">
      <w:pPr>
        <w:widowControl w:val="0"/>
        <w:shd w:val="clear" w:color="auto" w:fill="FFFFFF"/>
        <w:tabs>
          <w:tab w:val="left" w:pos="672"/>
        </w:tabs>
        <w:autoSpaceDE w:val="0"/>
        <w:autoSpaceDN w:val="0"/>
        <w:adjustRightInd w:val="0"/>
        <w:spacing w:after="0" w:line="240" w:lineRule="auto"/>
        <w:jc w:val="both"/>
        <w:rPr>
          <w:rFonts w:ascii="Times New Roman" w:hAnsi="Times New Roman" w:cs="Times New Roman"/>
          <w:sz w:val="28"/>
          <w:szCs w:val="28"/>
        </w:rPr>
      </w:pPr>
      <w:r w:rsidRPr="003C4F5D">
        <w:rPr>
          <w:rFonts w:ascii="Times New Roman" w:hAnsi="Times New Roman" w:cs="Times New Roman"/>
          <w:sz w:val="28"/>
          <w:szCs w:val="28"/>
        </w:rPr>
        <w:tab/>
        <w:t xml:space="preserve">26 победителей конкурса лучших учителей РФ в рамках приоритетного национального проекта «Образование» получили по 100 тыс. рублей. </w:t>
      </w:r>
    </w:p>
    <w:p w:rsidR="00C47FEE" w:rsidRPr="003C4F5D" w:rsidRDefault="00C47FEE" w:rsidP="005176E5">
      <w:pPr>
        <w:spacing w:after="0" w:line="240" w:lineRule="auto"/>
        <w:rPr>
          <w:rFonts w:ascii="Times New Roman" w:hAnsi="Times New Roman" w:cs="Times New Roman"/>
          <w:b/>
          <w:bCs/>
          <w:sz w:val="28"/>
          <w:szCs w:val="28"/>
        </w:rPr>
      </w:pPr>
    </w:p>
    <w:p w:rsidR="00C47FEE" w:rsidRPr="003C4F5D" w:rsidRDefault="00C47FEE" w:rsidP="005176E5">
      <w:pPr>
        <w:spacing w:after="0" w:line="240" w:lineRule="auto"/>
        <w:rPr>
          <w:rFonts w:ascii="Times New Roman" w:hAnsi="Times New Roman" w:cs="Times New Roman"/>
          <w:b/>
          <w:bCs/>
          <w:sz w:val="28"/>
          <w:szCs w:val="28"/>
        </w:rPr>
      </w:pPr>
      <w:r w:rsidRPr="003C4F5D">
        <w:rPr>
          <w:rFonts w:ascii="Times New Roman" w:hAnsi="Times New Roman" w:cs="Times New Roman"/>
          <w:b/>
          <w:bCs/>
          <w:sz w:val="28"/>
          <w:szCs w:val="28"/>
        </w:rPr>
        <w:t xml:space="preserve"> Курсовая подготовка педагогических работников Мясниковского района</w:t>
      </w:r>
    </w:p>
    <w:p w:rsidR="00C47FEE" w:rsidRPr="003C4F5D" w:rsidRDefault="00C47FEE" w:rsidP="005176E5">
      <w:pPr>
        <w:spacing w:after="0" w:line="240" w:lineRule="auto"/>
        <w:rPr>
          <w:rFonts w:ascii="Times New Roman" w:hAnsi="Times New Roman" w:cs="Times New Roman"/>
          <w:b/>
          <w:bCs/>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534"/>
        <w:gridCol w:w="2010"/>
        <w:gridCol w:w="1940"/>
        <w:gridCol w:w="1508"/>
        <w:gridCol w:w="1572"/>
        <w:gridCol w:w="1509"/>
      </w:tblGrid>
      <w:tr w:rsidR="00C47FEE" w:rsidRPr="003C4F5D" w:rsidTr="001F662A">
        <w:trPr>
          <w:trHeight w:val="848"/>
          <w:jc w:val="center"/>
        </w:trPr>
        <w:tc>
          <w:tcPr>
            <w:tcW w:w="1534" w:type="dxa"/>
          </w:tcPr>
          <w:p w:rsidR="00C47FEE" w:rsidRPr="003C4F5D" w:rsidRDefault="00C47FEE" w:rsidP="005176E5">
            <w:pPr>
              <w:spacing w:after="0" w:line="240" w:lineRule="auto"/>
              <w:jc w:val="center"/>
              <w:rPr>
                <w:rFonts w:ascii="Times New Roman" w:hAnsi="Times New Roman" w:cs="Times New Roman"/>
                <w:sz w:val="28"/>
                <w:szCs w:val="28"/>
              </w:rPr>
            </w:pPr>
          </w:p>
        </w:tc>
        <w:tc>
          <w:tcPr>
            <w:tcW w:w="1754" w:type="dxa"/>
          </w:tcPr>
          <w:p w:rsidR="00C47FEE" w:rsidRPr="003C4F5D" w:rsidRDefault="00C47FEE" w:rsidP="005176E5">
            <w:pPr>
              <w:spacing w:after="0" w:line="240" w:lineRule="auto"/>
              <w:jc w:val="center"/>
              <w:rPr>
                <w:rFonts w:ascii="Times New Roman" w:hAnsi="Times New Roman" w:cs="Times New Roman"/>
                <w:sz w:val="28"/>
                <w:szCs w:val="28"/>
              </w:rPr>
            </w:pPr>
            <w:r w:rsidRPr="003C4F5D">
              <w:rPr>
                <w:rFonts w:ascii="Times New Roman" w:hAnsi="Times New Roman" w:cs="Times New Roman"/>
                <w:sz w:val="28"/>
                <w:szCs w:val="28"/>
              </w:rPr>
              <w:t>Число педработников</w:t>
            </w:r>
          </w:p>
        </w:tc>
        <w:tc>
          <w:tcPr>
            <w:tcW w:w="1694" w:type="dxa"/>
          </w:tcPr>
          <w:p w:rsidR="00C47FEE" w:rsidRPr="003C4F5D" w:rsidRDefault="00C47FEE" w:rsidP="005176E5">
            <w:pPr>
              <w:spacing w:after="0" w:line="240" w:lineRule="auto"/>
              <w:jc w:val="center"/>
              <w:rPr>
                <w:rFonts w:ascii="Times New Roman" w:hAnsi="Times New Roman" w:cs="Times New Roman"/>
                <w:sz w:val="28"/>
                <w:szCs w:val="28"/>
              </w:rPr>
            </w:pPr>
            <w:r w:rsidRPr="003C4F5D">
              <w:rPr>
                <w:rFonts w:ascii="Times New Roman" w:hAnsi="Times New Roman" w:cs="Times New Roman"/>
                <w:sz w:val="28"/>
                <w:szCs w:val="28"/>
              </w:rPr>
              <w:t>Курсы повышения квалификации</w:t>
            </w:r>
          </w:p>
        </w:tc>
        <w:tc>
          <w:tcPr>
            <w:tcW w:w="1508" w:type="dxa"/>
          </w:tcPr>
          <w:p w:rsidR="00C47FEE" w:rsidRPr="003C4F5D" w:rsidRDefault="00C47FEE" w:rsidP="005176E5">
            <w:pPr>
              <w:spacing w:after="0" w:line="240" w:lineRule="auto"/>
              <w:jc w:val="center"/>
              <w:rPr>
                <w:rFonts w:ascii="Times New Roman" w:hAnsi="Times New Roman" w:cs="Times New Roman"/>
                <w:sz w:val="28"/>
                <w:szCs w:val="28"/>
              </w:rPr>
            </w:pPr>
            <w:r w:rsidRPr="003C4F5D">
              <w:rPr>
                <w:rFonts w:ascii="Times New Roman" w:hAnsi="Times New Roman" w:cs="Times New Roman"/>
                <w:sz w:val="28"/>
                <w:szCs w:val="28"/>
              </w:rPr>
              <w:t>%</w:t>
            </w:r>
          </w:p>
        </w:tc>
        <w:tc>
          <w:tcPr>
            <w:tcW w:w="1572" w:type="dxa"/>
          </w:tcPr>
          <w:p w:rsidR="00C47FEE" w:rsidRPr="003C4F5D" w:rsidRDefault="00C47FEE" w:rsidP="005176E5">
            <w:pPr>
              <w:spacing w:after="0" w:line="240" w:lineRule="auto"/>
              <w:jc w:val="center"/>
              <w:rPr>
                <w:rFonts w:ascii="Times New Roman" w:hAnsi="Times New Roman" w:cs="Times New Roman"/>
                <w:sz w:val="28"/>
                <w:szCs w:val="28"/>
              </w:rPr>
            </w:pPr>
            <w:r w:rsidRPr="003C4F5D">
              <w:rPr>
                <w:rFonts w:ascii="Times New Roman" w:hAnsi="Times New Roman" w:cs="Times New Roman"/>
                <w:sz w:val="28"/>
                <w:szCs w:val="28"/>
              </w:rPr>
              <w:t>Семинары</w:t>
            </w:r>
          </w:p>
        </w:tc>
        <w:tc>
          <w:tcPr>
            <w:tcW w:w="1509" w:type="dxa"/>
          </w:tcPr>
          <w:p w:rsidR="00C47FEE" w:rsidRPr="003C4F5D" w:rsidRDefault="00C47FEE" w:rsidP="005176E5">
            <w:pPr>
              <w:spacing w:after="0" w:line="240" w:lineRule="auto"/>
              <w:jc w:val="center"/>
              <w:rPr>
                <w:rFonts w:ascii="Times New Roman" w:hAnsi="Times New Roman" w:cs="Times New Roman"/>
                <w:sz w:val="28"/>
                <w:szCs w:val="28"/>
              </w:rPr>
            </w:pPr>
            <w:r w:rsidRPr="003C4F5D">
              <w:rPr>
                <w:rFonts w:ascii="Times New Roman" w:hAnsi="Times New Roman" w:cs="Times New Roman"/>
                <w:sz w:val="28"/>
                <w:szCs w:val="28"/>
              </w:rPr>
              <w:t>%</w:t>
            </w:r>
          </w:p>
        </w:tc>
      </w:tr>
      <w:tr w:rsidR="00C47FEE" w:rsidRPr="003C4F5D" w:rsidTr="001F662A">
        <w:trPr>
          <w:jc w:val="center"/>
        </w:trPr>
        <w:tc>
          <w:tcPr>
            <w:tcW w:w="1534" w:type="dxa"/>
          </w:tcPr>
          <w:p w:rsidR="00C47FEE" w:rsidRPr="003C4F5D" w:rsidRDefault="00C47FEE" w:rsidP="005176E5">
            <w:pPr>
              <w:spacing w:after="0" w:line="240" w:lineRule="auto"/>
              <w:jc w:val="center"/>
              <w:rPr>
                <w:rFonts w:ascii="Times New Roman" w:hAnsi="Times New Roman" w:cs="Times New Roman"/>
                <w:sz w:val="28"/>
                <w:szCs w:val="28"/>
              </w:rPr>
            </w:pPr>
            <w:r w:rsidRPr="003C4F5D">
              <w:rPr>
                <w:rFonts w:ascii="Times New Roman" w:hAnsi="Times New Roman" w:cs="Times New Roman"/>
                <w:sz w:val="28"/>
                <w:szCs w:val="28"/>
              </w:rPr>
              <w:t>2012-2013 уч. год</w:t>
            </w:r>
          </w:p>
        </w:tc>
        <w:tc>
          <w:tcPr>
            <w:tcW w:w="1754" w:type="dxa"/>
          </w:tcPr>
          <w:p w:rsidR="00C47FEE" w:rsidRPr="003C4F5D" w:rsidRDefault="00C47FEE" w:rsidP="005176E5">
            <w:pPr>
              <w:spacing w:after="0" w:line="240" w:lineRule="auto"/>
              <w:jc w:val="center"/>
              <w:rPr>
                <w:rFonts w:ascii="Times New Roman" w:hAnsi="Times New Roman" w:cs="Times New Roman"/>
                <w:sz w:val="28"/>
                <w:szCs w:val="28"/>
              </w:rPr>
            </w:pPr>
            <w:r w:rsidRPr="003C4F5D">
              <w:rPr>
                <w:rFonts w:ascii="Times New Roman" w:hAnsi="Times New Roman" w:cs="Times New Roman"/>
                <w:sz w:val="28"/>
                <w:szCs w:val="28"/>
              </w:rPr>
              <w:t>611</w:t>
            </w:r>
          </w:p>
        </w:tc>
        <w:tc>
          <w:tcPr>
            <w:tcW w:w="1694" w:type="dxa"/>
          </w:tcPr>
          <w:p w:rsidR="00C47FEE" w:rsidRPr="003C4F5D" w:rsidRDefault="00C47FEE" w:rsidP="005176E5">
            <w:pPr>
              <w:spacing w:after="0" w:line="240" w:lineRule="auto"/>
              <w:jc w:val="center"/>
              <w:rPr>
                <w:rFonts w:ascii="Times New Roman" w:hAnsi="Times New Roman" w:cs="Times New Roman"/>
                <w:sz w:val="28"/>
                <w:szCs w:val="28"/>
              </w:rPr>
            </w:pPr>
            <w:r w:rsidRPr="003C4F5D">
              <w:rPr>
                <w:rFonts w:ascii="Times New Roman" w:hAnsi="Times New Roman" w:cs="Times New Roman"/>
                <w:sz w:val="28"/>
                <w:szCs w:val="28"/>
              </w:rPr>
              <w:t>170</w:t>
            </w:r>
          </w:p>
        </w:tc>
        <w:tc>
          <w:tcPr>
            <w:tcW w:w="1508" w:type="dxa"/>
          </w:tcPr>
          <w:p w:rsidR="00C47FEE" w:rsidRPr="003C4F5D" w:rsidRDefault="00C47FEE" w:rsidP="005176E5">
            <w:pPr>
              <w:spacing w:after="0" w:line="240" w:lineRule="auto"/>
              <w:jc w:val="center"/>
              <w:rPr>
                <w:rFonts w:ascii="Times New Roman" w:hAnsi="Times New Roman" w:cs="Times New Roman"/>
                <w:sz w:val="28"/>
                <w:szCs w:val="28"/>
              </w:rPr>
            </w:pPr>
            <w:r w:rsidRPr="003C4F5D">
              <w:rPr>
                <w:rFonts w:ascii="Times New Roman" w:hAnsi="Times New Roman" w:cs="Times New Roman"/>
                <w:sz w:val="28"/>
                <w:szCs w:val="28"/>
              </w:rPr>
              <w:t>27,8</w:t>
            </w:r>
          </w:p>
        </w:tc>
        <w:tc>
          <w:tcPr>
            <w:tcW w:w="1572" w:type="dxa"/>
          </w:tcPr>
          <w:p w:rsidR="00C47FEE" w:rsidRPr="003C4F5D" w:rsidRDefault="00C47FEE" w:rsidP="005176E5">
            <w:pPr>
              <w:spacing w:after="0" w:line="240" w:lineRule="auto"/>
              <w:jc w:val="center"/>
              <w:rPr>
                <w:rFonts w:ascii="Times New Roman" w:hAnsi="Times New Roman" w:cs="Times New Roman"/>
                <w:sz w:val="28"/>
                <w:szCs w:val="28"/>
              </w:rPr>
            </w:pPr>
            <w:r w:rsidRPr="003C4F5D">
              <w:rPr>
                <w:rFonts w:ascii="Times New Roman" w:hAnsi="Times New Roman" w:cs="Times New Roman"/>
                <w:sz w:val="28"/>
                <w:szCs w:val="28"/>
              </w:rPr>
              <w:t>164</w:t>
            </w:r>
          </w:p>
        </w:tc>
        <w:tc>
          <w:tcPr>
            <w:tcW w:w="1509" w:type="dxa"/>
          </w:tcPr>
          <w:p w:rsidR="00C47FEE" w:rsidRPr="003C4F5D" w:rsidRDefault="00C47FEE" w:rsidP="005176E5">
            <w:pPr>
              <w:spacing w:after="0" w:line="240" w:lineRule="auto"/>
              <w:jc w:val="center"/>
              <w:rPr>
                <w:rFonts w:ascii="Times New Roman" w:hAnsi="Times New Roman" w:cs="Times New Roman"/>
                <w:sz w:val="28"/>
                <w:szCs w:val="28"/>
              </w:rPr>
            </w:pPr>
            <w:r w:rsidRPr="003C4F5D">
              <w:rPr>
                <w:rFonts w:ascii="Times New Roman" w:hAnsi="Times New Roman" w:cs="Times New Roman"/>
                <w:sz w:val="28"/>
                <w:szCs w:val="28"/>
              </w:rPr>
              <w:t>26,8</w:t>
            </w:r>
          </w:p>
        </w:tc>
      </w:tr>
    </w:tbl>
    <w:p w:rsidR="00C47FEE" w:rsidRPr="003C4F5D" w:rsidRDefault="00C47FEE" w:rsidP="00BF2C27">
      <w:pPr>
        <w:spacing w:after="0" w:line="240" w:lineRule="auto"/>
        <w:ind w:left="708"/>
        <w:jc w:val="both"/>
        <w:rPr>
          <w:rFonts w:ascii="Times New Roman" w:hAnsi="Times New Roman" w:cs="Times New Roman"/>
          <w:sz w:val="28"/>
          <w:szCs w:val="28"/>
        </w:rPr>
      </w:pPr>
      <w:r w:rsidRPr="003C4F5D">
        <w:rPr>
          <w:rFonts w:ascii="Times New Roman" w:hAnsi="Times New Roman" w:cs="Times New Roman"/>
          <w:sz w:val="28"/>
          <w:szCs w:val="28"/>
        </w:rPr>
        <w:br/>
        <w:t>Наряду с традиционной формой повышения квалификации (курсы, семинары, конференции) все большую актуальность приобретает неформальное образование педагогов: участие в работе сетевых сообществ, вебинарах, видеоконференциях, Интернет-проектах,</w:t>
      </w:r>
      <w:r w:rsidR="00583776" w:rsidRPr="003C4F5D">
        <w:rPr>
          <w:rFonts w:ascii="Times New Roman" w:hAnsi="Times New Roman" w:cs="Times New Roman"/>
          <w:sz w:val="28"/>
          <w:szCs w:val="28"/>
        </w:rPr>
        <w:t xml:space="preserve"> </w:t>
      </w:r>
      <w:r w:rsidRPr="003C4F5D">
        <w:rPr>
          <w:rFonts w:ascii="Times New Roman" w:hAnsi="Times New Roman" w:cs="Times New Roman"/>
          <w:sz w:val="28"/>
          <w:szCs w:val="28"/>
        </w:rPr>
        <w:t>конкурсах.</w:t>
      </w:r>
    </w:p>
    <w:p w:rsidR="00E553FC" w:rsidRPr="003C4F5D" w:rsidRDefault="00E553FC" w:rsidP="005176E5">
      <w:pPr>
        <w:spacing w:after="0" w:line="240" w:lineRule="auto"/>
        <w:jc w:val="both"/>
        <w:rPr>
          <w:rFonts w:ascii="Times New Roman" w:eastAsia="Times New Roman" w:hAnsi="Times New Roman" w:cs="Times New Roman"/>
          <w:sz w:val="28"/>
          <w:szCs w:val="28"/>
        </w:rPr>
      </w:pPr>
    </w:p>
    <w:p w:rsidR="00595BE2" w:rsidRPr="003C4F5D" w:rsidRDefault="00595BE2" w:rsidP="00BF2C27">
      <w:pPr>
        <w:spacing w:after="0" w:line="240" w:lineRule="auto"/>
        <w:jc w:val="center"/>
        <w:rPr>
          <w:rFonts w:ascii="Times New Roman" w:eastAsia="Times New Roman" w:hAnsi="Times New Roman" w:cs="Times New Roman"/>
          <w:b/>
          <w:bCs/>
          <w:sz w:val="28"/>
          <w:szCs w:val="28"/>
        </w:rPr>
      </w:pPr>
      <w:r w:rsidRPr="003C4F5D">
        <w:rPr>
          <w:rFonts w:ascii="Times New Roman" w:eastAsia="Times New Roman" w:hAnsi="Times New Roman" w:cs="Times New Roman"/>
          <w:b/>
          <w:bCs/>
          <w:sz w:val="28"/>
          <w:szCs w:val="28"/>
        </w:rPr>
        <w:t>Информатизация образования.</w:t>
      </w:r>
    </w:p>
    <w:p w:rsidR="00B30A76" w:rsidRPr="003C4F5D" w:rsidRDefault="00B30A76" w:rsidP="00C07134">
      <w:pPr>
        <w:shd w:val="clear" w:color="auto" w:fill="FFFFFF"/>
        <w:spacing w:after="0" w:line="240" w:lineRule="auto"/>
        <w:ind w:firstLine="708"/>
        <w:jc w:val="both"/>
        <w:rPr>
          <w:rFonts w:ascii="Times New Roman" w:hAnsi="Times New Roman" w:cs="Times New Roman"/>
          <w:spacing w:val="-1"/>
          <w:sz w:val="28"/>
          <w:szCs w:val="28"/>
        </w:rPr>
      </w:pPr>
      <w:r w:rsidRPr="003C4F5D">
        <w:rPr>
          <w:rFonts w:ascii="Times New Roman" w:hAnsi="Times New Roman" w:cs="Times New Roman"/>
          <w:sz w:val="28"/>
          <w:szCs w:val="28"/>
        </w:rPr>
        <w:t xml:space="preserve">Общеобразовательные учреждения Мясниковского района в настоящее время оснащены современными информационными программами и имеют компьютерную технику, отвечающую современным требованиям. </w:t>
      </w:r>
      <w:r w:rsidRPr="003C4F5D">
        <w:rPr>
          <w:rFonts w:ascii="Times New Roman" w:hAnsi="Times New Roman" w:cs="Times New Roman"/>
          <w:spacing w:val="-1"/>
          <w:sz w:val="28"/>
          <w:szCs w:val="28"/>
        </w:rPr>
        <w:t>Во всех школах полностью обновлена компьютерная база.</w:t>
      </w:r>
    </w:p>
    <w:p w:rsidR="00DD51C4" w:rsidRPr="003C4F5D" w:rsidRDefault="00DD51C4" w:rsidP="00C07134">
      <w:pPr>
        <w:spacing w:after="0" w:line="240" w:lineRule="auto"/>
        <w:ind w:firstLine="708"/>
        <w:jc w:val="both"/>
        <w:rPr>
          <w:rFonts w:ascii="Times New Roman" w:eastAsia="Times New Roman" w:hAnsi="Times New Roman" w:cs="Times New Roman"/>
          <w:sz w:val="28"/>
          <w:szCs w:val="28"/>
        </w:rPr>
      </w:pPr>
      <w:r w:rsidRPr="003C4F5D">
        <w:rPr>
          <w:rFonts w:ascii="Times New Roman" w:eastAsia="Times New Roman" w:hAnsi="Times New Roman" w:cs="Times New Roman"/>
          <w:sz w:val="28"/>
          <w:szCs w:val="28"/>
        </w:rPr>
        <w:t>Все общеобразовательные учреждения района подключены к сети Интернет и имеют официальные сайты.</w:t>
      </w:r>
      <w:r w:rsidR="00151A9A" w:rsidRPr="003C4F5D">
        <w:rPr>
          <w:rFonts w:ascii="Times New Roman" w:eastAsia="Times New Roman" w:hAnsi="Times New Roman" w:cs="Times New Roman"/>
          <w:sz w:val="28"/>
          <w:szCs w:val="28"/>
        </w:rPr>
        <w:t xml:space="preserve"> Доля общеобразовательных школ, имеющих скорость подключения к сети Интернет от 1 Мбит/с и выше в общем числе школ составила 92,8%.</w:t>
      </w:r>
      <w:r w:rsidRPr="003C4F5D">
        <w:rPr>
          <w:rFonts w:ascii="Times New Roman" w:eastAsia="Times New Roman" w:hAnsi="Times New Roman" w:cs="Times New Roman"/>
          <w:sz w:val="28"/>
          <w:szCs w:val="28"/>
        </w:rPr>
        <w:t xml:space="preserve"> </w:t>
      </w:r>
      <w:r w:rsidR="00824FE2" w:rsidRPr="003C4F5D">
        <w:rPr>
          <w:rFonts w:ascii="Times New Roman" w:eastAsia="Times New Roman" w:hAnsi="Times New Roman" w:cs="Times New Roman"/>
          <w:sz w:val="28"/>
          <w:szCs w:val="28"/>
        </w:rPr>
        <w:t>За отчетный период</w:t>
      </w:r>
      <w:r w:rsidRPr="003C4F5D">
        <w:rPr>
          <w:rFonts w:ascii="Times New Roman" w:eastAsia="Times New Roman" w:hAnsi="Times New Roman" w:cs="Times New Roman"/>
          <w:sz w:val="28"/>
          <w:szCs w:val="28"/>
        </w:rPr>
        <w:t xml:space="preserve"> на оплату трафика сети Интернет израсходованы средства в сумме 572,0 тыс. рублей, в т.ч. 490,2 тыс. рублей из областного и 81,8 тыс. рублей из местного бюджетов.</w:t>
      </w:r>
    </w:p>
    <w:p w:rsidR="009436E1" w:rsidRPr="003C4F5D" w:rsidRDefault="009436E1" w:rsidP="00C07134">
      <w:pPr>
        <w:spacing w:after="0" w:line="240" w:lineRule="auto"/>
        <w:ind w:firstLine="708"/>
        <w:jc w:val="both"/>
        <w:rPr>
          <w:rFonts w:ascii="Times New Roman" w:eastAsia="Times New Roman" w:hAnsi="Times New Roman" w:cs="Times New Roman"/>
          <w:sz w:val="28"/>
          <w:szCs w:val="28"/>
        </w:rPr>
      </w:pPr>
      <w:r w:rsidRPr="003C4F5D">
        <w:rPr>
          <w:rFonts w:ascii="Times New Roman" w:eastAsia="Times New Roman" w:hAnsi="Times New Roman" w:cs="Times New Roman"/>
          <w:sz w:val="28"/>
          <w:szCs w:val="28"/>
        </w:rPr>
        <w:lastRenderedPageBreak/>
        <w:t>Общая численность персональных компьютеров в общеобразовательных учреждениях района составляет 730 единиц, в учебном процессе используется 630  компьютеров. На один компьютер приходится 6,</w:t>
      </w:r>
      <w:r w:rsidR="001E4B47" w:rsidRPr="003C4F5D">
        <w:rPr>
          <w:rFonts w:ascii="Times New Roman" w:eastAsia="Times New Roman" w:hAnsi="Times New Roman" w:cs="Times New Roman"/>
          <w:sz w:val="28"/>
          <w:szCs w:val="28"/>
        </w:rPr>
        <w:t>7</w:t>
      </w:r>
      <w:r w:rsidRPr="003C4F5D">
        <w:rPr>
          <w:rFonts w:ascii="Times New Roman" w:eastAsia="Times New Roman" w:hAnsi="Times New Roman" w:cs="Times New Roman"/>
          <w:sz w:val="28"/>
          <w:szCs w:val="28"/>
        </w:rPr>
        <w:t xml:space="preserve"> обучающихся (в 2012 году -7,9 учащихся).</w:t>
      </w:r>
      <w:r w:rsidR="009E38D9" w:rsidRPr="003C4F5D">
        <w:rPr>
          <w:rFonts w:ascii="Times New Roman" w:eastAsia="Times New Roman" w:hAnsi="Times New Roman" w:cs="Times New Roman"/>
          <w:sz w:val="28"/>
          <w:szCs w:val="28"/>
        </w:rPr>
        <w:t xml:space="preserve"> На 100 обучающихся приходится 15 компьютеров.</w:t>
      </w:r>
      <w:r w:rsidRPr="003C4F5D">
        <w:rPr>
          <w:rFonts w:ascii="Times New Roman" w:eastAsia="Times New Roman" w:hAnsi="Times New Roman" w:cs="Times New Roman"/>
          <w:sz w:val="28"/>
          <w:szCs w:val="28"/>
        </w:rPr>
        <w:t xml:space="preserve"> Также в учебном процессе используется    156 (в 2012 году-  141 комплект мультимедийного оборудования) и  77 (в 2012 году 66 интерактивных досок.  Семь базовых школ   района оснащены   мобильными компьютерными классами для начальной, основной и средней школы. </w:t>
      </w:r>
    </w:p>
    <w:p w:rsidR="00DD51C4" w:rsidRPr="003C4F5D" w:rsidRDefault="00DD51C4" w:rsidP="00C07134">
      <w:pPr>
        <w:spacing w:after="0" w:line="240" w:lineRule="auto"/>
        <w:ind w:firstLine="708"/>
        <w:jc w:val="both"/>
        <w:rPr>
          <w:rFonts w:ascii="Times New Roman" w:eastAsia="Times New Roman" w:hAnsi="Times New Roman" w:cs="Times New Roman"/>
          <w:sz w:val="28"/>
          <w:szCs w:val="28"/>
        </w:rPr>
      </w:pPr>
      <w:r w:rsidRPr="003C4F5D">
        <w:rPr>
          <w:rFonts w:ascii="Times New Roman" w:eastAsia="Times New Roman" w:hAnsi="Times New Roman" w:cs="Times New Roman"/>
          <w:sz w:val="28"/>
          <w:szCs w:val="28"/>
        </w:rPr>
        <w:t xml:space="preserve">В </w:t>
      </w:r>
      <w:r w:rsidR="008F1901" w:rsidRPr="003C4F5D">
        <w:rPr>
          <w:rFonts w:ascii="Times New Roman" w:eastAsia="Times New Roman" w:hAnsi="Times New Roman" w:cs="Times New Roman"/>
          <w:sz w:val="28"/>
          <w:szCs w:val="28"/>
        </w:rPr>
        <w:t xml:space="preserve">прошлом учебном году </w:t>
      </w:r>
      <w:r w:rsidRPr="003C4F5D">
        <w:rPr>
          <w:rFonts w:ascii="Times New Roman" w:eastAsia="Times New Roman" w:hAnsi="Times New Roman" w:cs="Times New Roman"/>
          <w:sz w:val="28"/>
          <w:szCs w:val="28"/>
        </w:rPr>
        <w:t>из средств областного бюджета на оснащение муниципальных общеобразовательных учреждений учебниками израсходовано 3 530,6 тыс. рублей, учебными и наглядными  пособиями – 606,5 тыс. рублей, техническими средствами обучения (компьютеры, ноутбуки, интерактивные доски, мультимедийные проекторы) – 6 485,9 тыс. рублей. Общеобразовательные учреждения района обеспечены бесплатными учебниками в полном объеме.</w:t>
      </w:r>
    </w:p>
    <w:p w:rsidR="00282F5A" w:rsidRPr="003C4F5D" w:rsidRDefault="00C07134" w:rsidP="005176E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30A76" w:rsidRPr="003C4F5D">
        <w:rPr>
          <w:rFonts w:ascii="Times New Roman" w:hAnsi="Times New Roman" w:cs="Times New Roman"/>
          <w:sz w:val="28"/>
          <w:szCs w:val="28"/>
        </w:rPr>
        <w:t xml:space="preserve">  Широко используются мультимедийные технологии в образовательном процессе. Интернет актив</w:t>
      </w:r>
      <w:r w:rsidR="00DD51C4" w:rsidRPr="003C4F5D">
        <w:rPr>
          <w:rFonts w:ascii="Times New Roman" w:hAnsi="Times New Roman" w:cs="Times New Roman"/>
          <w:sz w:val="28"/>
          <w:szCs w:val="28"/>
        </w:rPr>
        <w:t xml:space="preserve">но вошел в систему работы школы. </w:t>
      </w:r>
      <w:r w:rsidR="008639A8" w:rsidRPr="003C4F5D">
        <w:rPr>
          <w:rFonts w:ascii="Times New Roman" w:hAnsi="Times New Roman" w:cs="Times New Roman"/>
          <w:sz w:val="28"/>
          <w:szCs w:val="28"/>
        </w:rPr>
        <w:t xml:space="preserve">  На 100 обучающихся  приходится 13 компьютеров, используемых в образовательном процессе и подключенных к сети Интернет.</w:t>
      </w:r>
    </w:p>
    <w:p w:rsidR="00B30A76" w:rsidRPr="003C4F5D" w:rsidRDefault="00282F5A" w:rsidP="00C07134">
      <w:pPr>
        <w:spacing w:after="0" w:line="240" w:lineRule="auto"/>
        <w:ind w:firstLine="708"/>
        <w:jc w:val="both"/>
        <w:rPr>
          <w:rFonts w:ascii="Times New Roman" w:hAnsi="Times New Roman" w:cs="Times New Roman"/>
          <w:sz w:val="28"/>
          <w:szCs w:val="28"/>
        </w:rPr>
      </w:pPr>
      <w:r w:rsidRPr="003C4F5D">
        <w:rPr>
          <w:rFonts w:ascii="Times New Roman" w:hAnsi="Times New Roman" w:cs="Times New Roman"/>
          <w:sz w:val="28"/>
          <w:szCs w:val="28"/>
        </w:rPr>
        <w:t xml:space="preserve">Все общеобразовательные учреждения </w:t>
      </w:r>
      <w:r w:rsidR="00BB28D5" w:rsidRPr="003C4F5D">
        <w:rPr>
          <w:rFonts w:ascii="Times New Roman" w:hAnsi="Times New Roman" w:cs="Times New Roman"/>
          <w:sz w:val="28"/>
          <w:szCs w:val="28"/>
        </w:rPr>
        <w:t>используют информационные  технологии для автоматизации процессов управления  общеобразовательн</w:t>
      </w:r>
      <w:r w:rsidRPr="003C4F5D">
        <w:rPr>
          <w:rFonts w:ascii="Times New Roman" w:hAnsi="Times New Roman" w:cs="Times New Roman"/>
          <w:sz w:val="28"/>
          <w:szCs w:val="28"/>
        </w:rPr>
        <w:t xml:space="preserve">ым учреждением, во всех школах </w:t>
      </w:r>
      <w:r w:rsidR="007310CE" w:rsidRPr="003C4F5D">
        <w:rPr>
          <w:rFonts w:ascii="Times New Roman" w:hAnsi="Times New Roman" w:cs="Times New Roman"/>
          <w:sz w:val="28"/>
          <w:szCs w:val="28"/>
        </w:rPr>
        <w:t>введен электронный дневник и электронный журнал.</w:t>
      </w:r>
    </w:p>
    <w:p w:rsidR="00F46FCB" w:rsidRPr="003C4F5D" w:rsidRDefault="00F46FCB" w:rsidP="005176E5">
      <w:pPr>
        <w:spacing w:after="0" w:line="240" w:lineRule="auto"/>
        <w:jc w:val="both"/>
        <w:rPr>
          <w:rFonts w:ascii="Times New Roman" w:eastAsia="Times New Roman" w:hAnsi="Times New Roman" w:cs="Times New Roman"/>
          <w:b/>
          <w:bCs/>
          <w:sz w:val="28"/>
          <w:szCs w:val="28"/>
        </w:rPr>
      </w:pPr>
    </w:p>
    <w:p w:rsidR="00595BE2" w:rsidRPr="003C4F5D" w:rsidRDefault="00595BE2" w:rsidP="009C4107">
      <w:pPr>
        <w:spacing w:after="0" w:line="240" w:lineRule="auto"/>
        <w:jc w:val="center"/>
        <w:rPr>
          <w:rFonts w:ascii="Times New Roman" w:eastAsia="Times New Roman" w:hAnsi="Times New Roman" w:cs="Times New Roman"/>
          <w:sz w:val="28"/>
          <w:szCs w:val="28"/>
        </w:rPr>
      </w:pPr>
      <w:r w:rsidRPr="003C4F5D">
        <w:rPr>
          <w:rFonts w:ascii="Times New Roman" w:eastAsia="Times New Roman" w:hAnsi="Times New Roman" w:cs="Times New Roman"/>
          <w:b/>
          <w:bCs/>
          <w:sz w:val="28"/>
          <w:szCs w:val="28"/>
        </w:rPr>
        <w:t>Модернизация образования</w:t>
      </w:r>
    </w:p>
    <w:p w:rsidR="00F46FCB" w:rsidRPr="003C4F5D" w:rsidRDefault="00F46FCB" w:rsidP="005176E5">
      <w:pPr>
        <w:spacing w:after="0" w:line="240" w:lineRule="auto"/>
        <w:jc w:val="both"/>
        <w:rPr>
          <w:rFonts w:ascii="Times New Roman" w:eastAsia="Times New Roman" w:hAnsi="Times New Roman" w:cs="Times New Roman"/>
          <w:sz w:val="28"/>
          <w:szCs w:val="28"/>
        </w:rPr>
      </w:pPr>
      <w:bookmarkStart w:id="0" w:name="_GoBack"/>
      <w:bookmarkEnd w:id="0"/>
    </w:p>
    <w:p w:rsidR="009436E1" w:rsidRPr="003C4F5D" w:rsidRDefault="009436E1" w:rsidP="009C4107">
      <w:pPr>
        <w:spacing w:after="0" w:line="240" w:lineRule="auto"/>
        <w:ind w:firstLine="708"/>
        <w:jc w:val="both"/>
        <w:rPr>
          <w:rFonts w:ascii="Times New Roman" w:eastAsia="Times New Roman" w:hAnsi="Times New Roman" w:cs="Times New Roman"/>
          <w:i/>
          <w:spacing w:val="-6"/>
          <w:sz w:val="28"/>
          <w:szCs w:val="28"/>
        </w:rPr>
      </w:pPr>
      <w:r w:rsidRPr="003C4F5D">
        <w:rPr>
          <w:rFonts w:ascii="Times New Roman" w:eastAsia="Times New Roman" w:hAnsi="Times New Roman" w:cs="Times New Roman"/>
          <w:sz w:val="28"/>
          <w:szCs w:val="28"/>
        </w:rPr>
        <w:t xml:space="preserve">В ходе реализации </w:t>
      </w:r>
      <w:r w:rsidRPr="003C4F5D">
        <w:rPr>
          <w:rFonts w:ascii="Times New Roman" w:eastAsia="Times New Roman" w:hAnsi="Times New Roman" w:cs="Times New Roman"/>
          <w:spacing w:val="-6"/>
          <w:sz w:val="28"/>
          <w:szCs w:val="28"/>
        </w:rPr>
        <w:t xml:space="preserve"> мероприятий  Комплекса мер по   модернизации общего образования в 2013 году  продолжилась поставка  учебного </w:t>
      </w:r>
      <w:r w:rsidR="00227AF8" w:rsidRPr="003C4F5D">
        <w:rPr>
          <w:rFonts w:ascii="Times New Roman" w:eastAsia="Times New Roman" w:hAnsi="Times New Roman" w:cs="Times New Roman"/>
          <w:spacing w:val="-6"/>
          <w:sz w:val="28"/>
          <w:szCs w:val="28"/>
        </w:rPr>
        <w:t>оборудования в</w:t>
      </w:r>
      <w:r w:rsidRPr="003C4F5D">
        <w:rPr>
          <w:rFonts w:ascii="Times New Roman" w:eastAsia="Times New Roman" w:hAnsi="Times New Roman" w:cs="Times New Roman"/>
          <w:spacing w:val="-6"/>
          <w:sz w:val="28"/>
          <w:szCs w:val="28"/>
        </w:rPr>
        <w:t xml:space="preserve"> базов</w:t>
      </w:r>
      <w:r w:rsidR="00227AF8" w:rsidRPr="003C4F5D">
        <w:rPr>
          <w:rFonts w:ascii="Times New Roman" w:eastAsia="Times New Roman" w:hAnsi="Times New Roman" w:cs="Times New Roman"/>
          <w:spacing w:val="-6"/>
          <w:sz w:val="28"/>
          <w:szCs w:val="28"/>
        </w:rPr>
        <w:t>ые общеобразовательные учреждения</w:t>
      </w:r>
      <w:r w:rsidRPr="003C4F5D">
        <w:rPr>
          <w:rFonts w:ascii="Times New Roman" w:eastAsia="Times New Roman" w:hAnsi="Times New Roman" w:cs="Times New Roman"/>
          <w:spacing w:val="-6"/>
          <w:sz w:val="28"/>
          <w:szCs w:val="28"/>
        </w:rPr>
        <w:t xml:space="preserve"> в Мясниковском районе для основной и средней ступени</w:t>
      </w:r>
      <w:r w:rsidRPr="003C4F5D">
        <w:rPr>
          <w:rFonts w:ascii="Times New Roman" w:eastAsia="Times New Roman" w:hAnsi="Times New Roman" w:cs="Times New Roman"/>
          <w:sz w:val="28"/>
          <w:szCs w:val="28"/>
        </w:rPr>
        <w:t xml:space="preserve"> с учетом поэтапного внедрения новых федеральных государственных образовательных стандартов общего образования</w:t>
      </w:r>
      <w:r w:rsidRPr="003C4F5D">
        <w:rPr>
          <w:rFonts w:ascii="Times New Roman" w:eastAsia="Times New Roman" w:hAnsi="Times New Roman" w:cs="Times New Roman"/>
          <w:spacing w:val="-6"/>
          <w:sz w:val="28"/>
          <w:szCs w:val="28"/>
        </w:rPr>
        <w:t>.</w:t>
      </w:r>
    </w:p>
    <w:p w:rsidR="009436E1" w:rsidRPr="003C4F5D" w:rsidRDefault="00A54E9D" w:rsidP="005176E5">
      <w:pPr>
        <w:spacing w:after="0" w:line="240" w:lineRule="auto"/>
        <w:jc w:val="both"/>
        <w:rPr>
          <w:rFonts w:ascii="Times New Roman" w:eastAsia="Times New Roman" w:hAnsi="Times New Roman" w:cs="Times New Roman"/>
          <w:spacing w:val="-6"/>
          <w:sz w:val="28"/>
          <w:szCs w:val="28"/>
        </w:rPr>
      </w:pPr>
      <w:r w:rsidRPr="003C4F5D">
        <w:rPr>
          <w:rFonts w:ascii="Times New Roman" w:eastAsia="Times New Roman" w:hAnsi="Times New Roman" w:cs="Times New Roman"/>
          <w:spacing w:val="-6"/>
          <w:sz w:val="28"/>
          <w:szCs w:val="28"/>
        </w:rPr>
        <w:t xml:space="preserve">        </w:t>
      </w:r>
      <w:r w:rsidR="009436E1" w:rsidRPr="003C4F5D">
        <w:rPr>
          <w:rFonts w:ascii="Times New Roman" w:eastAsia="Times New Roman" w:hAnsi="Times New Roman" w:cs="Times New Roman"/>
          <w:spacing w:val="-6"/>
          <w:sz w:val="28"/>
          <w:szCs w:val="28"/>
        </w:rPr>
        <w:t xml:space="preserve">В результате реализации мероприятий в 2013 году  школы  Мясниковского района  за счет средств федерального и областного бюджета  оснащены следующим оборудованием: </w:t>
      </w:r>
    </w:p>
    <w:p w:rsidR="009436E1" w:rsidRPr="003C4F5D" w:rsidRDefault="009436E1" w:rsidP="005176E5">
      <w:pPr>
        <w:spacing w:after="0" w:line="240" w:lineRule="auto"/>
        <w:jc w:val="both"/>
        <w:rPr>
          <w:rFonts w:ascii="Times New Roman" w:eastAsia="Times New Roman" w:hAnsi="Times New Roman" w:cs="Times New Roman"/>
          <w:spacing w:val="-6"/>
          <w:sz w:val="28"/>
          <w:szCs w:val="28"/>
        </w:rPr>
      </w:pPr>
      <w:r w:rsidRPr="003C4F5D">
        <w:rPr>
          <w:rFonts w:ascii="Times New Roman" w:eastAsia="Times New Roman" w:hAnsi="Times New Roman" w:cs="Times New Roman"/>
          <w:b/>
          <w:spacing w:val="-6"/>
          <w:sz w:val="28"/>
          <w:szCs w:val="28"/>
        </w:rPr>
        <w:t xml:space="preserve">- </w:t>
      </w:r>
      <w:r w:rsidRPr="003C4F5D">
        <w:rPr>
          <w:rFonts w:ascii="Times New Roman" w:eastAsia="Times New Roman" w:hAnsi="Times New Roman" w:cs="Times New Roman"/>
          <w:spacing w:val="-6"/>
          <w:sz w:val="28"/>
          <w:szCs w:val="28"/>
        </w:rPr>
        <w:t xml:space="preserve">3 </w:t>
      </w:r>
      <w:r w:rsidRPr="003C4F5D">
        <w:rPr>
          <w:rFonts w:ascii="Times New Roman" w:eastAsia="Times New Roman" w:hAnsi="Times New Roman" w:cs="Times New Roman"/>
          <w:i/>
          <w:spacing w:val="-6"/>
          <w:sz w:val="28"/>
          <w:szCs w:val="28"/>
        </w:rPr>
        <w:t xml:space="preserve"> </w:t>
      </w:r>
      <w:r w:rsidRPr="003C4F5D">
        <w:rPr>
          <w:rFonts w:ascii="Times New Roman" w:eastAsia="Times New Roman" w:hAnsi="Times New Roman" w:cs="Times New Roman"/>
          <w:spacing w:val="-6"/>
          <w:sz w:val="28"/>
          <w:szCs w:val="28"/>
        </w:rPr>
        <w:t>базовые школы оборудованием для лингафонного кабинета на сумму 1098900,00 руб.;</w:t>
      </w:r>
    </w:p>
    <w:p w:rsidR="009436E1" w:rsidRPr="003C4F5D" w:rsidRDefault="009436E1" w:rsidP="005176E5">
      <w:pPr>
        <w:spacing w:after="0" w:line="240" w:lineRule="auto"/>
        <w:jc w:val="both"/>
        <w:rPr>
          <w:rFonts w:ascii="Times New Roman" w:eastAsia="Times New Roman" w:hAnsi="Times New Roman" w:cs="Times New Roman"/>
          <w:spacing w:val="-6"/>
          <w:sz w:val="28"/>
          <w:szCs w:val="28"/>
        </w:rPr>
      </w:pPr>
      <w:r w:rsidRPr="003C4F5D">
        <w:rPr>
          <w:rFonts w:ascii="Times New Roman" w:eastAsia="Times New Roman" w:hAnsi="Times New Roman" w:cs="Times New Roman"/>
          <w:spacing w:val="-6"/>
          <w:sz w:val="28"/>
          <w:szCs w:val="28"/>
        </w:rPr>
        <w:t>-  6</w:t>
      </w:r>
      <w:r w:rsidRPr="003C4F5D">
        <w:rPr>
          <w:rFonts w:ascii="Times New Roman" w:eastAsia="Times New Roman" w:hAnsi="Times New Roman" w:cs="Times New Roman"/>
          <w:b/>
          <w:spacing w:val="-6"/>
          <w:sz w:val="28"/>
          <w:szCs w:val="28"/>
        </w:rPr>
        <w:t xml:space="preserve">  </w:t>
      </w:r>
      <w:r w:rsidRPr="003C4F5D">
        <w:rPr>
          <w:rFonts w:ascii="Times New Roman" w:eastAsia="Times New Roman" w:hAnsi="Times New Roman" w:cs="Times New Roman"/>
          <w:spacing w:val="-6"/>
          <w:sz w:val="28"/>
          <w:szCs w:val="28"/>
        </w:rPr>
        <w:t xml:space="preserve"> базовых школ цифровыми лабораториями естественно - научного цикла на сумму 11071399,68 руб.;</w:t>
      </w:r>
    </w:p>
    <w:p w:rsidR="009436E1" w:rsidRPr="003C4F5D" w:rsidRDefault="009436E1" w:rsidP="005176E5">
      <w:pPr>
        <w:spacing w:after="0" w:line="240" w:lineRule="auto"/>
        <w:jc w:val="both"/>
        <w:rPr>
          <w:rFonts w:ascii="Times New Roman" w:eastAsia="Times New Roman" w:hAnsi="Times New Roman" w:cs="Times New Roman"/>
          <w:spacing w:val="-6"/>
          <w:sz w:val="28"/>
          <w:szCs w:val="28"/>
        </w:rPr>
      </w:pPr>
      <w:r w:rsidRPr="003C4F5D">
        <w:rPr>
          <w:rFonts w:ascii="Times New Roman" w:eastAsia="Times New Roman" w:hAnsi="Times New Roman" w:cs="Times New Roman"/>
          <w:spacing w:val="-6"/>
          <w:sz w:val="28"/>
          <w:szCs w:val="28"/>
        </w:rPr>
        <w:t>-  6 школ мобильным компьютерным классом для основной и средней школы на сумму 1922354,00 руб.;</w:t>
      </w:r>
    </w:p>
    <w:p w:rsidR="009436E1" w:rsidRPr="003C4F5D" w:rsidRDefault="009436E1" w:rsidP="005176E5">
      <w:pPr>
        <w:spacing w:after="0" w:line="240" w:lineRule="auto"/>
        <w:jc w:val="both"/>
        <w:rPr>
          <w:rFonts w:ascii="Times New Roman" w:eastAsia="Times New Roman" w:hAnsi="Times New Roman" w:cs="Times New Roman"/>
          <w:spacing w:val="-6"/>
          <w:sz w:val="28"/>
          <w:szCs w:val="28"/>
        </w:rPr>
      </w:pPr>
      <w:r w:rsidRPr="003C4F5D">
        <w:rPr>
          <w:rFonts w:ascii="Times New Roman" w:eastAsia="Times New Roman" w:hAnsi="Times New Roman" w:cs="Times New Roman"/>
          <w:spacing w:val="-6"/>
          <w:sz w:val="28"/>
          <w:szCs w:val="28"/>
        </w:rPr>
        <w:t xml:space="preserve">- </w:t>
      </w:r>
      <w:r w:rsidRPr="003C4F5D">
        <w:rPr>
          <w:rFonts w:ascii="Times New Roman" w:eastAsia="Times New Roman" w:hAnsi="Times New Roman" w:cs="Times New Roman"/>
          <w:b/>
          <w:spacing w:val="-6"/>
          <w:sz w:val="28"/>
          <w:szCs w:val="28"/>
        </w:rPr>
        <w:t>7</w:t>
      </w:r>
      <w:r w:rsidRPr="003C4F5D">
        <w:rPr>
          <w:rFonts w:ascii="Times New Roman" w:eastAsia="Times New Roman" w:hAnsi="Times New Roman" w:cs="Times New Roman"/>
          <w:spacing w:val="-6"/>
          <w:sz w:val="28"/>
          <w:szCs w:val="28"/>
        </w:rPr>
        <w:t xml:space="preserve">  школ спортивным оборудованием  на сумму 1736604,98 руб.;</w:t>
      </w:r>
    </w:p>
    <w:p w:rsidR="009436E1" w:rsidRPr="003C4F5D" w:rsidRDefault="009436E1" w:rsidP="005176E5">
      <w:pPr>
        <w:spacing w:after="0" w:line="240" w:lineRule="auto"/>
        <w:jc w:val="both"/>
        <w:rPr>
          <w:rFonts w:ascii="Times New Roman" w:eastAsia="Times New Roman" w:hAnsi="Times New Roman" w:cs="Times New Roman"/>
          <w:spacing w:val="-6"/>
          <w:sz w:val="28"/>
          <w:szCs w:val="28"/>
        </w:rPr>
      </w:pPr>
      <w:r w:rsidRPr="003C4F5D">
        <w:rPr>
          <w:rFonts w:ascii="Times New Roman" w:eastAsia="Times New Roman" w:hAnsi="Times New Roman" w:cs="Times New Roman"/>
          <w:b/>
          <w:spacing w:val="-6"/>
          <w:sz w:val="28"/>
          <w:szCs w:val="28"/>
        </w:rPr>
        <w:t>- 7</w:t>
      </w:r>
      <w:r w:rsidRPr="003C4F5D">
        <w:rPr>
          <w:rFonts w:ascii="Times New Roman" w:eastAsia="Times New Roman" w:hAnsi="Times New Roman" w:cs="Times New Roman"/>
          <w:spacing w:val="-6"/>
          <w:sz w:val="28"/>
          <w:szCs w:val="28"/>
        </w:rPr>
        <w:t xml:space="preserve">  школ спортивным  инвентарем для спортивных залов на сумму 429875,00 руб.;</w:t>
      </w:r>
    </w:p>
    <w:p w:rsidR="009436E1" w:rsidRPr="003C4F5D" w:rsidRDefault="009436E1" w:rsidP="005176E5">
      <w:pPr>
        <w:spacing w:after="0" w:line="240" w:lineRule="auto"/>
        <w:jc w:val="both"/>
        <w:rPr>
          <w:rFonts w:ascii="Times New Roman" w:eastAsia="Times New Roman" w:hAnsi="Times New Roman" w:cs="Times New Roman"/>
          <w:spacing w:val="-6"/>
          <w:sz w:val="28"/>
          <w:szCs w:val="28"/>
        </w:rPr>
      </w:pPr>
      <w:r w:rsidRPr="003C4F5D">
        <w:rPr>
          <w:rFonts w:ascii="Times New Roman" w:eastAsia="Times New Roman" w:hAnsi="Times New Roman" w:cs="Times New Roman"/>
          <w:spacing w:val="-6"/>
          <w:sz w:val="28"/>
          <w:szCs w:val="28"/>
        </w:rPr>
        <w:t>-14</w:t>
      </w:r>
      <w:r w:rsidRPr="003C4F5D">
        <w:rPr>
          <w:rFonts w:ascii="Times New Roman" w:eastAsia="Times New Roman" w:hAnsi="Times New Roman" w:cs="Times New Roman"/>
          <w:b/>
          <w:spacing w:val="-6"/>
          <w:sz w:val="28"/>
          <w:szCs w:val="28"/>
        </w:rPr>
        <w:t xml:space="preserve"> </w:t>
      </w:r>
      <w:r w:rsidRPr="003C4F5D">
        <w:rPr>
          <w:rFonts w:ascii="Times New Roman" w:eastAsia="Times New Roman" w:hAnsi="Times New Roman" w:cs="Times New Roman"/>
          <w:i/>
          <w:spacing w:val="-6"/>
          <w:sz w:val="28"/>
          <w:szCs w:val="28"/>
        </w:rPr>
        <w:t xml:space="preserve"> </w:t>
      </w:r>
      <w:r w:rsidRPr="003C4F5D">
        <w:rPr>
          <w:rFonts w:ascii="Times New Roman" w:eastAsia="Times New Roman" w:hAnsi="Times New Roman" w:cs="Times New Roman"/>
          <w:spacing w:val="-6"/>
          <w:sz w:val="28"/>
          <w:szCs w:val="28"/>
        </w:rPr>
        <w:t xml:space="preserve">школ обеспечены широкополосным доступом к сети Интернет </w:t>
      </w:r>
      <w:r w:rsidRPr="003C4F5D">
        <w:rPr>
          <w:rFonts w:ascii="Times New Roman" w:eastAsia="Times New Roman" w:hAnsi="Times New Roman" w:cs="Times New Roman"/>
          <w:b/>
          <w:spacing w:val="-6"/>
          <w:sz w:val="28"/>
          <w:szCs w:val="28"/>
          <w:u w:val="single"/>
        </w:rPr>
        <w:t>;</w:t>
      </w:r>
    </w:p>
    <w:p w:rsidR="009436E1" w:rsidRPr="003C4F5D" w:rsidRDefault="009436E1" w:rsidP="005176E5">
      <w:pPr>
        <w:spacing w:after="0" w:line="240" w:lineRule="auto"/>
        <w:jc w:val="both"/>
        <w:rPr>
          <w:rFonts w:ascii="Times New Roman" w:eastAsia="Times New Roman" w:hAnsi="Times New Roman" w:cs="Times New Roman"/>
          <w:spacing w:val="-6"/>
          <w:sz w:val="28"/>
          <w:szCs w:val="28"/>
        </w:rPr>
      </w:pPr>
      <w:r w:rsidRPr="003C4F5D">
        <w:rPr>
          <w:rFonts w:ascii="Times New Roman" w:eastAsia="Times New Roman" w:hAnsi="Times New Roman" w:cs="Times New Roman"/>
          <w:spacing w:val="-6"/>
          <w:sz w:val="28"/>
          <w:szCs w:val="28"/>
        </w:rPr>
        <w:t>- 6  школ  оснащены оборудованием  для столовых на сумму 1635759,67 руб.;</w:t>
      </w:r>
    </w:p>
    <w:p w:rsidR="009436E1" w:rsidRPr="003C4F5D" w:rsidRDefault="009436E1" w:rsidP="005176E5">
      <w:pPr>
        <w:autoSpaceDE w:val="0"/>
        <w:autoSpaceDN w:val="0"/>
        <w:adjustRightInd w:val="0"/>
        <w:spacing w:after="0" w:line="240" w:lineRule="auto"/>
        <w:jc w:val="both"/>
        <w:rPr>
          <w:rFonts w:ascii="Times New Roman" w:eastAsia="Times New Roman" w:hAnsi="Times New Roman" w:cs="Times New Roman"/>
          <w:spacing w:val="-6"/>
          <w:sz w:val="28"/>
          <w:szCs w:val="28"/>
        </w:rPr>
      </w:pPr>
      <w:r w:rsidRPr="003C4F5D">
        <w:rPr>
          <w:rFonts w:ascii="Times New Roman" w:eastAsia="Times New Roman" w:hAnsi="Times New Roman" w:cs="Times New Roman"/>
          <w:spacing w:val="-6"/>
          <w:sz w:val="28"/>
          <w:szCs w:val="28"/>
        </w:rPr>
        <w:lastRenderedPageBreak/>
        <w:t xml:space="preserve">- 4 </w:t>
      </w:r>
      <w:r w:rsidRPr="003C4F5D">
        <w:rPr>
          <w:rFonts w:ascii="Times New Roman" w:eastAsia="Times New Roman" w:hAnsi="Times New Roman" w:cs="Times New Roman"/>
          <w:i/>
          <w:spacing w:val="-6"/>
          <w:sz w:val="28"/>
          <w:szCs w:val="28"/>
        </w:rPr>
        <w:t xml:space="preserve"> </w:t>
      </w:r>
      <w:r w:rsidRPr="003C4F5D">
        <w:rPr>
          <w:rFonts w:ascii="Times New Roman" w:eastAsia="Times New Roman" w:hAnsi="Times New Roman" w:cs="Times New Roman"/>
          <w:spacing w:val="-6"/>
          <w:sz w:val="28"/>
          <w:szCs w:val="28"/>
        </w:rPr>
        <w:t>школы оборудованием для  организации медицинского обслуживания  «Армис» на сумму 1383080,00 руб.;</w:t>
      </w:r>
    </w:p>
    <w:p w:rsidR="009436E1" w:rsidRPr="003C4F5D" w:rsidRDefault="009436E1" w:rsidP="005176E5">
      <w:pPr>
        <w:spacing w:after="0" w:line="240" w:lineRule="auto"/>
        <w:jc w:val="both"/>
        <w:rPr>
          <w:rFonts w:ascii="Times New Roman" w:hAnsi="Times New Roman"/>
          <w:sz w:val="28"/>
          <w:szCs w:val="28"/>
        </w:rPr>
      </w:pPr>
      <w:r w:rsidRPr="003C4F5D">
        <w:rPr>
          <w:rFonts w:ascii="Times New Roman" w:eastAsia="Times New Roman" w:hAnsi="Times New Roman" w:cs="Times New Roman"/>
          <w:spacing w:val="-6"/>
          <w:sz w:val="28"/>
          <w:szCs w:val="28"/>
        </w:rPr>
        <w:t>- 3 школы  оснащены и</w:t>
      </w:r>
      <w:r w:rsidRPr="003C4F5D">
        <w:rPr>
          <w:rFonts w:ascii="Times New Roman" w:eastAsia="Times New Roman" w:hAnsi="Times New Roman" w:cs="Times New Roman"/>
          <w:sz w:val="28"/>
          <w:szCs w:val="28"/>
        </w:rPr>
        <w:t xml:space="preserve">нтерактивным комплексом  </w:t>
      </w:r>
      <w:r w:rsidRPr="003C4F5D">
        <w:rPr>
          <w:rFonts w:ascii="Times New Roman" w:eastAsia="Times New Roman" w:hAnsi="Times New Roman" w:cs="Times New Roman"/>
          <w:sz w:val="28"/>
          <w:szCs w:val="28"/>
          <w:lang w:val="en-US"/>
        </w:rPr>
        <w:t>View</w:t>
      </w:r>
      <w:r w:rsidRPr="003C4F5D">
        <w:rPr>
          <w:rFonts w:ascii="Times New Roman" w:eastAsia="Times New Roman" w:hAnsi="Times New Roman" w:cs="Times New Roman"/>
          <w:sz w:val="28"/>
          <w:szCs w:val="28"/>
        </w:rPr>
        <w:t xml:space="preserve"> </w:t>
      </w:r>
      <w:r w:rsidRPr="003C4F5D">
        <w:rPr>
          <w:rFonts w:ascii="Times New Roman" w:eastAsia="Times New Roman" w:hAnsi="Times New Roman" w:cs="Times New Roman"/>
          <w:sz w:val="28"/>
          <w:szCs w:val="28"/>
          <w:lang w:val="en-US"/>
        </w:rPr>
        <w:t>Star</w:t>
      </w:r>
      <w:r w:rsidRPr="003C4F5D">
        <w:rPr>
          <w:rFonts w:ascii="Times New Roman" w:eastAsia="Times New Roman" w:hAnsi="Times New Roman" w:cs="Times New Roman"/>
          <w:sz w:val="28"/>
          <w:szCs w:val="28"/>
        </w:rPr>
        <w:t xml:space="preserve"> на сумму 924249,00 руб.</w:t>
      </w:r>
    </w:p>
    <w:p w:rsidR="009436E1" w:rsidRPr="003C4F5D" w:rsidRDefault="00A15D47" w:rsidP="005176E5">
      <w:pPr>
        <w:spacing w:after="0" w:line="240" w:lineRule="auto"/>
        <w:jc w:val="both"/>
        <w:rPr>
          <w:rFonts w:ascii="Times New Roman" w:eastAsia="Times New Roman" w:hAnsi="Times New Roman" w:cs="Times New Roman"/>
          <w:sz w:val="28"/>
          <w:szCs w:val="28"/>
        </w:rPr>
      </w:pPr>
      <w:r w:rsidRPr="003C4F5D">
        <w:rPr>
          <w:rFonts w:ascii="Times New Roman" w:eastAsia="Times New Roman" w:hAnsi="Times New Roman" w:cs="Times New Roman"/>
          <w:sz w:val="28"/>
          <w:szCs w:val="28"/>
        </w:rPr>
        <w:t xml:space="preserve">       </w:t>
      </w:r>
      <w:r w:rsidR="009436E1" w:rsidRPr="003C4F5D">
        <w:rPr>
          <w:rFonts w:ascii="Times New Roman" w:eastAsia="Times New Roman" w:hAnsi="Times New Roman" w:cs="Times New Roman"/>
          <w:sz w:val="28"/>
          <w:szCs w:val="28"/>
        </w:rPr>
        <w:t>В ходе реализации Комплекса мер по модернизации общего образования Ростовской области в 2013 году были достигнуты  следующие результаты:</w:t>
      </w:r>
    </w:p>
    <w:p w:rsidR="009436E1" w:rsidRPr="003C4F5D" w:rsidRDefault="009436E1" w:rsidP="005176E5">
      <w:pPr>
        <w:spacing w:after="0" w:line="240" w:lineRule="auto"/>
        <w:jc w:val="both"/>
        <w:rPr>
          <w:rFonts w:ascii="Times New Roman" w:eastAsia="Times New Roman" w:hAnsi="Times New Roman" w:cs="Times New Roman"/>
          <w:sz w:val="28"/>
          <w:szCs w:val="28"/>
        </w:rPr>
      </w:pPr>
      <w:r w:rsidRPr="003C4F5D">
        <w:rPr>
          <w:rFonts w:ascii="Times New Roman" w:eastAsia="Times New Roman" w:hAnsi="Times New Roman" w:cs="Times New Roman"/>
          <w:sz w:val="28"/>
          <w:szCs w:val="28"/>
        </w:rPr>
        <w:t>-введенный механизм подушевого финансирования общеобразовательных учреждений по реализации основных образовательных программ начального общего, основного общего и среднего (полного) общего образования позволил расширить самостоятельность общеобразовательных учреждений в расходовании бюджетных средств, повысить уровень экономической эффективности бюджетных расходов;</w:t>
      </w:r>
    </w:p>
    <w:p w:rsidR="009436E1" w:rsidRPr="003C4F5D" w:rsidRDefault="009436E1" w:rsidP="005176E5">
      <w:pPr>
        <w:spacing w:after="0" w:line="240" w:lineRule="auto"/>
        <w:jc w:val="both"/>
        <w:rPr>
          <w:rFonts w:ascii="Times New Roman" w:eastAsia="Times New Roman" w:hAnsi="Times New Roman" w:cs="Times New Roman"/>
          <w:sz w:val="28"/>
          <w:szCs w:val="28"/>
        </w:rPr>
      </w:pPr>
      <w:r w:rsidRPr="003C4F5D">
        <w:rPr>
          <w:rFonts w:ascii="Times New Roman" w:eastAsia="Times New Roman" w:hAnsi="Times New Roman" w:cs="Times New Roman"/>
          <w:sz w:val="28"/>
          <w:szCs w:val="28"/>
        </w:rPr>
        <w:t>-обновление процедуры аттестации педагогических работников  муниципальных образовательных учреждений, проведенное в 2013 году, стимулировало педагогов к непрерывному повышению уровня компетентности, о чем свидетельствует количество заявок на повышение квалификации, а также увеличение доли пед</w:t>
      </w:r>
      <w:r w:rsidR="00227AF8" w:rsidRPr="003C4F5D">
        <w:rPr>
          <w:rFonts w:ascii="Times New Roman" w:eastAsia="Times New Roman" w:hAnsi="Times New Roman" w:cs="Times New Roman"/>
          <w:sz w:val="28"/>
          <w:szCs w:val="28"/>
        </w:rPr>
        <w:t>агогов, использующих современные</w:t>
      </w:r>
      <w:r w:rsidRPr="003C4F5D">
        <w:rPr>
          <w:rFonts w:ascii="Times New Roman" w:eastAsia="Times New Roman" w:hAnsi="Times New Roman" w:cs="Times New Roman"/>
          <w:sz w:val="28"/>
          <w:szCs w:val="28"/>
        </w:rPr>
        <w:t xml:space="preserve"> педагогические технологии, в том числе информационно-коммуникационные;</w:t>
      </w:r>
    </w:p>
    <w:p w:rsidR="009436E1" w:rsidRPr="003C4F5D" w:rsidRDefault="009436E1" w:rsidP="005176E5">
      <w:pPr>
        <w:spacing w:after="0" w:line="240" w:lineRule="auto"/>
        <w:jc w:val="both"/>
        <w:rPr>
          <w:rFonts w:ascii="Times New Roman" w:eastAsia="Times New Roman" w:hAnsi="Times New Roman" w:cs="Times New Roman"/>
          <w:sz w:val="28"/>
          <w:szCs w:val="28"/>
        </w:rPr>
      </w:pPr>
      <w:r w:rsidRPr="003C4F5D">
        <w:rPr>
          <w:rFonts w:ascii="Times New Roman" w:eastAsia="Times New Roman" w:hAnsi="Times New Roman" w:cs="Times New Roman"/>
          <w:sz w:val="28"/>
          <w:szCs w:val="28"/>
        </w:rPr>
        <w:t>-создание и функционирование в 100 процентах общеобразовательных учреждений в  районе  органов государственно-общественного управления, участвующих в разработке и утверждении основных образовательных программ, программ развития общеобразовательного учреждения, планов финансово-хозяйственной деятельности, распределении стимулирующей части фонда оплаты труда, позволило обеспечить открытость образовательного процесса и усилить роль общественности в управлении образованием;</w:t>
      </w:r>
    </w:p>
    <w:p w:rsidR="009436E1" w:rsidRPr="003C4F5D" w:rsidRDefault="009436E1" w:rsidP="005176E5">
      <w:pPr>
        <w:spacing w:after="0" w:line="240" w:lineRule="auto"/>
        <w:jc w:val="both"/>
        <w:rPr>
          <w:rFonts w:ascii="Times New Roman" w:eastAsia="Times New Roman" w:hAnsi="Times New Roman" w:cs="Times New Roman"/>
          <w:sz w:val="28"/>
          <w:szCs w:val="28"/>
        </w:rPr>
      </w:pPr>
      <w:r w:rsidRPr="003C4F5D">
        <w:rPr>
          <w:rFonts w:ascii="Times New Roman" w:eastAsia="Times New Roman" w:hAnsi="Times New Roman" w:cs="Times New Roman"/>
          <w:sz w:val="28"/>
          <w:szCs w:val="28"/>
        </w:rPr>
        <w:t>-установление надбавки к заработной плате за результативность и качество работы по организации образовательного процесса способствовало повышению привлекательности и результативности учительского труда. Значительно увеличилось количество педагогов, работающих с одаренными детьми, и, соответственно, количество обучающихся, принявших участие в олимпиадах различного уровня. За 2013 год количество обучающихся 7-11 классов, ставших победителями и призерами муниципального этапа  стали 236 обучающихся, призерами  регионального этапа Всероссийской олимпиады школьников</w:t>
      </w:r>
      <w:r w:rsidR="008C65BC" w:rsidRPr="003C4F5D">
        <w:rPr>
          <w:rFonts w:ascii="Times New Roman" w:eastAsia="Times New Roman" w:hAnsi="Times New Roman" w:cs="Times New Roman"/>
          <w:sz w:val="28"/>
          <w:szCs w:val="28"/>
        </w:rPr>
        <w:t xml:space="preserve"> </w:t>
      </w:r>
      <w:r w:rsidRPr="003C4F5D">
        <w:rPr>
          <w:rFonts w:ascii="Times New Roman" w:eastAsia="Times New Roman" w:hAnsi="Times New Roman" w:cs="Times New Roman"/>
          <w:sz w:val="28"/>
          <w:szCs w:val="28"/>
        </w:rPr>
        <w:t>стали</w:t>
      </w:r>
      <w:r w:rsidR="008C65BC" w:rsidRPr="003C4F5D">
        <w:rPr>
          <w:rFonts w:ascii="Times New Roman" w:eastAsia="Times New Roman" w:hAnsi="Times New Roman" w:cs="Times New Roman"/>
          <w:sz w:val="28"/>
          <w:szCs w:val="28"/>
        </w:rPr>
        <w:t xml:space="preserve"> </w:t>
      </w:r>
      <w:r w:rsidRPr="003C4F5D">
        <w:rPr>
          <w:rFonts w:ascii="Times New Roman" w:eastAsia="Times New Roman" w:hAnsi="Times New Roman" w:cs="Times New Roman"/>
          <w:sz w:val="28"/>
          <w:szCs w:val="28"/>
        </w:rPr>
        <w:t>4 человека. Увеличилось количество обучающихся, принявших участие в дистанционных олимпиадах;</w:t>
      </w:r>
    </w:p>
    <w:p w:rsidR="009436E1" w:rsidRPr="003C4F5D" w:rsidRDefault="009436E1" w:rsidP="005176E5">
      <w:pPr>
        <w:spacing w:after="0" w:line="240" w:lineRule="auto"/>
        <w:jc w:val="both"/>
        <w:rPr>
          <w:rFonts w:ascii="Times New Roman" w:eastAsia="Times New Roman" w:hAnsi="Times New Roman" w:cs="Times New Roman"/>
          <w:sz w:val="28"/>
          <w:szCs w:val="28"/>
        </w:rPr>
      </w:pPr>
      <w:r w:rsidRPr="003C4F5D">
        <w:rPr>
          <w:rFonts w:ascii="Times New Roman" w:eastAsia="Times New Roman" w:hAnsi="Times New Roman" w:cs="Times New Roman"/>
          <w:sz w:val="28"/>
          <w:szCs w:val="28"/>
        </w:rPr>
        <w:t>-оснащение общеобразовательных учреждений оборудованием с целью обеспечения условий обучения по ФГОС позволило увеличить долю  учащихся , обучающихся в общеобразовательных учреждениях, отвечающих современным требованиям к условиям осуществления образовательного процесса от  60% до 80% условий  до  50,09% , от 80% до 100% условий -44,43%, а также долю обучающихся по ФГОС, которым обеспечена возможность пользоваться интерактивными учебными пособиями (доска, мультимедийные установки и др.) -  до 83,92%  .</w:t>
      </w:r>
    </w:p>
    <w:p w:rsidR="009436E1" w:rsidRPr="003C4F5D" w:rsidRDefault="009436E1" w:rsidP="005176E5">
      <w:pPr>
        <w:spacing w:after="0" w:line="240" w:lineRule="auto"/>
        <w:jc w:val="both"/>
        <w:rPr>
          <w:rFonts w:ascii="Times New Roman" w:eastAsia="Times New Roman" w:hAnsi="Times New Roman" w:cs="Times New Roman"/>
          <w:sz w:val="28"/>
          <w:szCs w:val="28"/>
        </w:rPr>
      </w:pPr>
      <w:r w:rsidRPr="003C4F5D">
        <w:rPr>
          <w:rFonts w:ascii="Times New Roman" w:eastAsia="Times New Roman" w:hAnsi="Times New Roman" w:cs="Times New Roman"/>
          <w:sz w:val="28"/>
          <w:szCs w:val="28"/>
        </w:rPr>
        <w:t xml:space="preserve">-участие 100 процентов  общеобразовательных учреждений в электронном мониторинге реализации Национальной образовательной инициативы «Наша новая </w:t>
      </w:r>
      <w:r w:rsidRPr="003C4F5D">
        <w:rPr>
          <w:rFonts w:ascii="Times New Roman" w:eastAsia="Times New Roman" w:hAnsi="Times New Roman" w:cs="Times New Roman"/>
          <w:sz w:val="28"/>
          <w:szCs w:val="28"/>
        </w:rPr>
        <w:lastRenderedPageBreak/>
        <w:t>школа» способствовало значительному сокращению объемов и видов отчетности, предоставляемой общеобразовательными учреждениями в муниципальные  и региональные органы, осуществляющие управление в сфере образования;</w:t>
      </w:r>
    </w:p>
    <w:p w:rsidR="009436E1" w:rsidRPr="003C4F5D" w:rsidRDefault="009436E1" w:rsidP="005176E5">
      <w:pPr>
        <w:spacing w:after="0" w:line="240" w:lineRule="auto"/>
        <w:jc w:val="both"/>
        <w:rPr>
          <w:rFonts w:ascii="Times New Roman" w:eastAsia="Times New Roman" w:hAnsi="Times New Roman" w:cs="Times New Roman"/>
          <w:sz w:val="28"/>
          <w:szCs w:val="28"/>
        </w:rPr>
      </w:pPr>
      <w:r w:rsidRPr="003C4F5D">
        <w:rPr>
          <w:rFonts w:ascii="Times New Roman" w:eastAsia="Times New Roman" w:hAnsi="Times New Roman" w:cs="Times New Roman"/>
          <w:sz w:val="28"/>
          <w:szCs w:val="28"/>
        </w:rPr>
        <w:t>-размещение на сайтах информации о деятельности</w:t>
      </w:r>
      <w:r w:rsidR="00227AF8" w:rsidRPr="003C4F5D">
        <w:rPr>
          <w:rFonts w:ascii="Times New Roman" w:eastAsia="Times New Roman" w:hAnsi="Times New Roman" w:cs="Times New Roman"/>
          <w:sz w:val="28"/>
          <w:szCs w:val="28"/>
        </w:rPr>
        <w:t>, включая публичные отчеты, 100%</w:t>
      </w:r>
      <w:r w:rsidRPr="003C4F5D">
        <w:rPr>
          <w:rFonts w:ascii="Times New Roman" w:eastAsia="Times New Roman" w:hAnsi="Times New Roman" w:cs="Times New Roman"/>
          <w:sz w:val="28"/>
          <w:szCs w:val="28"/>
        </w:rPr>
        <w:t xml:space="preserve"> общеобразовательных учреждений района</w:t>
      </w:r>
      <w:r w:rsidR="008C65BC" w:rsidRPr="003C4F5D">
        <w:rPr>
          <w:rFonts w:ascii="Times New Roman" w:eastAsia="Times New Roman" w:hAnsi="Times New Roman" w:cs="Times New Roman"/>
          <w:sz w:val="28"/>
          <w:szCs w:val="28"/>
        </w:rPr>
        <w:t xml:space="preserve"> </w:t>
      </w:r>
      <w:r w:rsidRPr="003C4F5D">
        <w:rPr>
          <w:rFonts w:ascii="Times New Roman" w:eastAsia="Times New Roman" w:hAnsi="Times New Roman" w:cs="Times New Roman"/>
          <w:sz w:val="28"/>
          <w:szCs w:val="28"/>
        </w:rPr>
        <w:t>обеспечили прозрачность их деятельности.</w:t>
      </w:r>
    </w:p>
    <w:p w:rsidR="009436E1" w:rsidRPr="003C4F5D" w:rsidRDefault="009436E1" w:rsidP="005176E5">
      <w:pPr>
        <w:spacing w:after="0" w:line="240" w:lineRule="auto"/>
        <w:jc w:val="both"/>
        <w:rPr>
          <w:rFonts w:ascii="Times New Roman" w:eastAsia="Times New Roman" w:hAnsi="Times New Roman" w:cs="Times New Roman"/>
          <w:sz w:val="28"/>
          <w:szCs w:val="28"/>
        </w:rPr>
      </w:pPr>
      <w:r w:rsidRPr="003C4F5D">
        <w:rPr>
          <w:rFonts w:ascii="Times New Roman" w:eastAsia="Times New Roman" w:hAnsi="Times New Roman" w:cs="Times New Roman"/>
          <w:sz w:val="28"/>
          <w:szCs w:val="28"/>
        </w:rPr>
        <w:t>-опросы участников образовательного процесса позволяют сделать вывод о повышении удовлетворенности населения современными условиями образования, обеспеченностью образовательного процесса современным оборудованием.</w:t>
      </w:r>
    </w:p>
    <w:p w:rsidR="009436E1" w:rsidRPr="003C4F5D" w:rsidRDefault="009436E1" w:rsidP="005176E5">
      <w:pPr>
        <w:spacing w:after="0" w:line="240" w:lineRule="auto"/>
        <w:jc w:val="both"/>
        <w:rPr>
          <w:rFonts w:ascii="Times New Roman" w:eastAsia="Times New Roman" w:hAnsi="Times New Roman" w:cs="Times New Roman"/>
          <w:sz w:val="28"/>
          <w:szCs w:val="28"/>
        </w:rPr>
      </w:pPr>
      <w:r w:rsidRPr="003C4F5D">
        <w:rPr>
          <w:rFonts w:ascii="Times New Roman" w:eastAsia="Times New Roman" w:hAnsi="Times New Roman" w:cs="Times New Roman"/>
          <w:sz w:val="28"/>
          <w:szCs w:val="28"/>
        </w:rPr>
        <w:t>-существенное повышение уровня заработной платы учителей до уровня средней зарплаты в экономике Ростовской области,  увеличение материального и морального стимулирования лучших педагогов района привели к росту самооценки учителя, повышению значимости роли педагога в обществе.</w:t>
      </w:r>
    </w:p>
    <w:p w:rsidR="00F46FCB" w:rsidRPr="003C4F5D" w:rsidRDefault="00F46FCB" w:rsidP="005176E5">
      <w:pPr>
        <w:spacing w:after="0" w:line="240" w:lineRule="auto"/>
        <w:jc w:val="both"/>
        <w:rPr>
          <w:rFonts w:ascii="Times New Roman" w:hAnsi="Times New Roman" w:cs="Times New Roman"/>
          <w:b/>
          <w:sz w:val="28"/>
          <w:szCs w:val="28"/>
        </w:rPr>
      </w:pPr>
    </w:p>
    <w:p w:rsidR="00EE7DBD" w:rsidRPr="003C4F5D" w:rsidRDefault="00EE7DBD" w:rsidP="00C03440">
      <w:pPr>
        <w:spacing w:after="0" w:line="240" w:lineRule="auto"/>
        <w:jc w:val="center"/>
        <w:rPr>
          <w:rFonts w:ascii="Times New Roman" w:hAnsi="Times New Roman" w:cs="Times New Roman"/>
          <w:b/>
          <w:sz w:val="28"/>
          <w:szCs w:val="28"/>
        </w:rPr>
      </w:pPr>
      <w:r w:rsidRPr="003C4F5D">
        <w:rPr>
          <w:rFonts w:ascii="Times New Roman" w:hAnsi="Times New Roman" w:cs="Times New Roman"/>
          <w:b/>
          <w:sz w:val="28"/>
          <w:szCs w:val="28"/>
        </w:rPr>
        <w:t>Здоровьесбережение</w:t>
      </w:r>
    </w:p>
    <w:p w:rsidR="002E7182" w:rsidRPr="003C4F5D" w:rsidRDefault="002E7182" w:rsidP="005176E5">
      <w:pPr>
        <w:spacing w:after="0" w:line="240" w:lineRule="auto"/>
        <w:jc w:val="both"/>
        <w:rPr>
          <w:rFonts w:ascii="Times New Roman" w:eastAsia="Times New Roman" w:hAnsi="Times New Roman" w:cs="Times New Roman"/>
          <w:bCs/>
          <w:sz w:val="28"/>
          <w:szCs w:val="28"/>
        </w:rPr>
      </w:pPr>
    </w:p>
    <w:p w:rsidR="005A20D1" w:rsidRPr="003C4F5D" w:rsidRDefault="002E7182" w:rsidP="00AB55FA">
      <w:pPr>
        <w:spacing w:after="0" w:line="240" w:lineRule="auto"/>
        <w:ind w:firstLine="708"/>
        <w:jc w:val="both"/>
        <w:rPr>
          <w:rFonts w:ascii="Times New Roman" w:eastAsia="Times New Roman" w:hAnsi="Times New Roman" w:cs="Times New Roman"/>
          <w:sz w:val="28"/>
          <w:szCs w:val="28"/>
        </w:rPr>
      </w:pPr>
      <w:r w:rsidRPr="003C4F5D">
        <w:rPr>
          <w:rFonts w:ascii="Times New Roman" w:eastAsia="Times New Roman" w:hAnsi="Times New Roman" w:cs="Times New Roman"/>
          <w:bCs/>
          <w:sz w:val="28"/>
          <w:szCs w:val="28"/>
        </w:rPr>
        <w:t>О</w:t>
      </w:r>
      <w:r w:rsidR="00631312" w:rsidRPr="003C4F5D">
        <w:rPr>
          <w:rFonts w:ascii="Times New Roman" w:eastAsia="Times New Roman" w:hAnsi="Times New Roman" w:cs="Times New Roman"/>
          <w:bCs/>
          <w:sz w:val="28"/>
          <w:szCs w:val="28"/>
        </w:rPr>
        <w:t>беспечение</w:t>
      </w:r>
      <w:r w:rsidR="00631312" w:rsidRPr="003C4F5D">
        <w:rPr>
          <w:rFonts w:ascii="Times New Roman" w:eastAsia="Times New Roman" w:hAnsi="Times New Roman" w:cs="Times New Roman"/>
          <w:sz w:val="28"/>
          <w:szCs w:val="28"/>
        </w:rPr>
        <w:t xml:space="preserve"> школьников </w:t>
      </w:r>
      <w:r w:rsidR="00BC65F4" w:rsidRPr="003C4F5D">
        <w:rPr>
          <w:rFonts w:ascii="Times New Roman" w:eastAsia="Times New Roman" w:hAnsi="Times New Roman" w:cs="Times New Roman"/>
          <w:sz w:val="28"/>
          <w:szCs w:val="28"/>
        </w:rPr>
        <w:t>района</w:t>
      </w:r>
      <w:r w:rsidR="00631312" w:rsidRPr="003C4F5D">
        <w:rPr>
          <w:rFonts w:ascii="Times New Roman" w:eastAsia="Times New Roman" w:hAnsi="Times New Roman" w:cs="Times New Roman"/>
          <w:sz w:val="28"/>
          <w:szCs w:val="28"/>
        </w:rPr>
        <w:t xml:space="preserve"> полноценным, сбалансированным и качественным </w:t>
      </w:r>
      <w:r w:rsidR="00631312" w:rsidRPr="003C4F5D">
        <w:rPr>
          <w:rFonts w:ascii="Times New Roman" w:eastAsia="Times New Roman" w:hAnsi="Times New Roman" w:cs="Times New Roman"/>
          <w:bCs/>
          <w:sz w:val="28"/>
          <w:szCs w:val="28"/>
        </w:rPr>
        <w:t>питанием</w:t>
      </w:r>
      <w:r w:rsidR="00631312" w:rsidRPr="003C4F5D">
        <w:rPr>
          <w:rFonts w:ascii="Times New Roman" w:eastAsia="Times New Roman" w:hAnsi="Times New Roman" w:cs="Times New Roman"/>
          <w:sz w:val="28"/>
          <w:szCs w:val="28"/>
        </w:rPr>
        <w:t xml:space="preserve"> является одним из важнейших направлений </w:t>
      </w:r>
      <w:r w:rsidR="005A20D1" w:rsidRPr="003C4F5D">
        <w:rPr>
          <w:rFonts w:ascii="Times New Roman" w:eastAsia="Times New Roman" w:hAnsi="Times New Roman" w:cs="Times New Roman"/>
          <w:sz w:val="28"/>
          <w:szCs w:val="28"/>
        </w:rPr>
        <w:t xml:space="preserve">как </w:t>
      </w:r>
      <w:r w:rsidR="00631312" w:rsidRPr="003C4F5D">
        <w:rPr>
          <w:rFonts w:ascii="Times New Roman" w:eastAsia="Times New Roman" w:hAnsi="Times New Roman" w:cs="Times New Roman"/>
          <w:sz w:val="28"/>
          <w:szCs w:val="28"/>
        </w:rPr>
        <w:t>региональной</w:t>
      </w:r>
      <w:r w:rsidR="005A20D1" w:rsidRPr="003C4F5D">
        <w:rPr>
          <w:rFonts w:ascii="Times New Roman" w:eastAsia="Times New Roman" w:hAnsi="Times New Roman" w:cs="Times New Roman"/>
          <w:sz w:val="28"/>
          <w:szCs w:val="28"/>
        </w:rPr>
        <w:t xml:space="preserve">, так и муниципальной </w:t>
      </w:r>
      <w:r w:rsidR="00631312" w:rsidRPr="003C4F5D">
        <w:rPr>
          <w:rFonts w:ascii="Times New Roman" w:eastAsia="Times New Roman" w:hAnsi="Times New Roman" w:cs="Times New Roman"/>
          <w:sz w:val="28"/>
          <w:szCs w:val="28"/>
        </w:rPr>
        <w:t xml:space="preserve"> образовательной политики.</w:t>
      </w:r>
    </w:p>
    <w:p w:rsidR="005A20D1" w:rsidRPr="003C4F5D" w:rsidRDefault="00A15D47" w:rsidP="005176E5">
      <w:pPr>
        <w:spacing w:after="0" w:line="240" w:lineRule="auto"/>
        <w:jc w:val="both"/>
        <w:rPr>
          <w:rFonts w:ascii="Times New Roman" w:hAnsi="Times New Roman" w:cs="Times New Roman"/>
          <w:sz w:val="28"/>
          <w:szCs w:val="28"/>
        </w:rPr>
      </w:pPr>
      <w:r w:rsidRPr="003C4F5D">
        <w:rPr>
          <w:rFonts w:ascii="Times New Roman" w:eastAsia="Times New Roman" w:hAnsi="Times New Roman" w:cs="Times New Roman"/>
          <w:sz w:val="28"/>
          <w:szCs w:val="28"/>
        </w:rPr>
        <w:t xml:space="preserve">     </w:t>
      </w:r>
      <w:r w:rsidR="00AB55FA">
        <w:rPr>
          <w:rFonts w:ascii="Times New Roman" w:eastAsia="Times New Roman" w:hAnsi="Times New Roman" w:cs="Times New Roman"/>
          <w:sz w:val="28"/>
          <w:szCs w:val="28"/>
        </w:rPr>
        <w:t xml:space="preserve">    </w:t>
      </w:r>
      <w:r w:rsidRPr="003C4F5D">
        <w:rPr>
          <w:rFonts w:ascii="Times New Roman" w:eastAsia="Times New Roman" w:hAnsi="Times New Roman" w:cs="Times New Roman"/>
          <w:sz w:val="28"/>
          <w:szCs w:val="28"/>
        </w:rPr>
        <w:t xml:space="preserve"> </w:t>
      </w:r>
      <w:r w:rsidR="005A20D1" w:rsidRPr="003C4F5D">
        <w:rPr>
          <w:rFonts w:ascii="Times New Roman" w:eastAsia="Times New Roman" w:hAnsi="Times New Roman" w:cs="Times New Roman"/>
          <w:sz w:val="28"/>
          <w:szCs w:val="28"/>
        </w:rPr>
        <w:t xml:space="preserve">Финансовое обеспечение мероприятий по организации школьного питания в настоящее время осуществляется за счет средств </w:t>
      </w:r>
      <w:r w:rsidR="00BC65F4" w:rsidRPr="003C4F5D">
        <w:rPr>
          <w:rFonts w:ascii="Times New Roman" w:eastAsia="Times New Roman" w:hAnsi="Times New Roman" w:cs="Times New Roman"/>
          <w:sz w:val="28"/>
          <w:szCs w:val="28"/>
        </w:rPr>
        <w:t xml:space="preserve">местного </w:t>
      </w:r>
      <w:r w:rsidR="005A20D1" w:rsidRPr="003C4F5D">
        <w:rPr>
          <w:rFonts w:ascii="Times New Roman" w:eastAsia="Times New Roman" w:hAnsi="Times New Roman" w:cs="Times New Roman"/>
          <w:sz w:val="28"/>
          <w:szCs w:val="28"/>
        </w:rPr>
        <w:t xml:space="preserve">бюджета  и родительских средств. </w:t>
      </w:r>
      <w:r w:rsidR="005A20D1" w:rsidRPr="003C4F5D">
        <w:rPr>
          <w:rFonts w:ascii="Times New Roman" w:hAnsi="Times New Roman" w:cs="Times New Roman"/>
          <w:sz w:val="28"/>
          <w:szCs w:val="28"/>
        </w:rPr>
        <w:t xml:space="preserve">На начало  года охват горячим питанием составил </w:t>
      </w:r>
      <w:r w:rsidR="00C57588">
        <w:rPr>
          <w:rFonts w:ascii="Times New Roman" w:hAnsi="Times New Roman" w:cs="Times New Roman"/>
          <w:sz w:val="28"/>
          <w:szCs w:val="28"/>
        </w:rPr>
        <w:t>92</w:t>
      </w:r>
      <w:r w:rsidR="005A20D1" w:rsidRPr="00ED6196">
        <w:rPr>
          <w:rFonts w:ascii="Times New Roman" w:hAnsi="Times New Roman" w:cs="Times New Roman"/>
          <w:sz w:val="28"/>
          <w:szCs w:val="28"/>
        </w:rPr>
        <w:t>% учащихся</w:t>
      </w:r>
      <w:r w:rsidR="005A20D1" w:rsidRPr="003C4F5D">
        <w:rPr>
          <w:rFonts w:ascii="Times New Roman" w:hAnsi="Times New Roman" w:cs="Times New Roman"/>
          <w:sz w:val="28"/>
          <w:szCs w:val="28"/>
        </w:rPr>
        <w:t xml:space="preserve"> 1-4 классов, </w:t>
      </w:r>
      <w:r w:rsidR="00AE0912">
        <w:rPr>
          <w:rFonts w:ascii="Times New Roman" w:hAnsi="Times New Roman" w:cs="Times New Roman"/>
          <w:sz w:val="28"/>
          <w:szCs w:val="28"/>
        </w:rPr>
        <w:t xml:space="preserve"> </w:t>
      </w:r>
      <w:r w:rsidR="005A20D1" w:rsidRPr="003C4F5D">
        <w:rPr>
          <w:rFonts w:ascii="Times New Roman" w:hAnsi="Times New Roman" w:cs="Times New Roman"/>
          <w:sz w:val="28"/>
          <w:szCs w:val="28"/>
        </w:rPr>
        <w:t>73% обучающихся 5-9 классов, 60% - 10-11 классов.</w:t>
      </w:r>
      <w:r w:rsidR="00A60D25">
        <w:rPr>
          <w:rFonts w:ascii="Times New Roman" w:hAnsi="Times New Roman" w:cs="Times New Roman"/>
          <w:sz w:val="28"/>
          <w:szCs w:val="28"/>
        </w:rPr>
        <w:t xml:space="preserve">  Общий охват питанием составил 83%.</w:t>
      </w:r>
    </w:p>
    <w:p w:rsidR="005A20D1" w:rsidRPr="003C4F5D" w:rsidRDefault="005A20D1" w:rsidP="00AB55FA">
      <w:pPr>
        <w:pStyle w:val="a7"/>
        <w:spacing w:before="0" w:beforeAutospacing="0" w:after="0" w:afterAutospacing="0"/>
        <w:ind w:firstLine="708"/>
        <w:jc w:val="both"/>
        <w:rPr>
          <w:sz w:val="28"/>
          <w:szCs w:val="28"/>
        </w:rPr>
      </w:pPr>
      <w:r w:rsidRPr="003C4F5D">
        <w:rPr>
          <w:sz w:val="28"/>
          <w:szCs w:val="28"/>
        </w:rPr>
        <w:t xml:space="preserve">За последние три года значительно обновлена, пополнена материальная база столовых и пищеблоков ОУ, улучшен дизайн обеденных залов </w:t>
      </w:r>
    </w:p>
    <w:p w:rsidR="005A20D1" w:rsidRPr="003C4F5D" w:rsidRDefault="005A20D1" w:rsidP="00F825E3">
      <w:pPr>
        <w:pStyle w:val="a7"/>
        <w:spacing w:before="0" w:beforeAutospacing="0" w:after="0" w:afterAutospacing="0"/>
        <w:ind w:firstLine="708"/>
        <w:jc w:val="both"/>
        <w:rPr>
          <w:sz w:val="28"/>
          <w:szCs w:val="28"/>
        </w:rPr>
      </w:pPr>
      <w:r w:rsidRPr="003C4F5D">
        <w:rPr>
          <w:sz w:val="28"/>
          <w:szCs w:val="28"/>
        </w:rPr>
        <w:t xml:space="preserve">В районе   реализуется программа «Донское школьное молоко» - бесплатное дополнительное молочное питание получают </w:t>
      </w:r>
      <w:r w:rsidRPr="003C4F5D">
        <w:rPr>
          <w:b/>
          <w:sz w:val="28"/>
          <w:szCs w:val="28"/>
        </w:rPr>
        <w:t xml:space="preserve"> </w:t>
      </w:r>
      <w:r w:rsidRPr="003C4F5D">
        <w:rPr>
          <w:sz w:val="28"/>
          <w:szCs w:val="28"/>
        </w:rPr>
        <w:t xml:space="preserve">все  обучающиеся  </w:t>
      </w:r>
      <w:r w:rsidR="00611A49" w:rsidRPr="003C4F5D">
        <w:rPr>
          <w:sz w:val="28"/>
          <w:szCs w:val="28"/>
        </w:rPr>
        <w:t>начальных</w:t>
      </w:r>
      <w:r w:rsidRPr="003C4F5D">
        <w:rPr>
          <w:sz w:val="28"/>
          <w:szCs w:val="28"/>
        </w:rPr>
        <w:t xml:space="preserve"> классов. </w:t>
      </w:r>
    </w:p>
    <w:p w:rsidR="005A20D1" w:rsidRPr="003C4F5D" w:rsidRDefault="005A20D1" w:rsidP="002A6B56">
      <w:pPr>
        <w:spacing w:after="0" w:line="240" w:lineRule="auto"/>
        <w:ind w:firstLine="708"/>
        <w:jc w:val="both"/>
        <w:rPr>
          <w:rFonts w:ascii="Times New Roman" w:hAnsi="Times New Roman" w:cs="Times New Roman"/>
          <w:sz w:val="28"/>
          <w:szCs w:val="28"/>
        </w:rPr>
      </w:pPr>
      <w:r w:rsidRPr="003C4F5D">
        <w:rPr>
          <w:rFonts w:ascii="Times New Roman" w:hAnsi="Times New Roman" w:cs="Times New Roman"/>
          <w:sz w:val="28"/>
          <w:szCs w:val="28"/>
        </w:rPr>
        <w:t>Большое внимание уделяют вопросам витаминизации питания, использованию в рационах питания йодсодержащих, белковосодержащих продуктов и напитков.</w:t>
      </w:r>
    </w:p>
    <w:p w:rsidR="005A20D1" w:rsidRPr="003C4F5D" w:rsidRDefault="005A20D1" w:rsidP="002A6B56">
      <w:pPr>
        <w:spacing w:after="0" w:line="240" w:lineRule="auto"/>
        <w:ind w:firstLine="708"/>
        <w:jc w:val="both"/>
        <w:rPr>
          <w:rFonts w:ascii="Times New Roman" w:hAnsi="Times New Roman" w:cs="Times New Roman"/>
          <w:sz w:val="28"/>
          <w:szCs w:val="28"/>
        </w:rPr>
      </w:pPr>
      <w:r w:rsidRPr="003C4F5D">
        <w:rPr>
          <w:rFonts w:ascii="Times New Roman" w:hAnsi="Times New Roman" w:cs="Times New Roman"/>
          <w:sz w:val="28"/>
          <w:szCs w:val="28"/>
        </w:rPr>
        <w:t>Проведена паспортизация всех пищеблоков общеобразовательных учреждений района.</w:t>
      </w:r>
    </w:p>
    <w:p w:rsidR="00631312" w:rsidRPr="003C4F5D" w:rsidRDefault="005A20D1" w:rsidP="002A6B56">
      <w:pPr>
        <w:pStyle w:val="a9"/>
        <w:spacing w:after="0" w:afterAutospacing="0"/>
        <w:ind w:left="0" w:firstLine="708"/>
        <w:jc w:val="both"/>
        <w:rPr>
          <w:sz w:val="28"/>
          <w:szCs w:val="28"/>
        </w:rPr>
      </w:pPr>
      <w:r w:rsidRPr="003C4F5D">
        <w:rPr>
          <w:sz w:val="28"/>
          <w:szCs w:val="28"/>
        </w:rPr>
        <w:t xml:space="preserve">Отдел образования, образовательные учреждения важное значение придают развитию школьной инфраструктуры, необходимой для </w:t>
      </w:r>
      <w:r w:rsidRPr="003C4F5D">
        <w:rPr>
          <w:bCs/>
          <w:sz w:val="28"/>
          <w:szCs w:val="28"/>
        </w:rPr>
        <w:t>сохранения здоровья детей.</w:t>
      </w:r>
      <w:r w:rsidRPr="003C4F5D">
        <w:rPr>
          <w:sz w:val="28"/>
          <w:szCs w:val="28"/>
        </w:rPr>
        <w:br/>
      </w:r>
      <w:r w:rsidR="00A15D47" w:rsidRPr="003C4F5D">
        <w:rPr>
          <w:sz w:val="28"/>
          <w:szCs w:val="28"/>
        </w:rPr>
        <w:t xml:space="preserve">      </w:t>
      </w:r>
      <w:r w:rsidR="00152645">
        <w:rPr>
          <w:sz w:val="28"/>
          <w:szCs w:val="28"/>
        </w:rPr>
        <w:t xml:space="preserve">    </w:t>
      </w:r>
      <w:r w:rsidRPr="003C4F5D">
        <w:rPr>
          <w:sz w:val="28"/>
          <w:szCs w:val="28"/>
        </w:rPr>
        <w:t>По данным мониторинга организации работы по сохранению и укреплению здоровья обучающихся школы имеют следующую обеспеченность объектами оздоровительной инфраструктуры: с</w:t>
      </w:r>
      <w:r w:rsidR="00B61C60" w:rsidRPr="003C4F5D">
        <w:rPr>
          <w:sz w:val="28"/>
          <w:szCs w:val="28"/>
        </w:rPr>
        <w:t>портивные залы име</w:t>
      </w:r>
      <w:r w:rsidR="008C65BC" w:rsidRPr="003C4F5D">
        <w:rPr>
          <w:sz w:val="28"/>
          <w:szCs w:val="28"/>
        </w:rPr>
        <w:t>ют 100</w:t>
      </w:r>
      <w:r w:rsidRPr="003C4F5D">
        <w:rPr>
          <w:sz w:val="28"/>
          <w:szCs w:val="28"/>
        </w:rPr>
        <w:t>% школ</w:t>
      </w:r>
      <w:r w:rsidR="00BC65F4" w:rsidRPr="003C4F5D">
        <w:rPr>
          <w:sz w:val="28"/>
          <w:szCs w:val="28"/>
        </w:rPr>
        <w:t>,</w:t>
      </w:r>
      <w:r w:rsidRPr="003C4F5D">
        <w:rPr>
          <w:sz w:val="28"/>
          <w:szCs w:val="28"/>
        </w:rPr>
        <w:t xml:space="preserve"> спортивные площадки, полосу препятствий, бег</w:t>
      </w:r>
      <w:r w:rsidR="00B61C60" w:rsidRPr="003C4F5D">
        <w:rPr>
          <w:sz w:val="28"/>
          <w:szCs w:val="28"/>
        </w:rPr>
        <w:t>овые дорожки,</w:t>
      </w:r>
      <w:r w:rsidRPr="003C4F5D">
        <w:rPr>
          <w:sz w:val="28"/>
          <w:szCs w:val="28"/>
        </w:rPr>
        <w:t xml:space="preserve"> имеют от 30 до 100% школ. В 13-х школах оборудованы медицинские кабинеты, которые имеют лицензию.</w:t>
      </w:r>
    </w:p>
    <w:p w:rsidR="009F1786" w:rsidRPr="003C4F5D" w:rsidRDefault="009F1786" w:rsidP="00A50E01">
      <w:pPr>
        <w:spacing w:after="0" w:line="240" w:lineRule="auto"/>
        <w:ind w:firstLine="708"/>
        <w:jc w:val="both"/>
        <w:rPr>
          <w:rFonts w:ascii="Times New Roman" w:hAnsi="Times New Roman" w:cs="Times New Roman"/>
          <w:sz w:val="28"/>
          <w:szCs w:val="28"/>
        </w:rPr>
      </w:pPr>
      <w:r w:rsidRPr="003C4F5D">
        <w:rPr>
          <w:rFonts w:ascii="Times New Roman" w:hAnsi="Times New Roman" w:cs="Times New Roman"/>
          <w:sz w:val="28"/>
          <w:szCs w:val="28"/>
        </w:rPr>
        <w:t xml:space="preserve">Для реализации поставленных задач в 2013 году с 3 июня, сроком на 18 дней во всех школах района были открыты оздоровительные лагеря с дневным пребыванием детей, в которых отдохнули 406 человек. </w:t>
      </w:r>
      <w:r w:rsidRPr="003C4F5D">
        <w:rPr>
          <w:rFonts w:ascii="Times New Roman" w:hAnsi="Times New Roman" w:cs="Times New Roman"/>
          <w:sz w:val="28"/>
          <w:szCs w:val="28"/>
        </w:rPr>
        <w:tab/>
        <w:t xml:space="preserve">На организацию </w:t>
      </w:r>
      <w:r w:rsidRPr="003C4F5D">
        <w:rPr>
          <w:rFonts w:ascii="Times New Roman" w:hAnsi="Times New Roman" w:cs="Times New Roman"/>
          <w:sz w:val="28"/>
          <w:szCs w:val="28"/>
        </w:rPr>
        <w:lastRenderedPageBreak/>
        <w:t>двухразового горячего питания в пришкольных лагерях из областного бюджета было выделено и освоено  - 524,7 тыс. руб., из местного бюджета – 710,5 тыс. рублей.</w:t>
      </w:r>
    </w:p>
    <w:p w:rsidR="009F1786" w:rsidRPr="003C4F5D" w:rsidRDefault="009F1786" w:rsidP="005176E5">
      <w:pPr>
        <w:spacing w:after="0" w:line="240" w:lineRule="auto"/>
        <w:jc w:val="both"/>
        <w:rPr>
          <w:rFonts w:ascii="Times New Roman" w:hAnsi="Times New Roman" w:cs="Times New Roman"/>
          <w:sz w:val="28"/>
          <w:szCs w:val="28"/>
        </w:rPr>
      </w:pPr>
      <w:r w:rsidRPr="003C4F5D">
        <w:rPr>
          <w:rFonts w:ascii="Times New Roman" w:hAnsi="Times New Roman" w:cs="Times New Roman"/>
          <w:sz w:val="28"/>
          <w:szCs w:val="28"/>
        </w:rPr>
        <w:tab/>
        <w:t>В этот же период в 11-ти школах района действовали профильные смены для одаренных детей. Более 300 школьников под руководством учителей-наставников вели работу по разным направлениям: художественно-эстетическое, экологическое, информационно-технологическое, спортивное и краеведческое.</w:t>
      </w:r>
    </w:p>
    <w:p w:rsidR="009F1786" w:rsidRPr="003C4F5D" w:rsidRDefault="009F1786" w:rsidP="005176E5">
      <w:pPr>
        <w:spacing w:after="0" w:line="240" w:lineRule="auto"/>
        <w:jc w:val="both"/>
        <w:rPr>
          <w:rFonts w:ascii="Times New Roman" w:hAnsi="Times New Roman" w:cs="Times New Roman"/>
          <w:sz w:val="28"/>
          <w:szCs w:val="28"/>
        </w:rPr>
      </w:pPr>
      <w:r w:rsidRPr="003C4F5D">
        <w:rPr>
          <w:rFonts w:ascii="Times New Roman" w:hAnsi="Times New Roman" w:cs="Times New Roman"/>
          <w:sz w:val="28"/>
          <w:szCs w:val="28"/>
        </w:rPr>
        <w:tab/>
        <w:t xml:space="preserve">Также </w:t>
      </w:r>
      <w:r w:rsidR="00DC49CD" w:rsidRPr="003C4F5D">
        <w:rPr>
          <w:rFonts w:ascii="Times New Roman" w:hAnsi="Times New Roman" w:cs="Times New Roman"/>
          <w:sz w:val="28"/>
          <w:szCs w:val="28"/>
        </w:rPr>
        <w:t xml:space="preserve"> обучающиеся </w:t>
      </w:r>
      <w:r w:rsidRPr="003C4F5D">
        <w:rPr>
          <w:rFonts w:ascii="Times New Roman" w:hAnsi="Times New Roman" w:cs="Times New Roman"/>
          <w:sz w:val="28"/>
          <w:szCs w:val="28"/>
        </w:rPr>
        <w:t xml:space="preserve"> Мясниковского района отдохнули в оздоровительных учреждениях</w:t>
      </w:r>
      <w:r w:rsidR="00DC49CD" w:rsidRPr="003C4F5D">
        <w:rPr>
          <w:rFonts w:ascii="Times New Roman" w:hAnsi="Times New Roman" w:cs="Times New Roman"/>
          <w:sz w:val="28"/>
          <w:szCs w:val="28"/>
        </w:rPr>
        <w:t xml:space="preserve"> за пределами района и области.</w:t>
      </w:r>
      <w:r w:rsidRPr="003C4F5D">
        <w:rPr>
          <w:rFonts w:ascii="Times New Roman" w:hAnsi="Times New Roman" w:cs="Times New Roman"/>
          <w:sz w:val="28"/>
          <w:szCs w:val="28"/>
        </w:rPr>
        <w:t xml:space="preserve"> </w:t>
      </w:r>
    </w:p>
    <w:p w:rsidR="009F1786" w:rsidRPr="003C4F5D" w:rsidRDefault="009F1786" w:rsidP="00A50E01">
      <w:pPr>
        <w:spacing w:after="0" w:line="240" w:lineRule="auto"/>
        <w:ind w:firstLine="708"/>
        <w:jc w:val="both"/>
        <w:rPr>
          <w:rFonts w:ascii="Times New Roman" w:hAnsi="Times New Roman" w:cs="Times New Roman"/>
          <w:sz w:val="28"/>
          <w:szCs w:val="28"/>
        </w:rPr>
      </w:pPr>
      <w:r w:rsidRPr="003C4F5D">
        <w:rPr>
          <w:rFonts w:ascii="Times New Roman" w:hAnsi="Times New Roman" w:cs="Times New Roman"/>
          <w:sz w:val="28"/>
          <w:szCs w:val="28"/>
        </w:rPr>
        <w:t xml:space="preserve">Особое внимание при организации летней оздоровительной кампании было уделено детям из малообеспеченных, социально незащищенных семей (дети-сироты, дети под опекой, дети-инвалиды, дети из многодетных семей и семей инвалидов, дети из неполных семей, в том числе потерявшие кормильца). </w:t>
      </w:r>
      <w:r w:rsidR="00D644AC" w:rsidRPr="003C4F5D">
        <w:rPr>
          <w:rFonts w:ascii="Times New Roman" w:hAnsi="Times New Roman" w:cs="Times New Roman"/>
          <w:sz w:val="28"/>
          <w:szCs w:val="28"/>
        </w:rPr>
        <w:t xml:space="preserve"> В ЛОЛ отдохнули дети данной категории </w:t>
      </w:r>
      <w:r w:rsidRPr="003C4F5D">
        <w:rPr>
          <w:rFonts w:ascii="Times New Roman" w:hAnsi="Times New Roman" w:cs="Times New Roman"/>
          <w:sz w:val="28"/>
          <w:szCs w:val="28"/>
        </w:rPr>
        <w:t>в количестве 70-ти человек.</w:t>
      </w:r>
    </w:p>
    <w:p w:rsidR="009F1786" w:rsidRPr="003C4F5D" w:rsidRDefault="009F1786" w:rsidP="005176E5">
      <w:pPr>
        <w:spacing w:after="0" w:line="240" w:lineRule="auto"/>
        <w:jc w:val="both"/>
        <w:rPr>
          <w:rFonts w:ascii="Times New Roman" w:hAnsi="Times New Roman" w:cs="Times New Roman"/>
          <w:sz w:val="28"/>
          <w:szCs w:val="28"/>
        </w:rPr>
      </w:pPr>
      <w:r w:rsidRPr="003C4F5D">
        <w:rPr>
          <w:rFonts w:ascii="Times New Roman" w:hAnsi="Times New Roman" w:cs="Times New Roman"/>
          <w:sz w:val="28"/>
          <w:szCs w:val="28"/>
        </w:rPr>
        <w:tab/>
        <w:t>Подвоз детей к местам отдыха осуществлялся за счет средств администрации района, в 2013 году затраты на подвоз детей составили 219,6 тыс. руб.</w:t>
      </w:r>
    </w:p>
    <w:p w:rsidR="009F1786" w:rsidRPr="003C4F5D" w:rsidRDefault="00E544B7" w:rsidP="005176E5">
      <w:pPr>
        <w:spacing w:after="0" w:line="240" w:lineRule="auto"/>
        <w:jc w:val="both"/>
        <w:rPr>
          <w:rFonts w:ascii="Times New Roman" w:hAnsi="Times New Roman" w:cs="Times New Roman"/>
          <w:sz w:val="28"/>
          <w:szCs w:val="28"/>
        </w:rPr>
      </w:pPr>
      <w:r w:rsidRPr="003C4F5D">
        <w:rPr>
          <w:rFonts w:ascii="Times New Roman" w:hAnsi="Times New Roman" w:cs="Times New Roman"/>
          <w:sz w:val="28"/>
          <w:szCs w:val="28"/>
        </w:rPr>
        <w:tab/>
      </w:r>
      <w:r w:rsidR="009F1786" w:rsidRPr="003C4F5D">
        <w:rPr>
          <w:rFonts w:ascii="Times New Roman" w:hAnsi="Times New Roman" w:cs="Times New Roman"/>
          <w:sz w:val="28"/>
          <w:szCs w:val="28"/>
        </w:rPr>
        <w:t>Школьники,</w:t>
      </w:r>
      <w:r w:rsidR="00DC49CD" w:rsidRPr="003C4F5D">
        <w:rPr>
          <w:rFonts w:ascii="Times New Roman" w:hAnsi="Times New Roman" w:cs="Times New Roman"/>
          <w:sz w:val="28"/>
          <w:szCs w:val="28"/>
        </w:rPr>
        <w:t xml:space="preserve"> достигшие 14-летнего возраста, </w:t>
      </w:r>
      <w:r w:rsidR="00C915AB" w:rsidRPr="003C4F5D">
        <w:rPr>
          <w:rFonts w:ascii="Times New Roman" w:hAnsi="Times New Roman" w:cs="Times New Roman"/>
          <w:sz w:val="28"/>
          <w:szCs w:val="28"/>
        </w:rPr>
        <w:t xml:space="preserve">имели </w:t>
      </w:r>
      <w:r w:rsidR="009F1786" w:rsidRPr="003C4F5D">
        <w:rPr>
          <w:rFonts w:ascii="Times New Roman" w:hAnsi="Times New Roman" w:cs="Times New Roman"/>
          <w:sz w:val="28"/>
          <w:szCs w:val="28"/>
        </w:rPr>
        <w:t>возможность</w:t>
      </w:r>
      <w:r w:rsidR="00DC49CD" w:rsidRPr="003C4F5D">
        <w:rPr>
          <w:rFonts w:ascii="Times New Roman" w:hAnsi="Times New Roman" w:cs="Times New Roman"/>
          <w:sz w:val="28"/>
          <w:szCs w:val="28"/>
        </w:rPr>
        <w:t xml:space="preserve"> заработать в летнее время. Н</w:t>
      </w:r>
      <w:r w:rsidR="009F1786" w:rsidRPr="003C4F5D">
        <w:rPr>
          <w:rFonts w:ascii="Times New Roman" w:hAnsi="Times New Roman" w:cs="Times New Roman"/>
          <w:sz w:val="28"/>
          <w:szCs w:val="28"/>
        </w:rPr>
        <w:t>а оплату труда ученическим ремонтным бригадам в школах администрация района выделила 98,7 тысяч рублей.</w:t>
      </w:r>
    </w:p>
    <w:p w:rsidR="009F1786" w:rsidRPr="003C4F5D" w:rsidRDefault="009F1786" w:rsidP="005176E5">
      <w:pPr>
        <w:spacing w:after="0" w:line="240" w:lineRule="auto"/>
        <w:jc w:val="both"/>
        <w:rPr>
          <w:rFonts w:ascii="Times New Roman" w:hAnsi="Times New Roman" w:cs="Times New Roman"/>
          <w:sz w:val="28"/>
          <w:szCs w:val="28"/>
        </w:rPr>
      </w:pPr>
      <w:r w:rsidRPr="003C4F5D">
        <w:rPr>
          <w:rFonts w:ascii="Times New Roman" w:hAnsi="Times New Roman" w:cs="Times New Roman"/>
          <w:sz w:val="28"/>
          <w:szCs w:val="28"/>
        </w:rPr>
        <w:tab/>
        <w:t>Решены вопросы временного трудоустройства несовершеннолетних в колхозах и предприятиях разных форм собственности.</w:t>
      </w:r>
    </w:p>
    <w:p w:rsidR="009F1786" w:rsidRPr="003C4F5D" w:rsidRDefault="009F1786" w:rsidP="005176E5">
      <w:pPr>
        <w:spacing w:after="0" w:line="240" w:lineRule="auto"/>
        <w:jc w:val="both"/>
        <w:rPr>
          <w:rFonts w:ascii="Times New Roman" w:hAnsi="Times New Roman" w:cs="Times New Roman"/>
          <w:sz w:val="28"/>
          <w:szCs w:val="28"/>
        </w:rPr>
      </w:pPr>
      <w:r w:rsidRPr="003C4F5D">
        <w:rPr>
          <w:rFonts w:ascii="Times New Roman" w:hAnsi="Times New Roman" w:cs="Times New Roman"/>
          <w:sz w:val="28"/>
          <w:szCs w:val="28"/>
        </w:rPr>
        <w:tab/>
        <w:t xml:space="preserve">В итоге, разными видами оздоровления, отдыха и занятости было охвачено </w:t>
      </w:r>
      <w:r w:rsidRPr="008216DA">
        <w:rPr>
          <w:rFonts w:ascii="Times New Roman" w:hAnsi="Times New Roman" w:cs="Times New Roman"/>
          <w:sz w:val="28"/>
          <w:szCs w:val="28"/>
        </w:rPr>
        <w:t xml:space="preserve">более </w:t>
      </w:r>
      <w:r w:rsidR="00D644AC" w:rsidRPr="008216DA">
        <w:rPr>
          <w:rFonts w:ascii="Times New Roman" w:hAnsi="Times New Roman" w:cs="Times New Roman"/>
          <w:sz w:val="28"/>
          <w:szCs w:val="28"/>
        </w:rPr>
        <w:t>8</w:t>
      </w:r>
      <w:r w:rsidR="007E4CAE" w:rsidRPr="008216DA">
        <w:rPr>
          <w:rFonts w:ascii="Times New Roman" w:hAnsi="Times New Roman" w:cs="Times New Roman"/>
          <w:sz w:val="28"/>
          <w:szCs w:val="28"/>
        </w:rPr>
        <w:t>0</w:t>
      </w:r>
      <w:r w:rsidRPr="008216DA">
        <w:rPr>
          <w:rFonts w:ascii="Times New Roman" w:hAnsi="Times New Roman" w:cs="Times New Roman"/>
          <w:sz w:val="28"/>
          <w:szCs w:val="28"/>
        </w:rPr>
        <w:t>% обучающихся</w:t>
      </w:r>
      <w:r w:rsidRPr="003C4F5D">
        <w:rPr>
          <w:rFonts w:ascii="Times New Roman" w:hAnsi="Times New Roman" w:cs="Times New Roman"/>
          <w:sz w:val="28"/>
          <w:szCs w:val="28"/>
        </w:rPr>
        <w:t>.</w:t>
      </w:r>
    </w:p>
    <w:p w:rsidR="009F1786" w:rsidRPr="003C4F5D" w:rsidRDefault="009F1786" w:rsidP="00D04396">
      <w:pPr>
        <w:pStyle w:val="a3"/>
        <w:spacing w:before="0" w:beforeAutospacing="0" w:after="0" w:afterAutospacing="0"/>
        <w:ind w:firstLine="708"/>
        <w:jc w:val="both"/>
        <w:rPr>
          <w:sz w:val="28"/>
          <w:szCs w:val="28"/>
        </w:rPr>
      </w:pPr>
      <w:r w:rsidRPr="003C4F5D">
        <w:rPr>
          <w:sz w:val="28"/>
          <w:szCs w:val="28"/>
        </w:rPr>
        <w:t xml:space="preserve">В </w:t>
      </w:r>
      <w:r w:rsidR="002863A0" w:rsidRPr="003C4F5D">
        <w:rPr>
          <w:sz w:val="28"/>
          <w:szCs w:val="28"/>
        </w:rPr>
        <w:t>новом</w:t>
      </w:r>
      <w:r w:rsidRPr="003C4F5D">
        <w:rPr>
          <w:sz w:val="28"/>
          <w:szCs w:val="28"/>
        </w:rPr>
        <w:t xml:space="preserve"> учебном году по инициативе минобразования Ростовской области, Федерации плавания и при поддержке Губернатора В.Ю. Голубева,</w:t>
      </w:r>
      <w:r w:rsidR="00FF542C" w:rsidRPr="003C4F5D">
        <w:rPr>
          <w:sz w:val="28"/>
          <w:szCs w:val="28"/>
        </w:rPr>
        <w:t xml:space="preserve"> Администрации Мясниковского района</w:t>
      </w:r>
      <w:r w:rsidR="002863A0" w:rsidRPr="003C4F5D">
        <w:rPr>
          <w:sz w:val="28"/>
          <w:szCs w:val="28"/>
        </w:rPr>
        <w:t xml:space="preserve"> в рамках программы «Обучение плаванию для возрастной категории детей 6- 12 лет» </w:t>
      </w:r>
      <w:r w:rsidR="009179D6" w:rsidRPr="003C4F5D">
        <w:rPr>
          <w:sz w:val="28"/>
          <w:szCs w:val="28"/>
        </w:rPr>
        <w:t xml:space="preserve">был </w:t>
      </w:r>
      <w:r w:rsidR="002863A0" w:rsidRPr="003C4F5D">
        <w:rPr>
          <w:sz w:val="28"/>
          <w:szCs w:val="28"/>
        </w:rPr>
        <w:t xml:space="preserve">проведен </w:t>
      </w:r>
      <w:r w:rsidRPr="003C4F5D">
        <w:rPr>
          <w:sz w:val="28"/>
          <w:szCs w:val="28"/>
        </w:rPr>
        <w:t>всеобуч по плаванию</w:t>
      </w:r>
      <w:r w:rsidR="002863A0" w:rsidRPr="003C4F5D">
        <w:rPr>
          <w:sz w:val="28"/>
          <w:szCs w:val="28"/>
        </w:rPr>
        <w:t xml:space="preserve"> для обучающихся 3-х классов за счет средств  областного бюджета в софинансировании с местным бюджетом. Более 400 третьеклассников посети</w:t>
      </w:r>
      <w:r w:rsidR="009179D6" w:rsidRPr="003C4F5D">
        <w:rPr>
          <w:sz w:val="28"/>
          <w:szCs w:val="28"/>
        </w:rPr>
        <w:t>ли бесплатно бассейн и прошли</w:t>
      </w:r>
      <w:r w:rsidR="002863A0" w:rsidRPr="003C4F5D">
        <w:rPr>
          <w:sz w:val="28"/>
          <w:szCs w:val="28"/>
        </w:rPr>
        <w:t xml:space="preserve"> 12-ти часовой учебный курс, направленный на первоначальное обучение базовым навыкам плавания и умению держаться на воде без вспомогательных средств. А  386 четвероклассников совершенствова</w:t>
      </w:r>
      <w:r w:rsidR="009179D6" w:rsidRPr="003C4F5D">
        <w:rPr>
          <w:sz w:val="28"/>
          <w:szCs w:val="28"/>
        </w:rPr>
        <w:t>ли навы</w:t>
      </w:r>
      <w:r w:rsidR="00C915AB" w:rsidRPr="003C4F5D">
        <w:rPr>
          <w:sz w:val="28"/>
          <w:szCs w:val="28"/>
        </w:rPr>
        <w:t>ки</w:t>
      </w:r>
      <w:r w:rsidR="002863A0" w:rsidRPr="003C4F5D">
        <w:rPr>
          <w:sz w:val="28"/>
          <w:szCs w:val="28"/>
        </w:rPr>
        <w:t xml:space="preserve"> плавания, про</w:t>
      </w:r>
      <w:r w:rsidR="009179D6" w:rsidRPr="003C4F5D">
        <w:rPr>
          <w:sz w:val="28"/>
          <w:szCs w:val="28"/>
        </w:rPr>
        <w:t>й</w:t>
      </w:r>
      <w:r w:rsidR="002863A0" w:rsidRPr="003C4F5D">
        <w:rPr>
          <w:sz w:val="28"/>
          <w:szCs w:val="28"/>
        </w:rPr>
        <w:t xml:space="preserve">дя второй </w:t>
      </w:r>
      <w:r w:rsidR="00C915AB" w:rsidRPr="003C4F5D">
        <w:rPr>
          <w:sz w:val="28"/>
          <w:szCs w:val="28"/>
        </w:rPr>
        <w:t>этап</w:t>
      </w:r>
      <w:r w:rsidR="002863A0" w:rsidRPr="003C4F5D">
        <w:rPr>
          <w:sz w:val="28"/>
          <w:szCs w:val="28"/>
        </w:rPr>
        <w:t xml:space="preserve"> обучения. Решением Собранием Депутатов Мясниковского района были выделены денежные средства в размере 350 тыс. руб.</w:t>
      </w:r>
      <w:r w:rsidRPr="003C4F5D">
        <w:rPr>
          <w:sz w:val="28"/>
          <w:szCs w:val="28"/>
        </w:rPr>
        <w:t xml:space="preserve"> </w:t>
      </w:r>
    </w:p>
    <w:p w:rsidR="00EE7DBD" w:rsidRPr="003C4F5D" w:rsidRDefault="00EE7DBD" w:rsidP="00D04396">
      <w:pPr>
        <w:spacing w:after="0" w:line="240" w:lineRule="auto"/>
        <w:ind w:firstLine="708"/>
        <w:jc w:val="both"/>
        <w:rPr>
          <w:rFonts w:ascii="Times New Roman" w:hAnsi="Times New Roman" w:cs="Times New Roman"/>
          <w:sz w:val="28"/>
          <w:szCs w:val="28"/>
        </w:rPr>
      </w:pPr>
      <w:r w:rsidRPr="003C4F5D">
        <w:rPr>
          <w:rFonts w:ascii="Times New Roman" w:hAnsi="Times New Roman" w:cs="Times New Roman"/>
          <w:sz w:val="28"/>
          <w:szCs w:val="28"/>
        </w:rPr>
        <w:t xml:space="preserve">Одним из важнейших пунктов реализации мероприятий по здоровьесбережению является медицинское обслуживание. </w:t>
      </w:r>
    </w:p>
    <w:p w:rsidR="00EE7DBD" w:rsidRPr="003C4F5D" w:rsidRDefault="00EE7DBD" w:rsidP="00D25CB5">
      <w:pPr>
        <w:spacing w:after="0" w:line="240" w:lineRule="auto"/>
        <w:ind w:firstLine="708"/>
        <w:jc w:val="both"/>
        <w:rPr>
          <w:rFonts w:ascii="Times New Roman" w:hAnsi="Times New Roman" w:cs="Times New Roman"/>
          <w:sz w:val="28"/>
          <w:szCs w:val="28"/>
        </w:rPr>
      </w:pPr>
      <w:r w:rsidRPr="003C4F5D">
        <w:rPr>
          <w:rFonts w:ascii="Times New Roman" w:hAnsi="Times New Roman" w:cs="Times New Roman"/>
          <w:sz w:val="28"/>
          <w:szCs w:val="28"/>
        </w:rPr>
        <w:t xml:space="preserve">В </w:t>
      </w:r>
      <w:r w:rsidR="00FF542C" w:rsidRPr="003C4F5D">
        <w:rPr>
          <w:rFonts w:ascii="Times New Roman" w:hAnsi="Times New Roman" w:cs="Times New Roman"/>
          <w:sz w:val="28"/>
          <w:szCs w:val="28"/>
        </w:rPr>
        <w:t>прошлом учебном году прошло</w:t>
      </w:r>
      <w:r w:rsidRPr="003C4F5D">
        <w:rPr>
          <w:rFonts w:ascii="Times New Roman" w:hAnsi="Times New Roman" w:cs="Times New Roman"/>
          <w:sz w:val="28"/>
          <w:szCs w:val="28"/>
        </w:rPr>
        <w:t xml:space="preserve"> углубленное медицинское обследование подростков согласно приказу  «О проведении дополнительной диспансеризации 14-летних подростков в Ростовской области в 201</w:t>
      </w:r>
      <w:r w:rsidR="00C915AB" w:rsidRPr="003C4F5D">
        <w:rPr>
          <w:rFonts w:ascii="Times New Roman" w:hAnsi="Times New Roman" w:cs="Times New Roman"/>
          <w:sz w:val="28"/>
          <w:szCs w:val="28"/>
        </w:rPr>
        <w:t>2</w:t>
      </w:r>
      <w:r w:rsidRPr="003C4F5D">
        <w:rPr>
          <w:rFonts w:ascii="Times New Roman" w:hAnsi="Times New Roman" w:cs="Times New Roman"/>
          <w:sz w:val="28"/>
          <w:szCs w:val="28"/>
        </w:rPr>
        <w:t>-201</w:t>
      </w:r>
      <w:r w:rsidR="00C915AB" w:rsidRPr="003C4F5D">
        <w:rPr>
          <w:rFonts w:ascii="Times New Roman" w:hAnsi="Times New Roman" w:cs="Times New Roman"/>
          <w:sz w:val="28"/>
          <w:szCs w:val="28"/>
        </w:rPr>
        <w:t>3</w:t>
      </w:r>
      <w:r w:rsidRPr="003C4F5D">
        <w:rPr>
          <w:rFonts w:ascii="Times New Roman" w:hAnsi="Times New Roman" w:cs="Times New Roman"/>
          <w:sz w:val="28"/>
          <w:szCs w:val="28"/>
        </w:rPr>
        <w:t xml:space="preserve"> гг.». </w:t>
      </w:r>
    </w:p>
    <w:p w:rsidR="00EE7DBD" w:rsidRPr="003C4F5D" w:rsidRDefault="00EE7DBD" w:rsidP="00D25CB5">
      <w:pPr>
        <w:spacing w:after="0" w:line="240" w:lineRule="auto"/>
        <w:ind w:firstLine="708"/>
        <w:jc w:val="both"/>
        <w:rPr>
          <w:rFonts w:ascii="Times New Roman" w:hAnsi="Times New Roman" w:cs="Times New Roman"/>
          <w:sz w:val="28"/>
          <w:szCs w:val="28"/>
        </w:rPr>
      </w:pPr>
      <w:r w:rsidRPr="003C4F5D">
        <w:rPr>
          <w:rFonts w:ascii="Times New Roman" w:hAnsi="Times New Roman" w:cs="Times New Roman"/>
          <w:sz w:val="28"/>
          <w:szCs w:val="28"/>
        </w:rPr>
        <w:t xml:space="preserve">По  поручению Президента РФ разработан пилотный проект по здоровьесбережению в образовательных учреждениях. В качестве пилотной площадки по формированию здорового образа жизни обучающихся в </w:t>
      </w:r>
      <w:r w:rsidR="00FF542C" w:rsidRPr="003C4F5D">
        <w:rPr>
          <w:rFonts w:ascii="Times New Roman" w:hAnsi="Times New Roman" w:cs="Times New Roman"/>
          <w:sz w:val="28"/>
          <w:szCs w:val="28"/>
        </w:rPr>
        <w:t xml:space="preserve">Мясниковском районе </w:t>
      </w:r>
      <w:r w:rsidRPr="003C4F5D">
        <w:rPr>
          <w:rFonts w:ascii="Times New Roman" w:hAnsi="Times New Roman" w:cs="Times New Roman"/>
          <w:sz w:val="28"/>
          <w:szCs w:val="28"/>
        </w:rPr>
        <w:t>определен</w:t>
      </w:r>
      <w:r w:rsidR="00FF542C" w:rsidRPr="003C4F5D">
        <w:rPr>
          <w:rFonts w:ascii="Times New Roman" w:hAnsi="Times New Roman" w:cs="Times New Roman"/>
          <w:sz w:val="28"/>
          <w:szCs w:val="28"/>
        </w:rPr>
        <w:t>ы школы №№1,2,3,5</w:t>
      </w:r>
      <w:r w:rsidRPr="003C4F5D">
        <w:rPr>
          <w:rFonts w:ascii="Times New Roman" w:hAnsi="Times New Roman" w:cs="Times New Roman"/>
          <w:sz w:val="28"/>
          <w:szCs w:val="28"/>
        </w:rPr>
        <w:t>. В данн</w:t>
      </w:r>
      <w:r w:rsidR="00FF542C" w:rsidRPr="003C4F5D">
        <w:rPr>
          <w:rFonts w:ascii="Times New Roman" w:hAnsi="Times New Roman" w:cs="Times New Roman"/>
          <w:sz w:val="28"/>
          <w:szCs w:val="28"/>
        </w:rPr>
        <w:t>ых</w:t>
      </w:r>
      <w:r w:rsidRPr="003C4F5D">
        <w:rPr>
          <w:rFonts w:ascii="Times New Roman" w:hAnsi="Times New Roman" w:cs="Times New Roman"/>
          <w:sz w:val="28"/>
          <w:szCs w:val="28"/>
        </w:rPr>
        <w:t xml:space="preserve"> школ</w:t>
      </w:r>
      <w:r w:rsidR="00FF542C" w:rsidRPr="003C4F5D">
        <w:rPr>
          <w:rFonts w:ascii="Times New Roman" w:hAnsi="Times New Roman" w:cs="Times New Roman"/>
          <w:sz w:val="28"/>
          <w:szCs w:val="28"/>
        </w:rPr>
        <w:t>ах</w:t>
      </w:r>
      <w:r w:rsidRPr="003C4F5D">
        <w:rPr>
          <w:rFonts w:ascii="Times New Roman" w:hAnsi="Times New Roman" w:cs="Times New Roman"/>
          <w:sz w:val="28"/>
          <w:szCs w:val="28"/>
        </w:rPr>
        <w:t xml:space="preserve"> </w:t>
      </w:r>
      <w:r w:rsidR="00FF542C" w:rsidRPr="003C4F5D">
        <w:rPr>
          <w:rFonts w:ascii="Times New Roman" w:hAnsi="Times New Roman" w:cs="Times New Roman"/>
          <w:sz w:val="28"/>
          <w:szCs w:val="28"/>
        </w:rPr>
        <w:t xml:space="preserve">к 1 сентября </w:t>
      </w:r>
      <w:r w:rsidR="00FF542C" w:rsidRPr="003C4F5D">
        <w:rPr>
          <w:rFonts w:ascii="Times New Roman" w:hAnsi="Times New Roman" w:cs="Times New Roman"/>
          <w:sz w:val="28"/>
          <w:szCs w:val="28"/>
        </w:rPr>
        <w:lastRenderedPageBreak/>
        <w:t>функционир</w:t>
      </w:r>
      <w:r w:rsidR="000F7E14" w:rsidRPr="003C4F5D">
        <w:rPr>
          <w:rFonts w:ascii="Times New Roman" w:hAnsi="Times New Roman" w:cs="Times New Roman"/>
          <w:sz w:val="28"/>
          <w:szCs w:val="28"/>
        </w:rPr>
        <w:t>ует</w:t>
      </w:r>
      <w:r w:rsidRPr="003C4F5D">
        <w:rPr>
          <w:rFonts w:ascii="Times New Roman" w:hAnsi="Times New Roman" w:cs="Times New Roman"/>
          <w:sz w:val="28"/>
          <w:szCs w:val="28"/>
        </w:rPr>
        <w:t xml:space="preserve"> </w:t>
      </w:r>
      <w:r w:rsidR="00866471" w:rsidRPr="003C4F5D">
        <w:rPr>
          <w:rFonts w:ascii="Times New Roman" w:hAnsi="Times New Roman" w:cs="Times New Roman"/>
          <w:sz w:val="28"/>
          <w:szCs w:val="28"/>
        </w:rPr>
        <w:t xml:space="preserve">аппаратно-программный </w:t>
      </w:r>
      <w:r w:rsidRPr="003C4F5D">
        <w:rPr>
          <w:rFonts w:ascii="Times New Roman" w:hAnsi="Times New Roman" w:cs="Times New Roman"/>
          <w:sz w:val="28"/>
          <w:szCs w:val="28"/>
        </w:rPr>
        <w:t>комплекс «Армис»</w:t>
      </w:r>
      <w:r w:rsidR="00866471" w:rsidRPr="003C4F5D">
        <w:rPr>
          <w:rFonts w:ascii="Times New Roman" w:hAnsi="Times New Roman" w:cs="Times New Roman"/>
          <w:sz w:val="28"/>
          <w:szCs w:val="28"/>
        </w:rPr>
        <w:t>,</w:t>
      </w:r>
      <w:r w:rsidR="00D375F0" w:rsidRPr="003C4F5D">
        <w:rPr>
          <w:rFonts w:ascii="Times New Roman" w:hAnsi="Times New Roman" w:cs="Times New Roman"/>
          <w:sz w:val="28"/>
          <w:szCs w:val="28"/>
        </w:rPr>
        <w:t xml:space="preserve"> ор</w:t>
      </w:r>
      <w:r w:rsidR="00866471" w:rsidRPr="003C4F5D">
        <w:rPr>
          <w:rFonts w:ascii="Times New Roman" w:hAnsi="Times New Roman" w:cs="Times New Roman"/>
          <w:sz w:val="28"/>
          <w:szCs w:val="28"/>
        </w:rPr>
        <w:t>иентир</w:t>
      </w:r>
      <w:r w:rsidR="00D375F0" w:rsidRPr="003C4F5D">
        <w:rPr>
          <w:rFonts w:ascii="Times New Roman" w:hAnsi="Times New Roman" w:cs="Times New Roman"/>
          <w:sz w:val="28"/>
          <w:szCs w:val="28"/>
        </w:rPr>
        <w:t>о</w:t>
      </w:r>
      <w:r w:rsidR="00866471" w:rsidRPr="003C4F5D">
        <w:rPr>
          <w:rFonts w:ascii="Times New Roman" w:hAnsi="Times New Roman" w:cs="Times New Roman"/>
          <w:sz w:val="28"/>
          <w:szCs w:val="28"/>
        </w:rPr>
        <w:t>ванный на медицинские осмотры в учебных заведениях, где нет возможности задействовать большое количество специального медицинского оборудования и необходимого количества врачей специалистов. Работа комплекса полностью автоматизир</w:t>
      </w:r>
      <w:r w:rsidR="00D375F0" w:rsidRPr="003C4F5D">
        <w:rPr>
          <w:rFonts w:ascii="Times New Roman" w:hAnsi="Times New Roman" w:cs="Times New Roman"/>
          <w:sz w:val="28"/>
          <w:szCs w:val="28"/>
        </w:rPr>
        <w:t>о</w:t>
      </w:r>
      <w:r w:rsidR="00866471" w:rsidRPr="003C4F5D">
        <w:rPr>
          <w:rFonts w:ascii="Times New Roman" w:hAnsi="Times New Roman" w:cs="Times New Roman"/>
          <w:sz w:val="28"/>
          <w:szCs w:val="28"/>
        </w:rPr>
        <w:t>вана</w:t>
      </w:r>
      <w:r w:rsidR="00D375F0" w:rsidRPr="003C4F5D">
        <w:rPr>
          <w:rFonts w:ascii="Times New Roman" w:hAnsi="Times New Roman" w:cs="Times New Roman"/>
          <w:sz w:val="28"/>
          <w:szCs w:val="28"/>
        </w:rPr>
        <w:t>, его пропускная способность до 20 пациентов в день.</w:t>
      </w:r>
    </w:p>
    <w:p w:rsidR="00245D1D" w:rsidRPr="003C4F5D" w:rsidRDefault="00245D1D" w:rsidP="00254F51">
      <w:pPr>
        <w:spacing w:after="0" w:line="240" w:lineRule="auto"/>
        <w:ind w:firstLine="708"/>
        <w:jc w:val="both"/>
        <w:rPr>
          <w:rFonts w:ascii="Times New Roman" w:hAnsi="Times New Roman" w:cs="Times New Roman"/>
          <w:sz w:val="28"/>
          <w:szCs w:val="28"/>
        </w:rPr>
      </w:pPr>
      <w:r w:rsidRPr="003C4F5D">
        <w:rPr>
          <w:rFonts w:ascii="Times New Roman" w:hAnsi="Times New Roman" w:cs="Times New Roman"/>
          <w:sz w:val="28"/>
          <w:szCs w:val="28"/>
        </w:rPr>
        <w:t>К сожалению, в настоящее время существует проблема осуществления данных исследований: из-за отсутствия в школах ставки медицинских сестер, обследование ведется медленными темпами. На данный момент в школах обследовано 56 учащихся, что составляет 13 % от количества учащихся в данных образовательных учреждениях.</w:t>
      </w:r>
    </w:p>
    <w:p w:rsidR="00E96929" w:rsidRPr="003C4F5D" w:rsidRDefault="00B17CC5" w:rsidP="005176E5">
      <w:pPr>
        <w:spacing w:after="0" w:line="240" w:lineRule="auto"/>
        <w:jc w:val="both"/>
        <w:rPr>
          <w:rFonts w:ascii="Times New Roman" w:eastAsia="Times New Roman" w:hAnsi="Times New Roman" w:cs="Times New Roman"/>
          <w:sz w:val="28"/>
          <w:szCs w:val="28"/>
        </w:rPr>
      </w:pPr>
      <w:r w:rsidRPr="003C4F5D">
        <w:rPr>
          <w:rFonts w:ascii="Times New Roman" w:hAnsi="Times New Roman" w:cs="Times New Roman"/>
          <w:sz w:val="28"/>
          <w:szCs w:val="28"/>
        </w:rPr>
        <w:tab/>
      </w:r>
      <w:r w:rsidR="00D375F0" w:rsidRPr="003C4F5D">
        <w:rPr>
          <w:rFonts w:ascii="Times New Roman" w:eastAsia="Times New Roman" w:hAnsi="Times New Roman" w:cs="Times New Roman"/>
          <w:sz w:val="28"/>
          <w:szCs w:val="28"/>
        </w:rPr>
        <w:t>Значительно улучшены условия для занятий физкультурой, спортом, туризмом. В общеобразовательных у</w:t>
      </w:r>
      <w:r w:rsidR="00E96929" w:rsidRPr="003C4F5D">
        <w:rPr>
          <w:rFonts w:ascii="Times New Roman" w:eastAsia="Times New Roman" w:hAnsi="Times New Roman" w:cs="Times New Roman"/>
          <w:sz w:val="28"/>
          <w:szCs w:val="28"/>
        </w:rPr>
        <w:t>чреждениях района функционирую</w:t>
      </w:r>
      <w:r w:rsidR="00D375F0" w:rsidRPr="003C4F5D">
        <w:rPr>
          <w:rFonts w:ascii="Times New Roman" w:eastAsia="Times New Roman" w:hAnsi="Times New Roman" w:cs="Times New Roman"/>
          <w:sz w:val="28"/>
          <w:szCs w:val="28"/>
        </w:rPr>
        <w:t xml:space="preserve"> спортивны</w:t>
      </w:r>
      <w:r w:rsidR="00E96929" w:rsidRPr="003C4F5D">
        <w:rPr>
          <w:rFonts w:ascii="Times New Roman" w:eastAsia="Times New Roman" w:hAnsi="Times New Roman" w:cs="Times New Roman"/>
          <w:sz w:val="28"/>
          <w:szCs w:val="28"/>
        </w:rPr>
        <w:t>е</w:t>
      </w:r>
      <w:r w:rsidR="00D375F0" w:rsidRPr="003C4F5D">
        <w:rPr>
          <w:rFonts w:ascii="Times New Roman" w:eastAsia="Times New Roman" w:hAnsi="Times New Roman" w:cs="Times New Roman"/>
          <w:sz w:val="28"/>
          <w:szCs w:val="28"/>
        </w:rPr>
        <w:t xml:space="preserve"> кружк</w:t>
      </w:r>
      <w:r w:rsidR="00E96929" w:rsidRPr="003C4F5D">
        <w:rPr>
          <w:rFonts w:ascii="Times New Roman" w:eastAsia="Times New Roman" w:hAnsi="Times New Roman" w:cs="Times New Roman"/>
          <w:sz w:val="28"/>
          <w:szCs w:val="28"/>
        </w:rPr>
        <w:t>и и секции</w:t>
      </w:r>
      <w:r w:rsidR="00D375F0" w:rsidRPr="003C4F5D">
        <w:rPr>
          <w:rFonts w:ascii="Times New Roman" w:eastAsia="Times New Roman" w:hAnsi="Times New Roman" w:cs="Times New Roman"/>
          <w:sz w:val="28"/>
          <w:szCs w:val="28"/>
        </w:rPr>
        <w:t xml:space="preserve"> с охватом </w:t>
      </w:r>
      <w:r w:rsidR="00E96929" w:rsidRPr="003C4F5D">
        <w:rPr>
          <w:rFonts w:ascii="Times New Roman" w:eastAsia="Times New Roman" w:hAnsi="Times New Roman" w:cs="Times New Roman"/>
          <w:sz w:val="28"/>
          <w:szCs w:val="28"/>
        </w:rPr>
        <w:t>1747</w:t>
      </w:r>
      <w:r w:rsidR="00D375F0" w:rsidRPr="003C4F5D">
        <w:rPr>
          <w:rFonts w:ascii="Times New Roman" w:eastAsia="Times New Roman" w:hAnsi="Times New Roman" w:cs="Times New Roman"/>
          <w:sz w:val="28"/>
          <w:szCs w:val="28"/>
        </w:rPr>
        <w:t xml:space="preserve"> учащихся (</w:t>
      </w:r>
      <w:r w:rsidR="00E96929" w:rsidRPr="003C4F5D">
        <w:rPr>
          <w:rFonts w:ascii="Times New Roman" w:eastAsia="Times New Roman" w:hAnsi="Times New Roman" w:cs="Times New Roman"/>
          <w:sz w:val="28"/>
          <w:szCs w:val="28"/>
        </w:rPr>
        <w:t>42,5</w:t>
      </w:r>
      <w:r w:rsidR="00D375F0" w:rsidRPr="003C4F5D">
        <w:rPr>
          <w:rFonts w:ascii="Times New Roman" w:eastAsia="Times New Roman" w:hAnsi="Times New Roman" w:cs="Times New Roman"/>
          <w:sz w:val="28"/>
          <w:szCs w:val="28"/>
        </w:rPr>
        <w:t xml:space="preserve">%) от общей численности. В образовательных учреждениях введен третий час преподавания физической культуры. Для популяризации здорового образа жизни и проверки качества физической подготовки школьников отделом образования </w:t>
      </w:r>
      <w:r w:rsidR="00E96929" w:rsidRPr="003C4F5D">
        <w:rPr>
          <w:rFonts w:ascii="Times New Roman" w:eastAsia="Times New Roman" w:hAnsi="Times New Roman" w:cs="Times New Roman"/>
          <w:sz w:val="28"/>
          <w:szCs w:val="28"/>
        </w:rPr>
        <w:t xml:space="preserve">совместно с сектором культуры и массового спорта Мясниковского района проведено огромное количество спортивных мероприятий. </w:t>
      </w:r>
    </w:p>
    <w:p w:rsidR="00C47FEE" w:rsidRPr="003C4F5D" w:rsidRDefault="00C47FEE" w:rsidP="00254F51">
      <w:pPr>
        <w:spacing w:after="0" w:line="240" w:lineRule="auto"/>
        <w:jc w:val="both"/>
        <w:rPr>
          <w:rFonts w:ascii="Times New Roman" w:hAnsi="Times New Roman" w:cs="Times New Roman"/>
          <w:sz w:val="28"/>
          <w:szCs w:val="28"/>
        </w:rPr>
      </w:pPr>
      <w:r w:rsidRPr="003C4F5D">
        <w:rPr>
          <w:rFonts w:ascii="Times New Roman" w:hAnsi="Times New Roman" w:cs="Times New Roman"/>
          <w:sz w:val="28"/>
          <w:szCs w:val="28"/>
        </w:rPr>
        <w:t xml:space="preserve">В рамках программ профилактики правонарушений, противодействия злоупотреблению наркотикам на основании соглашения о сотрудничестве с Ростовским областным Наркологическим диспансером в октябре 2013 года из 199 обучающихся 11-х классов 193 прошли добровольное тестирование на предмет употребления наркотических веществ. По итогам тестирования положительных  результатов не выявлено. </w:t>
      </w:r>
    </w:p>
    <w:p w:rsidR="00EE7DBD" w:rsidRPr="003C4F5D" w:rsidRDefault="00EE7DBD" w:rsidP="00254F51">
      <w:pPr>
        <w:spacing w:after="0" w:line="240" w:lineRule="auto"/>
        <w:ind w:firstLine="708"/>
        <w:jc w:val="both"/>
        <w:rPr>
          <w:rFonts w:ascii="Times New Roman" w:hAnsi="Times New Roman" w:cs="Times New Roman"/>
          <w:sz w:val="28"/>
          <w:szCs w:val="28"/>
        </w:rPr>
      </w:pPr>
      <w:r w:rsidRPr="003C4F5D">
        <w:rPr>
          <w:rFonts w:ascii="Times New Roman" w:hAnsi="Times New Roman" w:cs="Times New Roman"/>
          <w:sz w:val="28"/>
          <w:szCs w:val="28"/>
        </w:rPr>
        <w:t xml:space="preserve">Значительная работа проводится по профилактике предупреждения детского дорожно-транспортного травматизма. Несовершеннолетние активно участвуют в пропагандистско-воспитательных мероприятиях, акциях, декадниках, месячниках, конкурсах, смотрах. </w:t>
      </w:r>
    </w:p>
    <w:p w:rsidR="00254F51" w:rsidRDefault="00254F51" w:rsidP="00254F51">
      <w:pPr>
        <w:spacing w:after="0" w:line="240" w:lineRule="auto"/>
        <w:jc w:val="center"/>
        <w:rPr>
          <w:rFonts w:ascii="Times New Roman" w:eastAsia="Times New Roman" w:hAnsi="Times New Roman" w:cs="Times New Roman"/>
          <w:b/>
          <w:sz w:val="28"/>
          <w:szCs w:val="28"/>
        </w:rPr>
      </w:pPr>
    </w:p>
    <w:p w:rsidR="00254F51" w:rsidRDefault="00F46FCB" w:rsidP="00254F51">
      <w:pPr>
        <w:spacing w:after="0" w:line="240" w:lineRule="auto"/>
        <w:jc w:val="center"/>
        <w:rPr>
          <w:rFonts w:ascii="Times New Roman" w:hAnsi="Times New Roman" w:cs="Times New Roman"/>
          <w:sz w:val="28"/>
          <w:szCs w:val="28"/>
        </w:rPr>
      </w:pPr>
      <w:r w:rsidRPr="003C4F5D">
        <w:rPr>
          <w:rFonts w:ascii="Times New Roman" w:eastAsia="Times New Roman" w:hAnsi="Times New Roman" w:cs="Times New Roman"/>
          <w:b/>
          <w:sz w:val="28"/>
          <w:szCs w:val="28"/>
        </w:rPr>
        <w:t>С</w:t>
      </w:r>
      <w:r w:rsidR="0094008D" w:rsidRPr="003C4F5D">
        <w:rPr>
          <w:rFonts w:ascii="Times New Roman" w:eastAsia="Times New Roman" w:hAnsi="Times New Roman" w:cs="Times New Roman"/>
          <w:b/>
          <w:sz w:val="28"/>
          <w:szCs w:val="28"/>
        </w:rPr>
        <w:t>оздани</w:t>
      </w:r>
      <w:r w:rsidR="006A5517" w:rsidRPr="003C4F5D">
        <w:rPr>
          <w:rFonts w:ascii="Times New Roman" w:eastAsia="Times New Roman" w:hAnsi="Times New Roman" w:cs="Times New Roman"/>
          <w:b/>
          <w:sz w:val="28"/>
          <w:szCs w:val="28"/>
        </w:rPr>
        <w:t>е</w:t>
      </w:r>
      <w:r w:rsidR="0094008D" w:rsidRPr="003C4F5D">
        <w:rPr>
          <w:rFonts w:ascii="Times New Roman" w:eastAsia="Times New Roman" w:hAnsi="Times New Roman" w:cs="Times New Roman"/>
          <w:b/>
          <w:sz w:val="28"/>
          <w:szCs w:val="28"/>
        </w:rPr>
        <w:t xml:space="preserve"> </w:t>
      </w:r>
      <w:r w:rsidR="0094008D" w:rsidRPr="003C4F5D">
        <w:rPr>
          <w:rFonts w:ascii="Times New Roman" w:eastAsia="Times New Roman" w:hAnsi="Times New Roman" w:cs="Times New Roman"/>
          <w:b/>
          <w:bCs/>
          <w:sz w:val="28"/>
          <w:szCs w:val="28"/>
        </w:rPr>
        <w:t>условий для обучения лиц с ограниченными возможностями здоровья</w:t>
      </w:r>
      <w:r w:rsidR="0094008D" w:rsidRPr="003C4F5D">
        <w:rPr>
          <w:rFonts w:ascii="Times New Roman" w:eastAsia="Times New Roman" w:hAnsi="Times New Roman" w:cs="Times New Roman"/>
          <w:b/>
          <w:sz w:val="28"/>
          <w:szCs w:val="28"/>
        </w:rPr>
        <w:t>.</w:t>
      </w:r>
      <w:r w:rsidR="0094008D" w:rsidRPr="003C4F5D">
        <w:rPr>
          <w:rFonts w:ascii="Times New Roman" w:eastAsia="Times New Roman" w:hAnsi="Times New Roman" w:cs="Times New Roman"/>
          <w:b/>
          <w:sz w:val="28"/>
          <w:szCs w:val="28"/>
        </w:rPr>
        <w:br/>
      </w:r>
      <w:r w:rsidR="006A5517" w:rsidRPr="003C4F5D">
        <w:rPr>
          <w:rFonts w:ascii="Times New Roman" w:hAnsi="Times New Roman" w:cs="Times New Roman"/>
          <w:sz w:val="28"/>
          <w:szCs w:val="28"/>
        </w:rPr>
        <w:t xml:space="preserve">       </w:t>
      </w:r>
    </w:p>
    <w:p w:rsidR="0094008D" w:rsidRPr="003C4F5D" w:rsidRDefault="00254F51" w:rsidP="00254F5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A5517" w:rsidRPr="003C4F5D">
        <w:rPr>
          <w:rFonts w:ascii="Times New Roman" w:hAnsi="Times New Roman" w:cs="Times New Roman"/>
          <w:sz w:val="28"/>
          <w:szCs w:val="28"/>
        </w:rPr>
        <w:t xml:space="preserve"> </w:t>
      </w:r>
      <w:r w:rsidR="0094008D" w:rsidRPr="003C4F5D">
        <w:rPr>
          <w:rFonts w:ascii="Times New Roman" w:hAnsi="Times New Roman" w:cs="Times New Roman"/>
          <w:sz w:val="28"/>
          <w:szCs w:val="28"/>
        </w:rPr>
        <w:t xml:space="preserve">В общеобразовательных учреждениях района </w:t>
      </w:r>
      <w:r w:rsidR="005B1B45">
        <w:rPr>
          <w:rFonts w:ascii="Times New Roman" w:hAnsi="Times New Roman" w:cs="Times New Roman"/>
          <w:sz w:val="28"/>
          <w:szCs w:val="28"/>
        </w:rPr>
        <w:t xml:space="preserve"> в 2013 году </w:t>
      </w:r>
      <w:r w:rsidR="0094008D" w:rsidRPr="003C4F5D">
        <w:rPr>
          <w:rFonts w:ascii="Times New Roman" w:hAnsi="Times New Roman" w:cs="Times New Roman"/>
          <w:sz w:val="28"/>
          <w:szCs w:val="28"/>
        </w:rPr>
        <w:t>обуча</w:t>
      </w:r>
      <w:r w:rsidR="005B1B45">
        <w:rPr>
          <w:rFonts w:ascii="Times New Roman" w:hAnsi="Times New Roman" w:cs="Times New Roman"/>
          <w:sz w:val="28"/>
          <w:szCs w:val="28"/>
        </w:rPr>
        <w:t>лось</w:t>
      </w:r>
      <w:r w:rsidR="0094008D" w:rsidRPr="003C4F5D">
        <w:rPr>
          <w:rFonts w:ascii="Times New Roman" w:hAnsi="Times New Roman" w:cs="Times New Roman"/>
          <w:sz w:val="28"/>
          <w:szCs w:val="28"/>
        </w:rPr>
        <w:t xml:space="preserve"> 47 детей-инвалидов, из них 37 -  на дому,  что составляет 100% от общего количества детей данной категории, проживающих на территории Мясниковского района.</w:t>
      </w:r>
    </w:p>
    <w:p w:rsidR="0094008D" w:rsidRPr="003C4F5D" w:rsidRDefault="0094008D" w:rsidP="005B1B45">
      <w:pPr>
        <w:pStyle w:val="Style11"/>
        <w:widowControl/>
        <w:spacing w:line="240" w:lineRule="auto"/>
        <w:ind w:firstLine="708"/>
        <w:rPr>
          <w:rStyle w:val="FontStyle69"/>
          <w:sz w:val="28"/>
          <w:szCs w:val="28"/>
        </w:rPr>
      </w:pPr>
      <w:r w:rsidRPr="003C4F5D">
        <w:rPr>
          <w:rStyle w:val="FontStyle69"/>
          <w:sz w:val="28"/>
          <w:szCs w:val="28"/>
        </w:rPr>
        <w:t>Деятельность общеобразовательных учреждений по организации специального (коррекционного) и компенсирующего обучения строится в соответствии с законодательством Российской Федерации   об   образовании,   региональной   и муниципальной нормативно-правовой базой и направлена на обеспечение государственных гарантий на получение гражданами общедоступного и бесплатного начального общего, основного общего и среднего  общего образования.</w:t>
      </w:r>
    </w:p>
    <w:p w:rsidR="009179D6" w:rsidRPr="003C4F5D" w:rsidRDefault="00241317" w:rsidP="002C5F3C">
      <w:pPr>
        <w:pStyle w:val="a7"/>
        <w:tabs>
          <w:tab w:val="left" w:pos="709"/>
        </w:tabs>
        <w:spacing w:before="0" w:beforeAutospacing="0" w:after="0" w:afterAutospacing="0"/>
        <w:jc w:val="both"/>
        <w:rPr>
          <w:sz w:val="28"/>
          <w:szCs w:val="28"/>
        </w:rPr>
      </w:pPr>
      <w:r>
        <w:rPr>
          <w:sz w:val="28"/>
          <w:szCs w:val="28"/>
        </w:rPr>
        <w:lastRenderedPageBreak/>
        <w:tab/>
      </w:r>
      <w:r w:rsidR="009179D6" w:rsidRPr="003C4F5D">
        <w:rPr>
          <w:sz w:val="28"/>
          <w:szCs w:val="28"/>
        </w:rPr>
        <w:t>В 2013 году</w:t>
      </w:r>
      <w:r>
        <w:rPr>
          <w:sz w:val="28"/>
          <w:szCs w:val="28"/>
        </w:rPr>
        <w:t xml:space="preserve"> инклюзивной формой образования </w:t>
      </w:r>
      <w:r w:rsidR="009179D6" w:rsidRPr="003C4F5D">
        <w:rPr>
          <w:sz w:val="28"/>
          <w:szCs w:val="28"/>
        </w:rPr>
        <w:t xml:space="preserve"> охвачено 106 детей  с ограниченными возможностями здоровья</w:t>
      </w:r>
      <w:r w:rsidR="002C5F3C">
        <w:rPr>
          <w:sz w:val="28"/>
          <w:szCs w:val="28"/>
        </w:rPr>
        <w:t xml:space="preserve">,  17 из них обучаются на дому, </w:t>
      </w:r>
      <w:r w:rsidR="009179D6" w:rsidRPr="003C4F5D">
        <w:rPr>
          <w:sz w:val="28"/>
          <w:szCs w:val="28"/>
        </w:rPr>
        <w:t>70 -</w:t>
      </w:r>
      <w:r w:rsidR="002C5F3C">
        <w:rPr>
          <w:sz w:val="28"/>
          <w:szCs w:val="28"/>
        </w:rPr>
        <w:t xml:space="preserve"> </w:t>
      </w:r>
      <w:r w:rsidR="009179D6" w:rsidRPr="003C4F5D">
        <w:rPr>
          <w:sz w:val="28"/>
          <w:szCs w:val="28"/>
        </w:rPr>
        <w:t>обуча</w:t>
      </w:r>
      <w:r w:rsidR="001D7864">
        <w:rPr>
          <w:sz w:val="28"/>
          <w:szCs w:val="28"/>
        </w:rPr>
        <w:t>ю</w:t>
      </w:r>
      <w:r w:rsidR="009179D6" w:rsidRPr="003C4F5D">
        <w:rPr>
          <w:sz w:val="28"/>
          <w:szCs w:val="28"/>
        </w:rPr>
        <w:t xml:space="preserve">тся по </w:t>
      </w:r>
      <w:r w:rsidR="001D7864">
        <w:rPr>
          <w:sz w:val="28"/>
          <w:szCs w:val="28"/>
        </w:rPr>
        <w:t>адаптивной программе для детей с задержкой психического развития,</w:t>
      </w:r>
      <w:r w:rsidR="009179D6" w:rsidRPr="003C4F5D">
        <w:rPr>
          <w:sz w:val="28"/>
          <w:szCs w:val="28"/>
        </w:rPr>
        <w:t xml:space="preserve"> число детей, обучающихся  по </w:t>
      </w:r>
      <w:r w:rsidR="001D7864">
        <w:rPr>
          <w:sz w:val="28"/>
          <w:szCs w:val="28"/>
        </w:rPr>
        <w:t xml:space="preserve">адаптивной программе  для детей с умственной отсталостью, </w:t>
      </w:r>
      <w:r w:rsidR="009179D6" w:rsidRPr="003C4F5D">
        <w:rPr>
          <w:sz w:val="28"/>
          <w:szCs w:val="28"/>
        </w:rPr>
        <w:t xml:space="preserve"> составило 35 человек.</w:t>
      </w:r>
    </w:p>
    <w:p w:rsidR="00436239" w:rsidRPr="003C4F5D" w:rsidRDefault="00436239" w:rsidP="005176E5">
      <w:pPr>
        <w:spacing w:after="0" w:line="240" w:lineRule="auto"/>
        <w:jc w:val="center"/>
        <w:rPr>
          <w:rFonts w:ascii="Times New Roman" w:hAnsi="Times New Roman" w:cs="Times New Roman"/>
          <w:b/>
          <w:sz w:val="28"/>
          <w:szCs w:val="28"/>
        </w:rPr>
      </w:pPr>
      <w:r w:rsidRPr="003C4F5D">
        <w:rPr>
          <w:rFonts w:ascii="Times New Roman" w:hAnsi="Times New Roman" w:cs="Times New Roman"/>
          <w:b/>
          <w:sz w:val="28"/>
          <w:szCs w:val="28"/>
        </w:rPr>
        <w:t>Об итогах проведения единого государственного экзамена на территории Мясниковского района в 2013 году</w:t>
      </w:r>
    </w:p>
    <w:p w:rsidR="00436239" w:rsidRPr="003C4F5D" w:rsidRDefault="00436239" w:rsidP="00F71109">
      <w:pPr>
        <w:spacing w:after="0" w:line="240" w:lineRule="auto"/>
        <w:ind w:firstLine="708"/>
        <w:jc w:val="both"/>
        <w:rPr>
          <w:rFonts w:ascii="Times New Roman" w:hAnsi="Times New Roman" w:cs="Times New Roman"/>
          <w:sz w:val="28"/>
          <w:szCs w:val="28"/>
        </w:rPr>
      </w:pPr>
      <w:r w:rsidRPr="003C4F5D">
        <w:rPr>
          <w:rFonts w:ascii="Times New Roman" w:hAnsi="Times New Roman" w:cs="Times New Roman"/>
          <w:sz w:val="28"/>
          <w:szCs w:val="28"/>
        </w:rPr>
        <w:t>В 2013 году на территории района ЕГЭ проводился по 14 общеобразовательным предметам, в том числе по русскому языку и математике в обязательном порядке.</w:t>
      </w:r>
      <w:r w:rsidR="00331E15" w:rsidRPr="003C4F5D">
        <w:rPr>
          <w:rFonts w:ascii="Times New Roman" w:hAnsi="Times New Roman" w:cs="Times New Roman"/>
          <w:sz w:val="28"/>
          <w:szCs w:val="28"/>
        </w:rPr>
        <w:t xml:space="preserve"> </w:t>
      </w:r>
      <w:r w:rsidRPr="003C4F5D">
        <w:rPr>
          <w:rFonts w:ascii="Times New Roman" w:hAnsi="Times New Roman" w:cs="Times New Roman"/>
          <w:sz w:val="28"/>
          <w:szCs w:val="28"/>
        </w:rPr>
        <w:t>Приняли участие в ЕГЭ в основной период – 254 человека, в том числе 2</w:t>
      </w:r>
      <w:r w:rsidR="00DE3EBC" w:rsidRPr="003C4F5D">
        <w:rPr>
          <w:rFonts w:ascii="Times New Roman" w:hAnsi="Times New Roman" w:cs="Times New Roman"/>
          <w:sz w:val="28"/>
          <w:szCs w:val="28"/>
        </w:rPr>
        <w:t>51</w:t>
      </w:r>
      <w:r w:rsidRPr="003C4F5D">
        <w:rPr>
          <w:rFonts w:ascii="Times New Roman" w:hAnsi="Times New Roman" w:cs="Times New Roman"/>
          <w:sz w:val="28"/>
          <w:szCs w:val="28"/>
        </w:rPr>
        <w:t xml:space="preserve"> - выпускники общеобразовательных учреждений текущего года.   Успешно прошли аттестацию и получили аттестат 242 выпускника</w:t>
      </w:r>
      <w:r w:rsidR="0099397F">
        <w:rPr>
          <w:rFonts w:ascii="Times New Roman" w:hAnsi="Times New Roman" w:cs="Times New Roman"/>
          <w:sz w:val="28"/>
          <w:szCs w:val="28"/>
        </w:rPr>
        <w:t>, что составило 96,4% от  количества допущенных к ЕГЭ обучающихся</w:t>
      </w:r>
      <w:r w:rsidR="00AD6515">
        <w:rPr>
          <w:rFonts w:ascii="Times New Roman" w:hAnsi="Times New Roman" w:cs="Times New Roman"/>
          <w:sz w:val="28"/>
          <w:szCs w:val="28"/>
        </w:rPr>
        <w:t>.</w:t>
      </w:r>
      <w:r w:rsidRPr="003C4F5D">
        <w:rPr>
          <w:rFonts w:ascii="Times New Roman" w:hAnsi="Times New Roman" w:cs="Times New Roman"/>
          <w:sz w:val="28"/>
          <w:szCs w:val="28"/>
        </w:rPr>
        <w:t xml:space="preserve"> Награждены золотыми медалями  «За особые успехи в учении» 14  выпускников, серебряными медалями – 10 выпускников (все претенденты успешно преодолели порог баллов по двум обязательным предметам, русскому языку и математике).  </w:t>
      </w:r>
    </w:p>
    <w:p w:rsidR="00436239" w:rsidRPr="003C4F5D" w:rsidRDefault="00436239" w:rsidP="00F71109">
      <w:pPr>
        <w:spacing w:after="0" w:line="240" w:lineRule="auto"/>
        <w:ind w:firstLine="708"/>
        <w:jc w:val="both"/>
        <w:rPr>
          <w:rFonts w:ascii="Times New Roman" w:hAnsi="Times New Roman" w:cs="Times New Roman"/>
          <w:sz w:val="28"/>
          <w:szCs w:val="28"/>
        </w:rPr>
      </w:pPr>
      <w:r w:rsidRPr="003C4F5D">
        <w:rPr>
          <w:rFonts w:ascii="Times New Roman" w:hAnsi="Times New Roman" w:cs="Times New Roman"/>
          <w:sz w:val="28"/>
          <w:szCs w:val="28"/>
        </w:rPr>
        <w:t>Из общеобразовательных предметов, которые выбрали участники ЕГЭ в текущем году, самыми популярными оказались обществознание – 126 человек, физика – 51 человек, биология – 59 человек, история – 36 выпускников, химия – 26 человек, география-11 человек, литература – 8 человек, информатика и ИКТ – 6 человек.</w:t>
      </w:r>
    </w:p>
    <w:p w:rsidR="00436239" w:rsidRPr="003C4F5D" w:rsidRDefault="00436239" w:rsidP="00F71109">
      <w:pPr>
        <w:spacing w:after="0" w:line="240" w:lineRule="auto"/>
        <w:ind w:firstLine="708"/>
        <w:jc w:val="both"/>
        <w:rPr>
          <w:rFonts w:ascii="Times New Roman" w:hAnsi="Times New Roman" w:cs="Times New Roman"/>
          <w:sz w:val="28"/>
          <w:szCs w:val="28"/>
        </w:rPr>
      </w:pPr>
      <w:r w:rsidRPr="003C4F5D">
        <w:rPr>
          <w:rFonts w:ascii="Times New Roman" w:hAnsi="Times New Roman" w:cs="Times New Roman"/>
          <w:sz w:val="28"/>
          <w:szCs w:val="28"/>
        </w:rPr>
        <w:t>В текущем году увеличилось количество участников ЕГЭ, сдающих ЕГЭ по дисциплинам, востребованным для поступления на технические специальности в образовательные учреждения высшего профессионального образования .</w:t>
      </w:r>
    </w:p>
    <w:p w:rsidR="00436239" w:rsidRPr="003C4F5D" w:rsidRDefault="00436239" w:rsidP="00F71109">
      <w:pPr>
        <w:spacing w:after="0" w:line="240" w:lineRule="auto"/>
        <w:ind w:firstLine="708"/>
        <w:jc w:val="both"/>
        <w:rPr>
          <w:rFonts w:ascii="Times New Roman" w:hAnsi="Times New Roman" w:cs="Times New Roman"/>
          <w:sz w:val="28"/>
          <w:szCs w:val="28"/>
        </w:rPr>
      </w:pPr>
      <w:r w:rsidRPr="003C4F5D">
        <w:rPr>
          <w:rFonts w:ascii="Times New Roman" w:hAnsi="Times New Roman" w:cs="Times New Roman"/>
          <w:sz w:val="28"/>
          <w:szCs w:val="28"/>
        </w:rPr>
        <w:t xml:space="preserve">В целях повышения информационной безопасности проведения ЕГЭ на территории района в 2013 году в пунктах проведения ЕГЭ были установлены системы видеонаблюдения на входе и в рекреациях. </w:t>
      </w:r>
    </w:p>
    <w:p w:rsidR="00436239" w:rsidRPr="003C4F5D" w:rsidRDefault="00436239" w:rsidP="00F71109">
      <w:pPr>
        <w:spacing w:after="0" w:line="240" w:lineRule="auto"/>
        <w:ind w:firstLine="708"/>
        <w:jc w:val="both"/>
        <w:rPr>
          <w:rFonts w:ascii="Times New Roman" w:hAnsi="Times New Roman" w:cs="Times New Roman"/>
          <w:sz w:val="28"/>
          <w:szCs w:val="28"/>
        </w:rPr>
      </w:pPr>
      <w:r w:rsidRPr="003C4F5D">
        <w:rPr>
          <w:rFonts w:ascii="Times New Roman" w:hAnsi="Times New Roman" w:cs="Times New Roman"/>
          <w:sz w:val="28"/>
          <w:szCs w:val="28"/>
        </w:rPr>
        <w:t xml:space="preserve">В 2013 году на ЕГЭ 4 выпускника набрали максимально возможное количество баллов (100 баллов).  </w:t>
      </w:r>
      <w:r w:rsidR="00C0015F" w:rsidRPr="003C4F5D">
        <w:rPr>
          <w:rFonts w:ascii="Times New Roman" w:hAnsi="Times New Roman" w:cs="Times New Roman"/>
          <w:sz w:val="28"/>
          <w:szCs w:val="28"/>
        </w:rPr>
        <w:t>Р</w:t>
      </w:r>
      <w:r w:rsidRPr="003C4F5D">
        <w:rPr>
          <w:rFonts w:ascii="Times New Roman" w:hAnsi="Times New Roman" w:cs="Times New Roman"/>
          <w:sz w:val="28"/>
          <w:szCs w:val="28"/>
        </w:rPr>
        <w:t xml:space="preserve">аботы проверены на федеральном уровне. </w:t>
      </w:r>
      <w:r w:rsidR="00EA2EC2" w:rsidRPr="003C4F5D">
        <w:rPr>
          <w:rFonts w:ascii="Times New Roman" w:hAnsi="Times New Roman" w:cs="Times New Roman"/>
          <w:sz w:val="28"/>
          <w:szCs w:val="28"/>
        </w:rPr>
        <w:t>Кол</w:t>
      </w:r>
      <w:r w:rsidRPr="003C4F5D">
        <w:rPr>
          <w:rFonts w:ascii="Times New Roman" w:hAnsi="Times New Roman" w:cs="Times New Roman"/>
          <w:sz w:val="28"/>
          <w:szCs w:val="28"/>
        </w:rPr>
        <w:t xml:space="preserve">ичество участников ЕГЭ, получивших неудовлетворительные отметки по двум обязательным предметам (русский язык и математика) – </w:t>
      </w:r>
      <w:r w:rsidRPr="00F71109">
        <w:rPr>
          <w:rFonts w:ascii="Times New Roman" w:hAnsi="Times New Roman" w:cs="Times New Roman"/>
          <w:sz w:val="28"/>
          <w:szCs w:val="28"/>
        </w:rPr>
        <w:t>11 чел. (в 2012 – 20 чел.).</w:t>
      </w:r>
    </w:p>
    <w:p w:rsidR="00436239" w:rsidRDefault="00C0015F" w:rsidP="00F71109">
      <w:pPr>
        <w:spacing w:after="0" w:line="240" w:lineRule="auto"/>
        <w:ind w:firstLine="708"/>
        <w:jc w:val="both"/>
        <w:rPr>
          <w:rFonts w:ascii="Times New Roman" w:hAnsi="Times New Roman" w:cs="Times New Roman"/>
          <w:sz w:val="28"/>
          <w:szCs w:val="28"/>
        </w:rPr>
      </w:pPr>
      <w:r w:rsidRPr="003C4F5D">
        <w:rPr>
          <w:rFonts w:ascii="Times New Roman" w:hAnsi="Times New Roman" w:cs="Times New Roman"/>
          <w:sz w:val="28"/>
          <w:szCs w:val="28"/>
        </w:rPr>
        <w:t>Д</w:t>
      </w:r>
      <w:r w:rsidR="00436239" w:rsidRPr="003C4F5D">
        <w:rPr>
          <w:rFonts w:ascii="Times New Roman" w:hAnsi="Times New Roman" w:cs="Times New Roman"/>
          <w:sz w:val="28"/>
          <w:szCs w:val="28"/>
        </w:rPr>
        <w:t>оля выпускников, не сдавших ЕГЭ по рус</w:t>
      </w:r>
      <w:r w:rsidR="00366770">
        <w:rPr>
          <w:rFonts w:ascii="Times New Roman" w:hAnsi="Times New Roman" w:cs="Times New Roman"/>
          <w:sz w:val="28"/>
          <w:szCs w:val="28"/>
        </w:rPr>
        <w:t xml:space="preserve">скому языку и (или) математике и не получивших документ об образовании </w:t>
      </w:r>
      <w:r w:rsidR="00436239" w:rsidRPr="003C4F5D">
        <w:rPr>
          <w:rFonts w:ascii="Times New Roman" w:hAnsi="Times New Roman" w:cs="Times New Roman"/>
          <w:sz w:val="28"/>
          <w:szCs w:val="28"/>
        </w:rPr>
        <w:t xml:space="preserve">составила </w:t>
      </w:r>
      <w:r w:rsidR="00AD6515">
        <w:rPr>
          <w:rFonts w:ascii="Times New Roman" w:hAnsi="Times New Roman" w:cs="Times New Roman"/>
          <w:sz w:val="28"/>
          <w:szCs w:val="28"/>
        </w:rPr>
        <w:t>3,6</w:t>
      </w:r>
      <w:r w:rsidR="005545EB">
        <w:rPr>
          <w:rFonts w:ascii="Times New Roman" w:hAnsi="Times New Roman" w:cs="Times New Roman"/>
          <w:sz w:val="28"/>
          <w:szCs w:val="28"/>
        </w:rPr>
        <w:t>%</w:t>
      </w:r>
      <w:r w:rsidR="00436239" w:rsidRPr="003C4F5D">
        <w:rPr>
          <w:rFonts w:ascii="Times New Roman" w:hAnsi="Times New Roman" w:cs="Times New Roman"/>
          <w:sz w:val="28"/>
          <w:szCs w:val="28"/>
        </w:rPr>
        <w:t xml:space="preserve"> (в 2012 – 7,9%). , что значительно выше  показателей по Ростовской области (0,99%), и Федерального показателя – 2.24%.</w:t>
      </w:r>
    </w:p>
    <w:p w:rsidR="00436239" w:rsidRPr="003C4F5D" w:rsidRDefault="007F6825" w:rsidP="007F6825">
      <w:pPr>
        <w:spacing w:after="0" w:line="240" w:lineRule="auto"/>
        <w:ind w:firstLine="708"/>
        <w:jc w:val="both"/>
        <w:rPr>
          <w:sz w:val="28"/>
          <w:szCs w:val="28"/>
        </w:rPr>
      </w:pPr>
      <w:r>
        <w:rPr>
          <w:rFonts w:ascii="Times New Roman" w:hAnsi="Times New Roman" w:cs="Times New Roman"/>
          <w:sz w:val="28"/>
          <w:szCs w:val="28"/>
        </w:rPr>
        <w:t>Удельный вес численности выпускников , не прошедших минимальный порог  по русскому языку составил 1,6%, по математике-2%. в общей численности  выпускников, сдававших ЕГЭ.</w:t>
      </w:r>
    </w:p>
    <w:p w:rsidR="00436239" w:rsidRPr="003C4F5D" w:rsidRDefault="00315F29" w:rsidP="005176E5">
      <w:pPr>
        <w:pStyle w:val="af0"/>
        <w:ind w:left="0" w:firstLine="0"/>
        <w:jc w:val="both"/>
        <w:rPr>
          <w:bCs/>
          <w:szCs w:val="28"/>
        </w:rPr>
      </w:pPr>
      <w:r w:rsidRPr="003C4F5D">
        <w:rPr>
          <w:bCs/>
          <w:szCs w:val="28"/>
        </w:rPr>
        <w:t>С</w:t>
      </w:r>
      <w:r w:rsidR="00436239" w:rsidRPr="003C4F5D">
        <w:rPr>
          <w:bCs/>
          <w:szCs w:val="28"/>
        </w:rPr>
        <w:t xml:space="preserve">редний сертификационный балл по русскому языку по району составил 63,6.     </w:t>
      </w:r>
    </w:p>
    <w:p w:rsidR="00436239" w:rsidRPr="003C4F5D" w:rsidRDefault="00436239" w:rsidP="005176E5">
      <w:pPr>
        <w:pStyle w:val="af0"/>
        <w:ind w:left="0" w:firstLine="0"/>
        <w:jc w:val="both"/>
        <w:rPr>
          <w:bCs/>
          <w:szCs w:val="28"/>
        </w:rPr>
      </w:pPr>
      <w:r w:rsidRPr="003C4F5D">
        <w:rPr>
          <w:bCs/>
          <w:szCs w:val="28"/>
        </w:rPr>
        <w:t>По Ростовской области 64,5</w:t>
      </w:r>
      <w:r w:rsidR="00315F29" w:rsidRPr="003C4F5D">
        <w:rPr>
          <w:bCs/>
          <w:szCs w:val="28"/>
        </w:rPr>
        <w:t>.</w:t>
      </w:r>
    </w:p>
    <w:p w:rsidR="00436239" w:rsidRPr="003C4F5D" w:rsidRDefault="00436239" w:rsidP="005176E5">
      <w:pPr>
        <w:pStyle w:val="af0"/>
        <w:ind w:left="0" w:firstLine="0"/>
        <w:jc w:val="both"/>
        <w:rPr>
          <w:bCs/>
          <w:szCs w:val="28"/>
        </w:rPr>
      </w:pPr>
      <w:r w:rsidRPr="003C4F5D">
        <w:rPr>
          <w:bCs/>
          <w:szCs w:val="28"/>
        </w:rPr>
        <w:t xml:space="preserve">Средний сертификационный балл по математике по району составил 53 б.     </w:t>
      </w:r>
    </w:p>
    <w:p w:rsidR="00436239" w:rsidRPr="003C4F5D" w:rsidRDefault="00436239" w:rsidP="005176E5">
      <w:pPr>
        <w:pStyle w:val="af0"/>
        <w:ind w:left="0" w:firstLine="0"/>
        <w:jc w:val="both"/>
        <w:rPr>
          <w:bCs/>
          <w:szCs w:val="28"/>
        </w:rPr>
      </w:pPr>
      <w:r w:rsidRPr="003C4F5D">
        <w:rPr>
          <w:bCs/>
          <w:szCs w:val="28"/>
        </w:rPr>
        <w:t>По Ростовской области 48,93</w:t>
      </w:r>
    </w:p>
    <w:p w:rsidR="00436239" w:rsidRPr="003C4F5D" w:rsidRDefault="00436239" w:rsidP="005176E5">
      <w:pPr>
        <w:spacing w:after="0" w:line="240" w:lineRule="auto"/>
        <w:jc w:val="both"/>
        <w:rPr>
          <w:rFonts w:ascii="Times New Roman" w:hAnsi="Times New Roman" w:cs="Times New Roman"/>
          <w:sz w:val="28"/>
          <w:szCs w:val="28"/>
        </w:rPr>
      </w:pPr>
      <w:r w:rsidRPr="003C4F5D">
        <w:rPr>
          <w:rFonts w:ascii="Times New Roman" w:hAnsi="Times New Roman" w:cs="Times New Roman"/>
          <w:sz w:val="28"/>
          <w:szCs w:val="28"/>
        </w:rPr>
        <w:t xml:space="preserve">     По результатам ЕГЭ-2013 года отмечается:</w:t>
      </w:r>
    </w:p>
    <w:p w:rsidR="00436239" w:rsidRPr="003C4F5D" w:rsidRDefault="00436239" w:rsidP="005176E5">
      <w:pPr>
        <w:numPr>
          <w:ilvl w:val="0"/>
          <w:numId w:val="10"/>
        </w:numPr>
        <w:spacing w:after="0" w:line="240" w:lineRule="auto"/>
        <w:ind w:left="0" w:firstLine="0"/>
        <w:jc w:val="both"/>
        <w:rPr>
          <w:rFonts w:ascii="Times New Roman" w:hAnsi="Times New Roman" w:cs="Times New Roman"/>
          <w:sz w:val="28"/>
          <w:szCs w:val="28"/>
        </w:rPr>
      </w:pPr>
      <w:r w:rsidRPr="003C4F5D">
        <w:rPr>
          <w:rFonts w:ascii="Times New Roman" w:hAnsi="Times New Roman" w:cs="Times New Roman"/>
          <w:sz w:val="28"/>
          <w:szCs w:val="28"/>
        </w:rPr>
        <w:lastRenderedPageBreak/>
        <w:t>увеличение по сравнению с 2012 годом значений средних баллов ЕГЭ, полученных  выпускниками общеобразовательных учреждений района   по большинству предметов (русский язык, математика, физика, химия, информатика, биология, английский язык, обществознание, литература);</w:t>
      </w:r>
    </w:p>
    <w:p w:rsidR="00436239" w:rsidRPr="003C4F5D" w:rsidRDefault="00436239" w:rsidP="005176E5">
      <w:pPr>
        <w:numPr>
          <w:ilvl w:val="0"/>
          <w:numId w:val="10"/>
        </w:numPr>
        <w:spacing w:after="0" w:line="240" w:lineRule="auto"/>
        <w:ind w:left="0" w:firstLine="0"/>
        <w:jc w:val="both"/>
        <w:rPr>
          <w:rFonts w:ascii="Times New Roman" w:hAnsi="Times New Roman" w:cs="Times New Roman"/>
          <w:sz w:val="28"/>
          <w:szCs w:val="28"/>
        </w:rPr>
      </w:pPr>
      <w:r w:rsidRPr="003C4F5D">
        <w:rPr>
          <w:rFonts w:ascii="Times New Roman" w:hAnsi="Times New Roman" w:cs="Times New Roman"/>
          <w:sz w:val="28"/>
          <w:szCs w:val="28"/>
        </w:rPr>
        <w:t>качественные показатели ЕГЭ (количество участников, набравших 80 и более баллов) по всем предметам значительно превышают прошлогодние значения;</w:t>
      </w:r>
    </w:p>
    <w:p w:rsidR="00436239" w:rsidRPr="003C4F5D" w:rsidRDefault="00436239" w:rsidP="005176E5">
      <w:pPr>
        <w:spacing w:after="0" w:line="240" w:lineRule="auto"/>
        <w:jc w:val="both"/>
        <w:rPr>
          <w:rFonts w:ascii="Times New Roman" w:hAnsi="Times New Roman" w:cs="Times New Roman"/>
          <w:sz w:val="28"/>
          <w:szCs w:val="28"/>
        </w:rPr>
      </w:pPr>
      <w:r w:rsidRPr="003C4F5D">
        <w:rPr>
          <w:rFonts w:ascii="Times New Roman" w:hAnsi="Times New Roman" w:cs="Times New Roman"/>
          <w:sz w:val="28"/>
          <w:szCs w:val="28"/>
        </w:rPr>
        <w:t xml:space="preserve">     </w:t>
      </w:r>
      <w:r w:rsidRPr="003C4F5D">
        <w:rPr>
          <w:rFonts w:ascii="Times New Roman" w:hAnsi="Times New Roman" w:cs="Times New Roman"/>
          <w:b/>
          <w:sz w:val="28"/>
          <w:szCs w:val="28"/>
        </w:rPr>
        <w:tab/>
      </w:r>
      <w:r w:rsidRPr="003C4F5D">
        <w:rPr>
          <w:rFonts w:ascii="Times New Roman" w:hAnsi="Times New Roman" w:cs="Times New Roman"/>
          <w:sz w:val="28"/>
          <w:szCs w:val="28"/>
        </w:rPr>
        <w:t>Среди основных проблем подготовки и проведения ЕГЭ 201</w:t>
      </w:r>
      <w:r w:rsidR="00245D1D" w:rsidRPr="003C4F5D">
        <w:rPr>
          <w:rFonts w:ascii="Times New Roman" w:hAnsi="Times New Roman" w:cs="Times New Roman"/>
          <w:sz w:val="28"/>
          <w:szCs w:val="28"/>
        </w:rPr>
        <w:t>3</w:t>
      </w:r>
      <w:r w:rsidRPr="003C4F5D">
        <w:rPr>
          <w:rFonts w:ascii="Times New Roman" w:hAnsi="Times New Roman" w:cs="Times New Roman"/>
          <w:sz w:val="28"/>
          <w:szCs w:val="28"/>
        </w:rPr>
        <w:t xml:space="preserve"> года </w:t>
      </w:r>
      <w:r w:rsidRPr="003C4F5D">
        <w:rPr>
          <w:rFonts w:ascii="Times New Roman" w:hAnsi="Times New Roman" w:cs="Times New Roman"/>
          <w:sz w:val="28"/>
          <w:szCs w:val="28"/>
        </w:rPr>
        <w:tab/>
        <w:t>следует  выделить следующие:</w:t>
      </w:r>
    </w:p>
    <w:p w:rsidR="00436239" w:rsidRPr="003C4F5D" w:rsidRDefault="00436239" w:rsidP="005176E5">
      <w:pPr>
        <w:numPr>
          <w:ilvl w:val="0"/>
          <w:numId w:val="11"/>
        </w:numPr>
        <w:spacing w:after="0" w:line="240" w:lineRule="auto"/>
        <w:ind w:left="0" w:firstLine="0"/>
        <w:jc w:val="both"/>
        <w:rPr>
          <w:rFonts w:ascii="Times New Roman" w:hAnsi="Times New Roman" w:cs="Times New Roman"/>
          <w:sz w:val="28"/>
          <w:szCs w:val="28"/>
        </w:rPr>
      </w:pPr>
      <w:r w:rsidRPr="003C4F5D">
        <w:rPr>
          <w:rFonts w:ascii="Times New Roman" w:hAnsi="Times New Roman" w:cs="Times New Roman"/>
          <w:sz w:val="28"/>
          <w:szCs w:val="28"/>
        </w:rPr>
        <w:t xml:space="preserve"> количество выпускников, не получивших аттестат</w:t>
      </w:r>
      <w:r w:rsidR="00F66C21" w:rsidRPr="003C4F5D">
        <w:rPr>
          <w:rFonts w:ascii="Times New Roman" w:hAnsi="Times New Roman" w:cs="Times New Roman"/>
          <w:sz w:val="28"/>
          <w:szCs w:val="28"/>
        </w:rPr>
        <w:t>,</w:t>
      </w:r>
      <w:r w:rsidRPr="003C4F5D">
        <w:rPr>
          <w:rFonts w:ascii="Times New Roman" w:hAnsi="Times New Roman" w:cs="Times New Roman"/>
          <w:sz w:val="28"/>
          <w:szCs w:val="28"/>
        </w:rPr>
        <w:t xml:space="preserve">    высока;</w:t>
      </w:r>
    </w:p>
    <w:p w:rsidR="00436239" w:rsidRPr="003C4F5D" w:rsidRDefault="00436239" w:rsidP="005176E5">
      <w:pPr>
        <w:numPr>
          <w:ilvl w:val="0"/>
          <w:numId w:val="11"/>
        </w:numPr>
        <w:spacing w:after="0" w:line="240" w:lineRule="auto"/>
        <w:ind w:left="0" w:firstLine="0"/>
        <w:jc w:val="both"/>
        <w:rPr>
          <w:rFonts w:ascii="Times New Roman" w:hAnsi="Times New Roman" w:cs="Times New Roman"/>
          <w:sz w:val="28"/>
          <w:szCs w:val="28"/>
        </w:rPr>
      </w:pPr>
      <w:r w:rsidRPr="003C4F5D">
        <w:rPr>
          <w:rFonts w:ascii="Times New Roman" w:hAnsi="Times New Roman" w:cs="Times New Roman"/>
          <w:iCs/>
          <w:sz w:val="28"/>
          <w:szCs w:val="28"/>
        </w:rPr>
        <w:t>невысокое качество организации и проведения внутришкольного промежуточного контроля в отдельных общеобразовательных учреждениях;</w:t>
      </w:r>
    </w:p>
    <w:p w:rsidR="00436239" w:rsidRPr="003C4F5D" w:rsidRDefault="00436239" w:rsidP="005176E5">
      <w:pPr>
        <w:numPr>
          <w:ilvl w:val="0"/>
          <w:numId w:val="11"/>
        </w:numPr>
        <w:spacing w:after="0" w:line="240" w:lineRule="auto"/>
        <w:ind w:left="0" w:firstLine="0"/>
        <w:jc w:val="both"/>
        <w:rPr>
          <w:rFonts w:ascii="Times New Roman" w:hAnsi="Times New Roman" w:cs="Times New Roman"/>
          <w:sz w:val="28"/>
          <w:szCs w:val="28"/>
        </w:rPr>
      </w:pPr>
      <w:r w:rsidRPr="003C4F5D">
        <w:rPr>
          <w:rFonts w:ascii="Times New Roman" w:hAnsi="Times New Roman" w:cs="Times New Roman"/>
          <w:bCs/>
          <w:iCs/>
          <w:sz w:val="28"/>
          <w:szCs w:val="28"/>
        </w:rPr>
        <w:t>недостаточный уровень профориентационной работы в образовательных учреждениях : учащиеся   плохо ориентировались в выборе предметов для сдачи в формате ЕГЭ; сформировалась проблема «избыточного» выбора предметов с ориентацией на поступление в вузы разной направленности, и, как следствие – большой процент неявки данной категории участников на экзамены (на них были запланированы места в ППЭ и вызваны с основных рабочих мест организаторы ЕГЭ);</w:t>
      </w:r>
    </w:p>
    <w:p w:rsidR="00436239" w:rsidRPr="003C4F5D" w:rsidRDefault="00436239" w:rsidP="007F6825">
      <w:pPr>
        <w:spacing w:after="0" w:line="240" w:lineRule="auto"/>
        <w:ind w:firstLine="708"/>
        <w:jc w:val="both"/>
        <w:rPr>
          <w:rFonts w:ascii="Times New Roman" w:hAnsi="Times New Roman" w:cs="Times New Roman"/>
          <w:sz w:val="28"/>
          <w:szCs w:val="28"/>
        </w:rPr>
      </w:pPr>
      <w:r w:rsidRPr="003C4F5D">
        <w:rPr>
          <w:rFonts w:ascii="Times New Roman" w:hAnsi="Times New Roman" w:cs="Times New Roman"/>
          <w:sz w:val="28"/>
          <w:szCs w:val="28"/>
        </w:rPr>
        <w:t>В 2013 году для проведения государственной (итоговой) аттестации выпускников 9 классов с участием ТЭК обеспечено функционирование 11 пунктов проведения экзаменов.    Во всех ППЭ ГИА-9  созданы  условия для проведения  экзаменов в соответствии с  федеральными, региональными нормативными документами, инструкциями и рекомендациями, обеспечено  соблюдение  информационной безопасности при проведении  экзаменов.</w:t>
      </w:r>
    </w:p>
    <w:p w:rsidR="00436239" w:rsidRPr="003C4F5D" w:rsidRDefault="00436239" w:rsidP="005176E5">
      <w:pPr>
        <w:spacing w:after="0" w:line="240" w:lineRule="auto"/>
        <w:jc w:val="both"/>
        <w:rPr>
          <w:rFonts w:ascii="Times New Roman" w:hAnsi="Times New Roman" w:cs="Times New Roman"/>
          <w:sz w:val="28"/>
          <w:szCs w:val="28"/>
        </w:rPr>
      </w:pPr>
      <w:r w:rsidRPr="003C4F5D">
        <w:rPr>
          <w:rFonts w:ascii="Times New Roman" w:hAnsi="Times New Roman" w:cs="Times New Roman"/>
          <w:sz w:val="28"/>
          <w:szCs w:val="28"/>
        </w:rPr>
        <w:t xml:space="preserve">  </w:t>
      </w:r>
      <w:r w:rsidRPr="003C4F5D">
        <w:rPr>
          <w:rFonts w:ascii="Times New Roman" w:hAnsi="Times New Roman" w:cs="Times New Roman"/>
          <w:sz w:val="28"/>
          <w:szCs w:val="28"/>
        </w:rPr>
        <w:tab/>
        <w:t>Все экзамены ГИА-9 прошли в соответствии с региональными и муниципальными распорядительными документами, нарушений процедуры проведения экзаменов выявлено не было.</w:t>
      </w:r>
    </w:p>
    <w:p w:rsidR="00436239" w:rsidRPr="003C4F5D" w:rsidRDefault="00436239" w:rsidP="005176E5">
      <w:pPr>
        <w:spacing w:after="0" w:line="240" w:lineRule="auto"/>
        <w:jc w:val="both"/>
        <w:rPr>
          <w:rFonts w:ascii="Times New Roman" w:hAnsi="Times New Roman" w:cs="Times New Roman"/>
          <w:sz w:val="28"/>
          <w:szCs w:val="28"/>
        </w:rPr>
      </w:pPr>
      <w:r w:rsidRPr="003C4F5D">
        <w:rPr>
          <w:rFonts w:ascii="Times New Roman" w:hAnsi="Times New Roman" w:cs="Times New Roman"/>
          <w:sz w:val="28"/>
          <w:szCs w:val="28"/>
        </w:rPr>
        <w:t>Уровень обученности по району составил 99,15%</w:t>
      </w:r>
    </w:p>
    <w:p w:rsidR="00436239" w:rsidRPr="003C4F5D" w:rsidRDefault="00436239" w:rsidP="005176E5">
      <w:pPr>
        <w:spacing w:after="0" w:line="240" w:lineRule="auto"/>
        <w:jc w:val="both"/>
        <w:rPr>
          <w:rFonts w:ascii="Times New Roman" w:hAnsi="Times New Roman" w:cs="Times New Roman"/>
          <w:sz w:val="28"/>
          <w:szCs w:val="28"/>
        </w:rPr>
      </w:pPr>
      <w:r w:rsidRPr="003C4F5D">
        <w:rPr>
          <w:rFonts w:ascii="Times New Roman" w:hAnsi="Times New Roman" w:cs="Times New Roman"/>
          <w:sz w:val="28"/>
          <w:szCs w:val="28"/>
        </w:rPr>
        <w:t>Качество знаний по району составил  62,70%</w:t>
      </w:r>
    </w:p>
    <w:p w:rsidR="00436239" w:rsidRPr="003C4F5D" w:rsidRDefault="00436239" w:rsidP="005176E5">
      <w:pPr>
        <w:spacing w:after="0" w:line="240" w:lineRule="auto"/>
        <w:jc w:val="both"/>
        <w:rPr>
          <w:rFonts w:ascii="Times New Roman" w:hAnsi="Times New Roman" w:cs="Times New Roman"/>
          <w:b/>
          <w:sz w:val="28"/>
          <w:szCs w:val="28"/>
        </w:rPr>
      </w:pPr>
      <w:r w:rsidRPr="003C4F5D">
        <w:rPr>
          <w:rFonts w:ascii="Times New Roman" w:hAnsi="Times New Roman" w:cs="Times New Roman"/>
          <w:sz w:val="28"/>
          <w:szCs w:val="28"/>
        </w:rPr>
        <w:t>Средний тестовый балл по району составил 30,83</w:t>
      </w:r>
      <w:r w:rsidRPr="003C4F5D">
        <w:rPr>
          <w:rFonts w:ascii="Times New Roman" w:hAnsi="Times New Roman" w:cs="Times New Roman"/>
          <w:b/>
          <w:sz w:val="28"/>
          <w:szCs w:val="28"/>
        </w:rPr>
        <w:t>.</w:t>
      </w:r>
    </w:p>
    <w:p w:rsidR="00595BE2" w:rsidRPr="003C4F5D" w:rsidRDefault="00595BE2" w:rsidP="005176E5">
      <w:pPr>
        <w:spacing w:after="0" w:line="240" w:lineRule="auto"/>
        <w:jc w:val="both"/>
        <w:rPr>
          <w:rFonts w:ascii="Times New Roman" w:eastAsia="Times New Roman" w:hAnsi="Times New Roman" w:cs="Times New Roman"/>
          <w:sz w:val="28"/>
          <w:szCs w:val="28"/>
        </w:rPr>
      </w:pPr>
      <w:r w:rsidRPr="003C4F5D">
        <w:rPr>
          <w:rFonts w:ascii="Times New Roman" w:eastAsia="Times New Roman" w:hAnsi="Times New Roman" w:cs="Times New Roman"/>
          <w:sz w:val="28"/>
          <w:szCs w:val="28"/>
        </w:rPr>
        <w:t> </w:t>
      </w:r>
    </w:p>
    <w:p w:rsidR="00595BE2" w:rsidRPr="003C4F5D" w:rsidRDefault="00E544B7" w:rsidP="00EA598F">
      <w:pPr>
        <w:spacing w:after="0" w:line="240" w:lineRule="auto"/>
        <w:jc w:val="center"/>
        <w:rPr>
          <w:rFonts w:ascii="Times New Roman" w:eastAsia="Times New Roman" w:hAnsi="Times New Roman" w:cs="Times New Roman"/>
          <w:sz w:val="28"/>
          <w:szCs w:val="28"/>
        </w:rPr>
      </w:pPr>
      <w:r w:rsidRPr="003C4F5D">
        <w:rPr>
          <w:rFonts w:ascii="Times New Roman" w:eastAsia="Times New Roman" w:hAnsi="Times New Roman" w:cs="Times New Roman"/>
          <w:b/>
          <w:bCs/>
          <w:sz w:val="28"/>
          <w:szCs w:val="28"/>
        </w:rPr>
        <w:t>Р</w:t>
      </w:r>
      <w:r w:rsidR="00595BE2" w:rsidRPr="003C4F5D">
        <w:rPr>
          <w:rFonts w:ascii="Times New Roman" w:eastAsia="Times New Roman" w:hAnsi="Times New Roman" w:cs="Times New Roman"/>
          <w:b/>
          <w:bCs/>
          <w:sz w:val="28"/>
          <w:szCs w:val="28"/>
        </w:rPr>
        <w:t xml:space="preserve">абота с одаренными детьми. </w:t>
      </w:r>
      <w:r w:rsidRPr="003C4F5D">
        <w:rPr>
          <w:rFonts w:ascii="Times New Roman" w:eastAsia="Times New Roman" w:hAnsi="Times New Roman" w:cs="Times New Roman"/>
          <w:b/>
          <w:bCs/>
          <w:sz w:val="28"/>
          <w:szCs w:val="28"/>
        </w:rPr>
        <w:t>Дополнительное образование</w:t>
      </w:r>
    </w:p>
    <w:p w:rsidR="00C05CB4" w:rsidRPr="003C4F5D" w:rsidRDefault="00EA598F" w:rsidP="00EA598F">
      <w:pPr>
        <w:tabs>
          <w:tab w:val="left" w:pos="6555"/>
        </w:tabs>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ab/>
      </w:r>
    </w:p>
    <w:p w:rsidR="00531725" w:rsidRPr="003C4F5D" w:rsidRDefault="00C05CB4" w:rsidP="005176E5">
      <w:pPr>
        <w:spacing w:after="0" w:line="240" w:lineRule="auto"/>
        <w:jc w:val="both"/>
        <w:rPr>
          <w:rFonts w:ascii="Times New Roman" w:hAnsi="Times New Roman" w:cs="Times New Roman"/>
          <w:iCs/>
          <w:sz w:val="28"/>
          <w:szCs w:val="28"/>
        </w:rPr>
      </w:pPr>
      <w:r w:rsidRPr="003C4F5D">
        <w:rPr>
          <w:rFonts w:ascii="Times New Roman" w:eastAsia="Times New Roman" w:hAnsi="Times New Roman" w:cs="Times New Roman"/>
          <w:bCs/>
          <w:sz w:val="28"/>
          <w:szCs w:val="28"/>
        </w:rPr>
        <w:t xml:space="preserve"> </w:t>
      </w:r>
      <w:r w:rsidR="008C30E6">
        <w:rPr>
          <w:rFonts w:ascii="Times New Roman" w:eastAsia="Times New Roman" w:hAnsi="Times New Roman" w:cs="Times New Roman"/>
          <w:bCs/>
          <w:sz w:val="28"/>
          <w:szCs w:val="28"/>
        </w:rPr>
        <w:t xml:space="preserve">    </w:t>
      </w:r>
      <w:r w:rsidRPr="003C4F5D">
        <w:rPr>
          <w:rFonts w:ascii="Times New Roman" w:eastAsia="Times New Roman" w:hAnsi="Times New Roman" w:cs="Times New Roman"/>
          <w:bCs/>
          <w:sz w:val="28"/>
          <w:szCs w:val="28"/>
        </w:rPr>
        <w:t xml:space="preserve">     </w:t>
      </w:r>
      <w:r w:rsidR="006C0838" w:rsidRPr="003C4F5D">
        <w:rPr>
          <w:rFonts w:ascii="Times New Roman" w:eastAsia="Times New Roman" w:hAnsi="Times New Roman" w:cs="Times New Roman"/>
          <w:bCs/>
          <w:sz w:val="28"/>
          <w:szCs w:val="28"/>
        </w:rPr>
        <w:t>Проблема выявления и развития одаренных и талантливых детей поставлена сегодня на общегосударственный уровень</w:t>
      </w:r>
      <w:r w:rsidRPr="003C4F5D">
        <w:rPr>
          <w:rFonts w:ascii="Times New Roman" w:eastAsia="Times New Roman" w:hAnsi="Times New Roman" w:cs="Times New Roman"/>
          <w:bCs/>
          <w:sz w:val="28"/>
          <w:szCs w:val="28"/>
        </w:rPr>
        <w:t>.</w:t>
      </w:r>
      <w:r w:rsidR="00EA598F">
        <w:rPr>
          <w:rFonts w:ascii="Times New Roman" w:eastAsia="Times New Roman" w:hAnsi="Times New Roman" w:cs="Times New Roman"/>
          <w:bCs/>
          <w:sz w:val="28"/>
          <w:szCs w:val="28"/>
        </w:rPr>
        <w:t xml:space="preserve">  </w:t>
      </w:r>
      <w:r w:rsidR="00531725" w:rsidRPr="003C4F5D">
        <w:rPr>
          <w:rFonts w:ascii="Times New Roman" w:hAnsi="Times New Roman" w:cs="Times New Roman"/>
          <w:iCs/>
          <w:sz w:val="28"/>
          <w:szCs w:val="28"/>
        </w:rPr>
        <w:t>В современных условиях олимпиадное движение является эффективно действующим механизмом выявления и развития одаренных детей, сопровождения процесса творческого саморазвития личности.</w:t>
      </w:r>
    </w:p>
    <w:p w:rsidR="00DA1B97" w:rsidRPr="003C4F5D" w:rsidRDefault="00DA1B97" w:rsidP="00EA598F">
      <w:pPr>
        <w:spacing w:after="0" w:line="240" w:lineRule="auto"/>
        <w:ind w:firstLine="708"/>
        <w:jc w:val="both"/>
        <w:rPr>
          <w:rFonts w:ascii="Times New Roman" w:hAnsi="Times New Roman" w:cs="Times New Roman"/>
          <w:sz w:val="28"/>
          <w:szCs w:val="28"/>
        </w:rPr>
      </w:pPr>
      <w:r w:rsidRPr="003C4F5D">
        <w:rPr>
          <w:rFonts w:ascii="Times New Roman" w:hAnsi="Times New Roman" w:cs="Times New Roman"/>
          <w:sz w:val="28"/>
          <w:szCs w:val="28"/>
        </w:rPr>
        <w:t>В муниципальном этапе Всероссийской олимпиады в 2012-2013  учебном году приняли участие 672 учащихся 7-11-х классов из 14 образовательных учреждений Мясниковского района, из них 117 стали победителями и призерами.</w:t>
      </w:r>
    </w:p>
    <w:p w:rsidR="00681285" w:rsidRPr="003C4F5D" w:rsidRDefault="00531725" w:rsidP="00260220">
      <w:pPr>
        <w:spacing w:after="0" w:line="240" w:lineRule="auto"/>
        <w:ind w:firstLine="708"/>
        <w:jc w:val="both"/>
        <w:rPr>
          <w:rFonts w:ascii="Times New Roman" w:hAnsi="Times New Roman" w:cs="Times New Roman"/>
          <w:iCs/>
          <w:sz w:val="28"/>
          <w:szCs w:val="28"/>
        </w:rPr>
      </w:pPr>
      <w:r w:rsidRPr="003C4F5D">
        <w:rPr>
          <w:rFonts w:ascii="Times New Roman" w:hAnsi="Times New Roman" w:cs="Times New Roman"/>
          <w:iCs/>
          <w:sz w:val="28"/>
          <w:szCs w:val="28"/>
        </w:rPr>
        <w:t>Команд</w:t>
      </w:r>
      <w:r w:rsidR="00681285" w:rsidRPr="003C4F5D">
        <w:rPr>
          <w:rFonts w:ascii="Times New Roman" w:hAnsi="Times New Roman" w:cs="Times New Roman"/>
          <w:iCs/>
          <w:sz w:val="28"/>
          <w:szCs w:val="28"/>
        </w:rPr>
        <w:t>а</w:t>
      </w:r>
      <w:r w:rsidRPr="003C4F5D">
        <w:rPr>
          <w:rFonts w:ascii="Times New Roman" w:hAnsi="Times New Roman" w:cs="Times New Roman"/>
          <w:iCs/>
          <w:sz w:val="28"/>
          <w:szCs w:val="28"/>
        </w:rPr>
        <w:t xml:space="preserve"> школьников </w:t>
      </w:r>
      <w:r w:rsidR="00681285" w:rsidRPr="003C4F5D">
        <w:rPr>
          <w:rFonts w:ascii="Times New Roman" w:hAnsi="Times New Roman" w:cs="Times New Roman"/>
          <w:iCs/>
          <w:sz w:val="28"/>
          <w:szCs w:val="28"/>
        </w:rPr>
        <w:t xml:space="preserve">Мясниковского района в количестве 101 обучающегося </w:t>
      </w:r>
      <w:r w:rsidRPr="003C4F5D">
        <w:rPr>
          <w:rFonts w:ascii="Times New Roman" w:hAnsi="Times New Roman" w:cs="Times New Roman"/>
          <w:iCs/>
          <w:sz w:val="28"/>
          <w:szCs w:val="28"/>
        </w:rPr>
        <w:t>принял</w:t>
      </w:r>
      <w:r w:rsidR="00681285" w:rsidRPr="003C4F5D">
        <w:rPr>
          <w:rFonts w:ascii="Times New Roman" w:hAnsi="Times New Roman" w:cs="Times New Roman"/>
          <w:iCs/>
          <w:sz w:val="28"/>
          <w:szCs w:val="28"/>
        </w:rPr>
        <w:t>а</w:t>
      </w:r>
      <w:r w:rsidRPr="003C4F5D">
        <w:rPr>
          <w:rFonts w:ascii="Times New Roman" w:hAnsi="Times New Roman" w:cs="Times New Roman"/>
          <w:iCs/>
          <w:sz w:val="28"/>
          <w:szCs w:val="28"/>
        </w:rPr>
        <w:t xml:space="preserve"> участие в региональном этапе всероссийской олимпиады школьников по </w:t>
      </w:r>
      <w:r w:rsidR="00681285" w:rsidRPr="003C4F5D">
        <w:rPr>
          <w:rFonts w:ascii="Times New Roman" w:hAnsi="Times New Roman" w:cs="Times New Roman"/>
          <w:iCs/>
          <w:sz w:val="28"/>
          <w:szCs w:val="28"/>
        </w:rPr>
        <w:t>13</w:t>
      </w:r>
      <w:r w:rsidRPr="003C4F5D">
        <w:rPr>
          <w:rFonts w:ascii="Times New Roman" w:hAnsi="Times New Roman" w:cs="Times New Roman"/>
          <w:iCs/>
          <w:sz w:val="28"/>
          <w:szCs w:val="28"/>
        </w:rPr>
        <w:t xml:space="preserve"> предметам. </w:t>
      </w:r>
    </w:p>
    <w:p w:rsidR="00531725" w:rsidRPr="003C4F5D" w:rsidRDefault="00531725" w:rsidP="008C30E6">
      <w:pPr>
        <w:spacing w:after="0" w:line="240" w:lineRule="auto"/>
        <w:ind w:firstLine="708"/>
        <w:jc w:val="both"/>
        <w:rPr>
          <w:rFonts w:ascii="Times New Roman" w:hAnsi="Times New Roman" w:cs="Times New Roman"/>
          <w:iCs/>
          <w:sz w:val="28"/>
          <w:szCs w:val="28"/>
        </w:rPr>
      </w:pPr>
      <w:r w:rsidRPr="003C4F5D">
        <w:rPr>
          <w:rFonts w:ascii="Times New Roman" w:hAnsi="Times New Roman" w:cs="Times New Roman"/>
          <w:iCs/>
          <w:sz w:val="28"/>
          <w:szCs w:val="28"/>
        </w:rPr>
        <w:lastRenderedPageBreak/>
        <w:t xml:space="preserve">Качественный анализ результативности участия школьников </w:t>
      </w:r>
      <w:r w:rsidR="00681285" w:rsidRPr="003C4F5D">
        <w:rPr>
          <w:rFonts w:ascii="Times New Roman" w:hAnsi="Times New Roman" w:cs="Times New Roman"/>
          <w:iCs/>
          <w:sz w:val="28"/>
          <w:szCs w:val="28"/>
        </w:rPr>
        <w:t>Мясниковского района</w:t>
      </w:r>
      <w:r w:rsidRPr="003C4F5D">
        <w:rPr>
          <w:rFonts w:ascii="Times New Roman" w:hAnsi="Times New Roman" w:cs="Times New Roman"/>
          <w:iCs/>
          <w:sz w:val="28"/>
          <w:szCs w:val="28"/>
        </w:rPr>
        <w:t xml:space="preserve"> свидетельствует о высоком уровне участников всероссийской олимпиады школьников. </w:t>
      </w:r>
    </w:p>
    <w:p w:rsidR="001035A7" w:rsidRPr="003C4F5D" w:rsidRDefault="008C30E6" w:rsidP="005176E5">
      <w:pPr>
        <w:pStyle w:val="a7"/>
        <w:tabs>
          <w:tab w:val="left" w:pos="9900"/>
        </w:tabs>
        <w:spacing w:before="0" w:beforeAutospacing="0" w:after="0" w:afterAutospacing="0"/>
        <w:jc w:val="both"/>
        <w:rPr>
          <w:sz w:val="28"/>
          <w:szCs w:val="28"/>
        </w:rPr>
      </w:pPr>
      <w:r>
        <w:rPr>
          <w:sz w:val="28"/>
          <w:szCs w:val="28"/>
        </w:rPr>
        <w:t xml:space="preserve">          </w:t>
      </w:r>
      <w:r w:rsidR="001035A7" w:rsidRPr="003C4F5D">
        <w:rPr>
          <w:sz w:val="28"/>
          <w:szCs w:val="28"/>
        </w:rPr>
        <w:t xml:space="preserve">В </w:t>
      </w:r>
      <w:r w:rsidR="0033717B" w:rsidRPr="003C4F5D">
        <w:rPr>
          <w:sz w:val="28"/>
          <w:szCs w:val="28"/>
        </w:rPr>
        <w:t xml:space="preserve">2013 </w:t>
      </w:r>
      <w:r w:rsidR="001035A7" w:rsidRPr="003C4F5D">
        <w:rPr>
          <w:sz w:val="28"/>
          <w:szCs w:val="28"/>
        </w:rPr>
        <w:t xml:space="preserve"> году 52 учащихся 7-11-х классов Мясниковского района были зачислены  в очно-заочную  школу одаренных детей при областном центре дополнительного образования детей (ОЦДОД), где прошли обучение по 6-и предметам: биология, химия, математика, физика, русский язык и литература.  </w:t>
      </w:r>
    </w:p>
    <w:p w:rsidR="001035A7" w:rsidRPr="003C4F5D" w:rsidRDefault="001035A7" w:rsidP="005176E5">
      <w:pPr>
        <w:pStyle w:val="a7"/>
        <w:tabs>
          <w:tab w:val="left" w:pos="9900"/>
        </w:tabs>
        <w:spacing w:before="0" w:beforeAutospacing="0" w:after="0" w:afterAutospacing="0"/>
        <w:jc w:val="both"/>
        <w:rPr>
          <w:sz w:val="28"/>
          <w:szCs w:val="28"/>
        </w:rPr>
      </w:pPr>
      <w:r w:rsidRPr="003C4F5D">
        <w:rPr>
          <w:sz w:val="28"/>
          <w:szCs w:val="28"/>
        </w:rPr>
        <w:t>30 обучающихся района посещали школу «Эврика» при областном центре одаренных детей.</w:t>
      </w:r>
    </w:p>
    <w:p w:rsidR="008C30E6" w:rsidRDefault="008C30E6" w:rsidP="005176E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035A7" w:rsidRPr="003C4F5D">
        <w:rPr>
          <w:rFonts w:ascii="Times New Roman" w:hAnsi="Times New Roman" w:cs="Times New Roman"/>
          <w:sz w:val="28"/>
          <w:szCs w:val="28"/>
        </w:rPr>
        <w:t>За прошлый учебный год в районе произошли существенные изменения по данному направлению. В рамках программы «Развитие образования в Мясниковском районе на 2010 – 2015 гг.» утверждены положения о премиях Главы района лучшим учащимся и учителям, на основании которого очередные премии в размере 5 тысяч рублей уже получили</w:t>
      </w:r>
      <w:r>
        <w:rPr>
          <w:rFonts w:ascii="Times New Roman" w:hAnsi="Times New Roman" w:cs="Times New Roman"/>
          <w:sz w:val="28"/>
          <w:szCs w:val="28"/>
        </w:rPr>
        <w:t xml:space="preserve"> 2 обучающихся района.</w:t>
      </w:r>
    </w:p>
    <w:p w:rsidR="001035A7" w:rsidRPr="003C4F5D" w:rsidRDefault="008C30E6" w:rsidP="005176E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035A7" w:rsidRPr="003C4F5D">
        <w:rPr>
          <w:rFonts w:ascii="Times New Roman" w:hAnsi="Times New Roman" w:cs="Times New Roman"/>
          <w:sz w:val="28"/>
          <w:szCs w:val="28"/>
        </w:rPr>
        <w:t>В течение всего учебного учебного года в каникулярное время на базе Крымской СОШ №5 функционировала районная очно-заочная школа одаренных детей, в которой занимались учащиеся 6-8 классов по русскому языку, математике и биологии. На эти мероприятия из средств местного бюджета было выделено 178.0 тыс. руб.</w:t>
      </w:r>
    </w:p>
    <w:p w:rsidR="00527E0D" w:rsidRPr="003C4F5D" w:rsidRDefault="00527E0D" w:rsidP="008C30E6">
      <w:pPr>
        <w:spacing w:after="0" w:line="240" w:lineRule="auto"/>
        <w:ind w:firstLine="708"/>
        <w:jc w:val="both"/>
        <w:rPr>
          <w:rFonts w:ascii="Times New Roman" w:hAnsi="Times New Roman" w:cs="Times New Roman"/>
          <w:sz w:val="28"/>
          <w:szCs w:val="28"/>
        </w:rPr>
      </w:pPr>
      <w:r w:rsidRPr="003C4F5D">
        <w:rPr>
          <w:rFonts w:ascii="Times New Roman" w:hAnsi="Times New Roman" w:cs="Times New Roman"/>
          <w:sz w:val="28"/>
          <w:szCs w:val="28"/>
        </w:rPr>
        <w:t>Анализ участия обучающихся очно-заочной школы в различных олимпиадах и конкурсах показал, что из 100% обучающихся 96% стали победителями и призерами муниципального этапа Всероссийской олимпиады школьников.</w:t>
      </w:r>
    </w:p>
    <w:p w:rsidR="00E544B7" w:rsidRPr="003C4F5D" w:rsidRDefault="00E544B7" w:rsidP="005176E5">
      <w:pPr>
        <w:spacing w:after="0" w:line="240" w:lineRule="auto"/>
        <w:jc w:val="both"/>
        <w:rPr>
          <w:rFonts w:ascii="Times New Roman" w:hAnsi="Times New Roman" w:cs="Times New Roman"/>
          <w:b/>
          <w:sz w:val="28"/>
          <w:szCs w:val="28"/>
        </w:rPr>
      </w:pPr>
      <w:r w:rsidRPr="003C4F5D">
        <w:rPr>
          <w:rFonts w:ascii="Times New Roman" w:hAnsi="Times New Roman" w:cs="Times New Roman"/>
          <w:sz w:val="28"/>
          <w:szCs w:val="28"/>
        </w:rPr>
        <w:t>Профильный лагерь, также является одной из форм образовательно - досуговой деятельности детей, обучающихся по программам «Областного центра дополнительного образования детей», а также учащихся учреждений общего среднего образования, проявивших особые способности в освоении научных знаний и ставших призерами регионального и заключительного этапов Всероссийской олимпиады школьников и учащихся успешно обучающихся в заочной школе одаренных детей ОЦДОД. В 2013 году 14 обучающихся школ района были приглашены для участия в работе такого лагеря «Дружба» в Аксайском районе.</w:t>
      </w:r>
    </w:p>
    <w:p w:rsidR="00E544B7" w:rsidRPr="003C4F5D" w:rsidRDefault="00E544B7" w:rsidP="005176E5">
      <w:pPr>
        <w:spacing w:after="0" w:line="240" w:lineRule="auto"/>
        <w:jc w:val="both"/>
        <w:rPr>
          <w:rFonts w:ascii="Times New Roman" w:hAnsi="Times New Roman" w:cs="Times New Roman"/>
          <w:sz w:val="28"/>
          <w:szCs w:val="28"/>
        </w:rPr>
      </w:pPr>
      <w:r w:rsidRPr="003C4F5D">
        <w:rPr>
          <w:rFonts w:ascii="Times New Roman" w:hAnsi="Times New Roman" w:cs="Times New Roman"/>
          <w:sz w:val="28"/>
          <w:szCs w:val="28"/>
        </w:rPr>
        <w:t>Ежегодно учащиеся ОУ участвуют в многочисленных «Интернет-проектах»: Всего в этих мероприятиях приняли участие 3946 обучающихся района.</w:t>
      </w:r>
    </w:p>
    <w:p w:rsidR="00E544B7" w:rsidRPr="003C4F5D" w:rsidRDefault="008C30E6" w:rsidP="005176E5">
      <w:pPr>
        <w:pStyle w:val="10"/>
        <w:spacing w:after="0" w:afterAutospacing="0"/>
        <w:ind w:left="0"/>
        <w:jc w:val="both"/>
        <w:rPr>
          <w:sz w:val="28"/>
          <w:szCs w:val="28"/>
        </w:rPr>
      </w:pPr>
      <w:r>
        <w:rPr>
          <w:sz w:val="28"/>
          <w:szCs w:val="28"/>
        </w:rPr>
        <w:t xml:space="preserve">       </w:t>
      </w:r>
      <w:r w:rsidR="00A219CC" w:rsidRPr="003C4F5D">
        <w:rPr>
          <w:sz w:val="28"/>
          <w:szCs w:val="28"/>
        </w:rPr>
        <w:t xml:space="preserve"> </w:t>
      </w:r>
      <w:r w:rsidR="00E544B7" w:rsidRPr="003C4F5D">
        <w:rPr>
          <w:sz w:val="28"/>
          <w:szCs w:val="28"/>
        </w:rPr>
        <w:t xml:space="preserve">2013 год объявлен в России </w:t>
      </w:r>
      <w:r w:rsidR="00E544B7" w:rsidRPr="003C4F5D">
        <w:rPr>
          <w:bCs/>
          <w:sz w:val="28"/>
          <w:szCs w:val="28"/>
        </w:rPr>
        <w:t>Годом охраны окружающей среды</w:t>
      </w:r>
      <w:r w:rsidR="00E544B7" w:rsidRPr="003C4F5D">
        <w:rPr>
          <w:sz w:val="28"/>
          <w:szCs w:val="28"/>
        </w:rPr>
        <w:t>. В соответствии с планом областных мероприятий областной экологический центр провел в июне областной слет юных экологов. На этом слете честь Мясниковского района защищали юные экологи из Чалтырской школы №1  показали высокие результаты в конкурсной программе, стали обладателями диплома первой степени и теперь примут участие во Всероссийском слете юных экологов, который пройдет в 2014 году в Москве.</w:t>
      </w:r>
    </w:p>
    <w:p w:rsidR="00A219CC" w:rsidRPr="003C4F5D" w:rsidRDefault="00A219CC" w:rsidP="00D54055">
      <w:pPr>
        <w:pStyle w:val="1"/>
        <w:shd w:val="clear" w:color="auto" w:fill="auto"/>
        <w:spacing w:before="0" w:line="240" w:lineRule="auto"/>
        <w:ind w:firstLine="708"/>
        <w:rPr>
          <w:sz w:val="28"/>
          <w:szCs w:val="28"/>
        </w:rPr>
      </w:pPr>
      <w:r w:rsidRPr="003C4F5D">
        <w:rPr>
          <w:sz w:val="28"/>
          <w:szCs w:val="28"/>
        </w:rPr>
        <w:t xml:space="preserve">В районе сохранена и получила развитие </w:t>
      </w:r>
      <w:r w:rsidRPr="003C4F5D">
        <w:rPr>
          <w:bCs/>
          <w:sz w:val="28"/>
          <w:szCs w:val="28"/>
        </w:rPr>
        <w:t>система дополнительного образования</w:t>
      </w:r>
      <w:r w:rsidRPr="003C4F5D">
        <w:rPr>
          <w:sz w:val="28"/>
          <w:szCs w:val="28"/>
        </w:rPr>
        <w:t xml:space="preserve"> детей. Услуги, предоставляемые учреждениями дополнительного образования, являются общедоступными и бесплатными для всех категорий детей.</w:t>
      </w:r>
      <w:r w:rsidRPr="003C4F5D">
        <w:rPr>
          <w:sz w:val="28"/>
          <w:szCs w:val="28"/>
        </w:rPr>
        <w:br/>
      </w:r>
      <w:r w:rsidR="00F27ABC" w:rsidRPr="003C4F5D">
        <w:rPr>
          <w:sz w:val="28"/>
          <w:szCs w:val="28"/>
        </w:rPr>
        <w:t xml:space="preserve">         </w:t>
      </w:r>
      <w:r w:rsidRPr="003C4F5D">
        <w:rPr>
          <w:sz w:val="28"/>
          <w:szCs w:val="28"/>
        </w:rPr>
        <w:t xml:space="preserve">Дополнительное образование детей является важнейшей составляющей </w:t>
      </w:r>
      <w:r w:rsidRPr="003C4F5D">
        <w:rPr>
          <w:sz w:val="28"/>
          <w:szCs w:val="28"/>
        </w:rPr>
        <w:lastRenderedPageBreak/>
        <w:t>образовательного пространства, сложившегося в современном российском обществе..</w:t>
      </w:r>
      <w:r w:rsidRPr="003C4F5D">
        <w:rPr>
          <w:sz w:val="28"/>
          <w:szCs w:val="28"/>
        </w:rPr>
        <w:br/>
      </w:r>
      <w:r w:rsidR="000E5DB9">
        <w:rPr>
          <w:sz w:val="28"/>
          <w:szCs w:val="28"/>
        </w:rPr>
        <w:t xml:space="preserve"> </w:t>
      </w:r>
      <w:r w:rsidR="000E5DB9">
        <w:rPr>
          <w:sz w:val="28"/>
          <w:szCs w:val="28"/>
        </w:rPr>
        <w:tab/>
        <w:t>В</w:t>
      </w:r>
      <w:r w:rsidRPr="003C4F5D">
        <w:rPr>
          <w:sz w:val="28"/>
          <w:szCs w:val="28"/>
        </w:rPr>
        <w:t xml:space="preserve"> ДДТ созданы все условия для развития творческого потенциала обучающихся, исходя из интересов детей и запросов родителей.</w:t>
      </w:r>
      <w:r w:rsidR="00AD53CB" w:rsidRPr="003C4F5D">
        <w:rPr>
          <w:sz w:val="28"/>
          <w:szCs w:val="28"/>
        </w:rPr>
        <w:t xml:space="preserve"> </w:t>
      </w:r>
      <w:r w:rsidRPr="003C4F5D">
        <w:rPr>
          <w:sz w:val="28"/>
          <w:szCs w:val="28"/>
        </w:rPr>
        <w:t xml:space="preserve">Важная роль в развитии дополнительного образования принадлежит внедрению образовательных программ. Всего в образовательных учреждениях района в </w:t>
      </w:r>
      <w:r w:rsidR="000E5DB9">
        <w:rPr>
          <w:sz w:val="28"/>
          <w:szCs w:val="28"/>
        </w:rPr>
        <w:t xml:space="preserve">2013 </w:t>
      </w:r>
      <w:r w:rsidRPr="003C4F5D">
        <w:rPr>
          <w:sz w:val="28"/>
          <w:szCs w:val="28"/>
        </w:rPr>
        <w:t>году реализовались 15 программ по  5 направленностям. В 3</w:t>
      </w:r>
      <w:r w:rsidR="00D54055">
        <w:rPr>
          <w:sz w:val="28"/>
          <w:szCs w:val="28"/>
        </w:rPr>
        <w:t>8</w:t>
      </w:r>
      <w:r w:rsidRPr="003C4F5D">
        <w:rPr>
          <w:sz w:val="28"/>
          <w:szCs w:val="28"/>
        </w:rPr>
        <w:t xml:space="preserve"> группах занимались </w:t>
      </w:r>
      <w:r w:rsidR="00D54055">
        <w:rPr>
          <w:sz w:val="28"/>
          <w:szCs w:val="28"/>
        </w:rPr>
        <w:t xml:space="preserve">471 ребенок </w:t>
      </w:r>
      <w:r w:rsidRPr="003C4F5D">
        <w:rPr>
          <w:sz w:val="28"/>
          <w:szCs w:val="28"/>
        </w:rPr>
        <w:t xml:space="preserve"> в возрасте от 6 до 18 лет. </w:t>
      </w:r>
      <w:r w:rsidR="00F952EA" w:rsidRPr="003C4F5D">
        <w:rPr>
          <w:sz w:val="28"/>
          <w:szCs w:val="28"/>
        </w:rPr>
        <w:t xml:space="preserve">       </w:t>
      </w:r>
      <w:r w:rsidRPr="003C4F5D">
        <w:rPr>
          <w:sz w:val="28"/>
          <w:szCs w:val="28"/>
        </w:rPr>
        <w:t>Продолжила свою работу «Школа раннего развития»</w:t>
      </w:r>
      <w:r w:rsidR="00D54055">
        <w:rPr>
          <w:sz w:val="28"/>
          <w:szCs w:val="28"/>
        </w:rPr>
        <w:t>.</w:t>
      </w:r>
    </w:p>
    <w:p w:rsidR="00A219CC" w:rsidRPr="003C4F5D" w:rsidRDefault="00AD53CB" w:rsidP="005176E5">
      <w:pPr>
        <w:spacing w:after="0" w:line="240" w:lineRule="auto"/>
        <w:jc w:val="both"/>
        <w:rPr>
          <w:rFonts w:ascii="Times New Roman" w:hAnsi="Times New Roman" w:cs="Times New Roman"/>
          <w:sz w:val="28"/>
          <w:szCs w:val="28"/>
        </w:rPr>
      </w:pPr>
      <w:r w:rsidRPr="003C4F5D">
        <w:rPr>
          <w:rFonts w:ascii="Times New Roman" w:hAnsi="Times New Roman" w:cs="Times New Roman"/>
          <w:sz w:val="28"/>
          <w:szCs w:val="28"/>
        </w:rPr>
        <w:t xml:space="preserve">         </w:t>
      </w:r>
      <w:r w:rsidR="00A219CC" w:rsidRPr="003C4F5D">
        <w:rPr>
          <w:rFonts w:ascii="Times New Roman" w:hAnsi="Times New Roman" w:cs="Times New Roman"/>
          <w:sz w:val="28"/>
          <w:szCs w:val="28"/>
        </w:rPr>
        <w:t>В спортивной школе  работают четыре отделения: греко-римской борьбы, волейбола, плавания и футбола.</w:t>
      </w:r>
      <w:r w:rsidR="000E5DB9">
        <w:rPr>
          <w:rFonts w:ascii="Times New Roman" w:hAnsi="Times New Roman" w:cs="Times New Roman"/>
          <w:sz w:val="28"/>
          <w:szCs w:val="28"/>
        </w:rPr>
        <w:t xml:space="preserve"> </w:t>
      </w:r>
      <w:r w:rsidR="00A219CC" w:rsidRPr="003C4F5D">
        <w:rPr>
          <w:rFonts w:ascii="Times New Roman" w:hAnsi="Times New Roman" w:cs="Times New Roman"/>
          <w:sz w:val="28"/>
          <w:szCs w:val="28"/>
        </w:rPr>
        <w:t>Кроме этих видов, в школе в спортивно-оздоровительных группах учащиеся занимаются баскетболом, настольным теннисом, шахматами, шашками, тяжелой атлетикой, общей физической подготовкой.</w:t>
      </w:r>
    </w:p>
    <w:p w:rsidR="00A219CC" w:rsidRPr="003C4F5D" w:rsidRDefault="00A219CC" w:rsidP="000E5DB9">
      <w:pPr>
        <w:spacing w:after="0" w:line="240" w:lineRule="auto"/>
        <w:ind w:firstLine="708"/>
        <w:jc w:val="both"/>
        <w:rPr>
          <w:rFonts w:ascii="Times New Roman" w:hAnsi="Times New Roman" w:cs="Times New Roman"/>
          <w:sz w:val="28"/>
          <w:szCs w:val="28"/>
        </w:rPr>
      </w:pPr>
      <w:r w:rsidRPr="003C4F5D">
        <w:rPr>
          <w:rFonts w:ascii="Times New Roman" w:hAnsi="Times New Roman" w:cs="Times New Roman"/>
          <w:sz w:val="28"/>
          <w:szCs w:val="28"/>
        </w:rPr>
        <w:t>Всего в спортивной школе занимаются 14</w:t>
      </w:r>
      <w:r w:rsidR="00F22DAD">
        <w:rPr>
          <w:rFonts w:ascii="Times New Roman" w:hAnsi="Times New Roman" w:cs="Times New Roman"/>
          <w:sz w:val="28"/>
          <w:szCs w:val="28"/>
        </w:rPr>
        <w:t>47</w:t>
      </w:r>
      <w:r w:rsidRPr="003C4F5D">
        <w:rPr>
          <w:rFonts w:ascii="Times New Roman" w:hAnsi="Times New Roman" w:cs="Times New Roman"/>
          <w:sz w:val="28"/>
          <w:szCs w:val="28"/>
        </w:rPr>
        <w:t xml:space="preserve"> обучающихся в 7</w:t>
      </w:r>
      <w:r w:rsidR="00F22DAD">
        <w:rPr>
          <w:rFonts w:ascii="Times New Roman" w:hAnsi="Times New Roman" w:cs="Times New Roman"/>
          <w:sz w:val="28"/>
          <w:szCs w:val="28"/>
        </w:rPr>
        <w:t>1</w:t>
      </w:r>
      <w:r w:rsidRPr="003C4F5D">
        <w:rPr>
          <w:rFonts w:ascii="Times New Roman" w:hAnsi="Times New Roman" w:cs="Times New Roman"/>
          <w:sz w:val="28"/>
          <w:szCs w:val="28"/>
        </w:rPr>
        <w:t xml:space="preserve">  групп</w:t>
      </w:r>
      <w:r w:rsidR="00F22DAD">
        <w:rPr>
          <w:rFonts w:ascii="Times New Roman" w:hAnsi="Times New Roman" w:cs="Times New Roman"/>
          <w:sz w:val="28"/>
          <w:szCs w:val="28"/>
        </w:rPr>
        <w:t>е</w:t>
      </w:r>
      <w:r w:rsidRPr="003C4F5D">
        <w:rPr>
          <w:rFonts w:ascii="Times New Roman" w:hAnsi="Times New Roman" w:cs="Times New Roman"/>
          <w:sz w:val="28"/>
          <w:szCs w:val="28"/>
        </w:rPr>
        <w:t xml:space="preserve">. Работают с ними 40 тренеров-преподавателей. </w:t>
      </w:r>
    </w:p>
    <w:p w:rsidR="00A219CC" w:rsidRPr="003C4F5D" w:rsidRDefault="00A219CC" w:rsidP="005176E5">
      <w:pPr>
        <w:spacing w:after="0" w:line="240" w:lineRule="auto"/>
        <w:jc w:val="both"/>
        <w:rPr>
          <w:rFonts w:ascii="Times New Roman" w:hAnsi="Times New Roman" w:cs="Times New Roman"/>
          <w:sz w:val="28"/>
          <w:szCs w:val="28"/>
        </w:rPr>
      </w:pPr>
      <w:r w:rsidRPr="003C4F5D">
        <w:rPr>
          <w:rFonts w:ascii="Times New Roman" w:hAnsi="Times New Roman" w:cs="Times New Roman"/>
          <w:sz w:val="28"/>
          <w:szCs w:val="28"/>
        </w:rPr>
        <w:t xml:space="preserve">В прошлом учебном году </w:t>
      </w:r>
      <w:r w:rsidRPr="003C4F5D">
        <w:rPr>
          <w:rFonts w:ascii="Times New Roman" w:hAnsi="Times New Roman" w:cs="Times New Roman"/>
          <w:bCs/>
          <w:sz w:val="28"/>
          <w:szCs w:val="28"/>
        </w:rPr>
        <w:t xml:space="preserve">624 </w:t>
      </w:r>
      <w:r w:rsidRPr="003C4F5D">
        <w:rPr>
          <w:rFonts w:ascii="Times New Roman" w:hAnsi="Times New Roman" w:cs="Times New Roman"/>
          <w:sz w:val="28"/>
          <w:szCs w:val="28"/>
        </w:rPr>
        <w:t xml:space="preserve"> воспитанника спортивной школы приняли участие в </w:t>
      </w:r>
      <w:r w:rsidRPr="003C4F5D">
        <w:rPr>
          <w:rFonts w:ascii="Times New Roman" w:hAnsi="Times New Roman" w:cs="Times New Roman"/>
          <w:bCs/>
          <w:sz w:val="28"/>
          <w:szCs w:val="28"/>
        </w:rPr>
        <w:t>87</w:t>
      </w:r>
      <w:r w:rsidRPr="003C4F5D">
        <w:rPr>
          <w:rFonts w:ascii="Times New Roman" w:hAnsi="Times New Roman" w:cs="Times New Roman"/>
          <w:sz w:val="28"/>
          <w:szCs w:val="28"/>
        </w:rPr>
        <w:t xml:space="preserve"> соревнованиях различного уровня.</w:t>
      </w:r>
    </w:p>
    <w:p w:rsidR="00A219CC" w:rsidRPr="003C4F5D" w:rsidRDefault="00A219CC" w:rsidP="00E0719A">
      <w:pPr>
        <w:spacing w:after="0" w:line="240" w:lineRule="auto"/>
        <w:ind w:firstLine="708"/>
        <w:jc w:val="both"/>
        <w:rPr>
          <w:rFonts w:ascii="Times New Roman" w:hAnsi="Times New Roman" w:cs="Times New Roman"/>
          <w:sz w:val="28"/>
          <w:szCs w:val="28"/>
        </w:rPr>
      </w:pPr>
      <w:r w:rsidRPr="003C4F5D">
        <w:rPr>
          <w:rFonts w:ascii="Times New Roman" w:hAnsi="Times New Roman" w:cs="Times New Roman"/>
          <w:sz w:val="28"/>
          <w:szCs w:val="28"/>
        </w:rPr>
        <w:t xml:space="preserve">Всего в учреждениях дополнительного образования занимаются </w:t>
      </w:r>
      <w:r w:rsidR="005C582A" w:rsidRPr="003C4F5D">
        <w:rPr>
          <w:rFonts w:ascii="Times New Roman" w:hAnsi="Times New Roman" w:cs="Times New Roman"/>
          <w:sz w:val="28"/>
          <w:szCs w:val="28"/>
        </w:rPr>
        <w:t xml:space="preserve">1918 </w:t>
      </w:r>
      <w:r w:rsidRPr="003C4F5D">
        <w:rPr>
          <w:rFonts w:ascii="Times New Roman" w:hAnsi="Times New Roman" w:cs="Times New Roman"/>
          <w:sz w:val="28"/>
          <w:szCs w:val="28"/>
        </w:rPr>
        <w:t xml:space="preserve"> обучающихся, что составляет 4</w:t>
      </w:r>
      <w:r w:rsidR="003F7561">
        <w:rPr>
          <w:rFonts w:ascii="Times New Roman" w:hAnsi="Times New Roman" w:cs="Times New Roman"/>
          <w:sz w:val="28"/>
          <w:szCs w:val="28"/>
        </w:rPr>
        <w:t>5,6</w:t>
      </w:r>
      <w:r w:rsidRPr="003C4F5D">
        <w:rPr>
          <w:rFonts w:ascii="Times New Roman" w:hAnsi="Times New Roman" w:cs="Times New Roman"/>
          <w:sz w:val="28"/>
          <w:szCs w:val="28"/>
        </w:rPr>
        <w:t xml:space="preserve">% от всех обучающихся района. </w:t>
      </w:r>
    </w:p>
    <w:p w:rsidR="00A219CC" w:rsidRPr="003C4F5D" w:rsidRDefault="00A219CC" w:rsidP="00252B18">
      <w:pPr>
        <w:spacing w:after="0" w:line="240" w:lineRule="auto"/>
        <w:ind w:firstLine="708"/>
        <w:jc w:val="both"/>
        <w:rPr>
          <w:rFonts w:ascii="Times New Roman" w:hAnsi="Times New Roman" w:cs="Times New Roman"/>
          <w:sz w:val="28"/>
          <w:szCs w:val="28"/>
        </w:rPr>
      </w:pPr>
      <w:r w:rsidRPr="003C4F5D">
        <w:rPr>
          <w:rFonts w:ascii="Times New Roman" w:hAnsi="Times New Roman" w:cs="Times New Roman"/>
          <w:sz w:val="28"/>
          <w:szCs w:val="28"/>
        </w:rPr>
        <w:t>Творческие коллективы и воспитанники учреждений дополнительного образования завоевали огромное количество призовых мест с фестивалей, конкурсов, спортивных соревнований не только областного, но и Всероссийского и международного уровней.</w:t>
      </w:r>
    </w:p>
    <w:p w:rsidR="00A219CC" w:rsidRPr="003C4F5D" w:rsidRDefault="00A219CC" w:rsidP="005176E5">
      <w:pPr>
        <w:spacing w:after="0" w:line="240" w:lineRule="auto"/>
        <w:rPr>
          <w:rFonts w:ascii="Times New Roman" w:hAnsi="Times New Roman" w:cs="Times New Roman"/>
          <w:sz w:val="28"/>
          <w:szCs w:val="28"/>
        </w:rPr>
      </w:pPr>
    </w:p>
    <w:p w:rsidR="00595BE2" w:rsidRPr="003C4F5D" w:rsidRDefault="00AD53CB" w:rsidP="005176E5">
      <w:pPr>
        <w:spacing w:after="0" w:line="240" w:lineRule="auto"/>
        <w:jc w:val="both"/>
        <w:rPr>
          <w:rFonts w:ascii="Times New Roman" w:eastAsia="Times New Roman" w:hAnsi="Times New Roman" w:cs="Times New Roman"/>
          <w:sz w:val="28"/>
          <w:szCs w:val="28"/>
        </w:rPr>
      </w:pPr>
      <w:r w:rsidRPr="003C4F5D">
        <w:rPr>
          <w:rFonts w:ascii="Times New Roman" w:eastAsia="Times New Roman" w:hAnsi="Times New Roman" w:cs="Times New Roman"/>
          <w:b/>
          <w:bCs/>
          <w:sz w:val="28"/>
          <w:szCs w:val="28"/>
        </w:rPr>
        <w:t xml:space="preserve">          </w:t>
      </w:r>
      <w:r w:rsidR="00595BE2" w:rsidRPr="003C4F5D">
        <w:rPr>
          <w:rFonts w:ascii="Times New Roman" w:eastAsia="Times New Roman" w:hAnsi="Times New Roman" w:cs="Times New Roman"/>
          <w:b/>
          <w:bCs/>
          <w:sz w:val="28"/>
          <w:szCs w:val="28"/>
        </w:rPr>
        <w:t>Социальная поддержка детей-сирот</w:t>
      </w:r>
    </w:p>
    <w:p w:rsidR="004E048E" w:rsidRPr="003C4F5D" w:rsidRDefault="004E048E" w:rsidP="005176E5">
      <w:pPr>
        <w:spacing w:after="0" w:line="240" w:lineRule="auto"/>
        <w:jc w:val="both"/>
        <w:rPr>
          <w:rFonts w:ascii="Times New Roman" w:eastAsia="Times New Roman" w:hAnsi="Times New Roman" w:cs="Times New Roman"/>
          <w:sz w:val="28"/>
          <w:szCs w:val="28"/>
        </w:rPr>
      </w:pPr>
    </w:p>
    <w:p w:rsidR="009179D6" w:rsidRPr="003C4F5D" w:rsidRDefault="009179D6" w:rsidP="00CD141C">
      <w:pPr>
        <w:spacing w:after="0" w:line="240" w:lineRule="auto"/>
        <w:ind w:firstLine="708"/>
        <w:jc w:val="both"/>
        <w:rPr>
          <w:rFonts w:ascii="Times New Roman" w:eastAsia="Times New Roman" w:hAnsi="Times New Roman" w:cs="Times New Roman"/>
          <w:sz w:val="28"/>
          <w:szCs w:val="28"/>
        </w:rPr>
      </w:pPr>
      <w:r w:rsidRPr="003C4F5D">
        <w:rPr>
          <w:rFonts w:ascii="Times New Roman" w:eastAsia="Times New Roman" w:hAnsi="Times New Roman" w:cs="Times New Roman"/>
          <w:sz w:val="28"/>
          <w:szCs w:val="28"/>
        </w:rPr>
        <w:t>Орган опеки и попечительства МУ  «Отдел образования» занимается выявлением детей-сирот и детей, оставшихся без попечения родителей, ведет учет таких детей, занимается устройством их дальнейшей судьбы, а также осуществляет последующий контроль за условиями их содержания, воспитания и образования.</w:t>
      </w:r>
    </w:p>
    <w:p w:rsidR="009179D6" w:rsidRPr="003C4F5D" w:rsidRDefault="007252A7" w:rsidP="005176E5">
      <w:pPr>
        <w:spacing w:after="0" w:line="240" w:lineRule="auto"/>
        <w:jc w:val="both"/>
        <w:rPr>
          <w:rFonts w:ascii="Times New Roman" w:eastAsia="Times New Roman" w:hAnsi="Times New Roman" w:cs="Times New Roman"/>
          <w:sz w:val="28"/>
          <w:szCs w:val="28"/>
        </w:rPr>
      </w:pPr>
      <w:r w:rsidRPr="003C4F5D">
        <w:rPr>
          <w:rFonts w:ascii="Times New Roman" w:eastAsia="Times New Roman" w:hAnsi="Times New Roman" w:cs="Times New Roman"/>
          <w:sz w:val="28"/>
          <w:szCs w:val="28"/>
        </w:rPr>
        <w:t xml:space="preserve">        З</w:t>
      </w:r>
      <w:r w:rsidR="009179D6" w:rsidRPr="003C4F5D">
        <w:rPr>
          <w:rFonts w:ascii="Times New Roman" w:eastAsia="Times New Roman" w:hAnsi="Times New Roman" w:cs="Times New Roman"/>
          <w:sz w:val="28"/>
          <w:szCs w:val="28"/>
        </w:rPr>
        <w:t>а 2013 год органом опеки и попечительства МУ «Отдел образования» было выявлено 17 детей, оставшихся без попечения родителей. Из числа выявленных   детей-сирот и детей, оставшихся без попечения родителей, в 2013 году: 5 переданы под опеку, 7 определены под надзор в образовательные учреждения, один ребенок усыновлен, один ребенок из приемной семьи возвращен в семью, 4 переданы под предварительную опеку. Также стоит отметить уменьшение числа детей, оставшихся без попечения родителей, из семей группы риска, выявленных на территории муниципального образования произошло во многом благодаря усилению координации и взаимодействию всех субъектов профилактики, и контроля за данными семьями.</w:t>
      </w:r>
    </w:p>
    <w:p w:rsidR="009179D6" w:rsidRPr="003C4F5D" w:rsidRDefault="009179D6" w:rsidP="00CD141C">
      <w:pPr>
        <w:spacing w:after="0" w:line="240" w:lineRule="auto"/>
        <w:ind w:firstLine="708"/>
        <w:jc w:val="both"/>
        <w:rPr>
          <w:rFonts w:ascii="Times New Roman" w:eastAsia="Times New Roman" w:hAnsi="Times New Roman" w:cs="Times New Roman"/>
          <w:sz w:val="28"/>
          <w:szCs w:val="28"/>
        </w:rPr>
      </w:pPr>
      <w:r w:rsidRPr="003C4F5D">
        <w:rPr>
          <w:rFonts w:ascii="Times New Roman" w:eastAsia="Times New Roman" w:hAnsi="Times New Roman" w:cs="Times New Roman"/>
          <w:sz w:val="28"/>
          <w:szCs w:val="28"/>
        </w:rPr>
        <w:t>Всего состоит на воспитании в семьях 44 детей, из них 19 детей – дети-сироты.</w:t>
      </w:r>
    </w:p>
    <w:p w:rsidR="009179D6" w:rsidRPr="003C4F5D" w:rsidRDefault="009179D6" w:rsidP="00CD141C">
      <w:pPr>
        <w:spacing w:after="0" w:line="240" w:lineRule="auto"/>
        <w:ind w:firstLine="708"/>
        <w:jc w:val="both"/>
        <w:rPr>
          <w:rFonts w:ascii="Times New Roman" w:eastAsia="Times New Roman" w:hAnsi="Times New Roman" w:cs="Times New Roman"/>
          <w:sz w:val="28"/>
          <w:szCs w:val="28"/>
        </w:rPr>
      </w:pPr>
      <w:r w:rsidRPr="003C4F5D">
        <w:rPr>
          <w:rFonts w:ascii="Times New Roman" w:eastAsia="Times New Roman" w:hAnsi="Times New Roman" w:cs="Times New Roman"/>
          <w:sz w:val="28"/>
          <w:szCs w:val="28"/>
        </w:rPr>
        <w:t xml:space="preserve">В соответствии с Областным законом от 26.12.2005 года №426-ФЗ «О ежемесячном денежном содержании детей-сирот и детей, оставшихся без попечения </w:t>
      </w:r>
      <w:r w:rsidRPr="003C4F5D">
        <w:rPr>
          <w:rFonts w:ascii="Times New Roman" w:eastAsia="Times New Roman" w:hAnsi="Times New Roman" w:cs="Times New Roman"/>
          <w:sz w:val="28"/>
          <w:szCs w:val="28"/>
        </w:rPr>
        <w:lastRenderedPageBreak/>
        <w:t>родителей, переданных на воспитание в семьи опекунов или попечителей», на сегодняшний день 36 подопечным  выплачивается ежемесячное пособие на содержание. Размер пособия с 01.01.2013 г. составляет – 7715 рублей.</w:t>
      </w:r>
      <w:r w:rsidR="00CD141C">
        <w:rPr>
          <w:rFonts w:ascii="Times New Roman" w:eastAsia="Times New Roman" w:hAnsi="Times New Roman" w:cs="Times New Roman"/>
          <w:sz w:val="28"/>
          <w:szCs w:val="28"/>
        </w:rPr>
        <w:t xml:space="preserve"> </w:t>
      </w:r>
      <w:r w:rsidRPr="003C4F5D">
        <w:rPr>
          <w:rFonts w:ascii="Times New Roman" w:eastAsia="Times New Roman" w:hAnsi="Times New Roman" w:cs="Times New Roman"/>
          <w:sz w:val="28"/>
          <w:szCs w:val="28"/>
        </w:rPr>
        <w:t xml:space="preserve">При передаче ребенка в семью выплачивается единовременное пособие в размере 13,087,61 рублей. </w:t>
      </w:r>
    </w:p>
    <w:p w:rsidR="009179D6" w:rsidRPr="003C4F5D" w:rsidRDefault="009179D6" w:rsidP="00CD141C">
      <w:pPr>
        <w:spacing w:after="0" w:line="240" w:lineRule="auto"/>
        <w:ind w:firstLine="708"/>
        <w:jc w:val="both"/>
        <w:rPr>
          <w:rFonts w:ascii="Times New Roman" w:eastAsia="Times New Roman" w:hAnsi="Times New Roman" w:cs="Times New Roman"/>
          <w:sz w:val="28"/>
          <w:szCs w:val="28"/>
        </w:rPr>
      </w:pPr>
      <w:r w:rsidRPr="003C4F5D">
        <w:rPr>
          <w:rFonts w:ascii="Times New Roman" w:eastAsia="Times New Roman" w:hAnsi="Times New Roman" w:cs="Times New Roman"/>
          <w:sz w:val="28"/>
          <w:szCs w:val="28"/>
        </w:rPr>
        <w:t>В соответствии с постановлением Администрации Ростовской области от 19.05.2008 года №241 «О внесении изменений в постановление Администрации Ростовской области от 31.12.2004 №534», был заключен договор с АТП о предоставлении бесплатного проезда на городском, пригородном, в сельской местности – внутрирайонном транспорте для детей-сирот и детей, оставшихся без попечения родителей, находящихся под опекой (попечительством) и обучающихся в муниципальных общеобразовательных учреждениях. 34 подопечным были выданы единые проездные талоны.</w:t>
      </w:r>
    </w:p>
    <w:p w:rsidR="009179D6" w:rsidRPr="003C4F5D" w:rsidRDefault="009179D6" w:rsidP="005176E5">
      <w:pPr>
        <w:spacing w:after="0" w:line="240" w:lineRule="auto"/>
        <w:jc w:val="both"/>
        <w:rPr>
          <w:rFonts w:ascii="Times New Roman" w:eastAsia="Times New Roman" w:hAnsi="Times New Roman" w:cs="Times New Roman"/>
          <w:sz w:val="28"/>
          <w:szCs w:val="28"/>
        </w:rPr>
      </w:pPr>
      <w:r w:rsidRPr="003C4F5D">
        <w:rPr>
          <w:rFonts w:ascii="Times New Roman" w:eastAsia="Times New Roman" w:hAnsi="Times New Roman" w:cs="Times New Roman"/>
          <w:sz w:val="28"/>
          <w:szCs w:val="28"/>
        </w:rPr>
        <w:t xml:space="preserve">         4 подопечных </w:t>
      </w:r>
      <w:r w:rsidR="00637E96" w:rsidRPr="003C4F5D">
        <w:rPr>
          <w:rFonts w:ascii="Times New Roman" w:eastAsia="Times New Roman" w:hAnsi="Times New Roman" w:cs="Times New Roman"/>
          <w:sz w:val="28"/>
          <w:szCs w:val="28"/>
        </w:rPr>
        <w:t>ребенка</w:t>
      </w:r>
      <w:r w:rsidRPr="003C4F5D">
        <w:rPr>
          <w:rFonts w:ascii="Times New Roman" w:eastAsia="Times New Roman" w:hAnsi="Times New Roman" w:cs="Times New Roman"/>
          <w:sz w:val="28"/>
          <w:szCs w:val="28"/>
        </w:rPr>
        <w:t xml:space="preserve"> и 9 детей, воспитывающихся в приемных семьях, бесплатно были оздоровлены в лагерях стационарного и санаторного типов («Орленок» Неклиновского района, «Дружба» Неклиновского района).</w:t>
      </w:r>
    </w:p>
    <w:p w:rsidR="009179D6" w:rsidRPr="003C4F5D" w:rsidRDefault="009179D6" w:rsidP="005176E5">
      <w:pPr>
        <w:spacing w:after="0" w:line="240" w:lineRule="auto"/>
        <w:jc w:val="both"/>
        <w:rPr>
          <w:rFonts w:ascii="Times New Roman" w:eastAsia="Times New Roman" w:hAnsi="Times New Roman" w:cs="Times New Roman"/>
          <w:sz w:val="28"/>
          <w:szCs w:val="28"/>
        </w:rPr>
      </w:pPr>
      <w:r w:rsidRPr="003C4F5D">
        <w:rPr>
          <w:rFonts w:ascii="Times New Roman" w:eastAsia="Times New Roman" w:hAnsi="Times New Roman" w:cs="Times New Roman"/>
          <w:sz w:val="28"/>
          <w:szCs w:val="28"/>
        </w:rPr>
        <w:t xml:space="preserve">        На 31.12.2013 г.: состав подопечных детей – 44; сироты – 19; родители лишены родительских прав – 19; добровольно передали под опеку – 6.</w:t>
      </w:r>
    </w:p>
    <w:p w:rsidR="009179D6" w:rsidRPr="003C4F5D" w:rsidRDefault="00C115BB" w:rsidP="005176E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 </w:t>
      </w:r>
      <w:r w:rsidR="009179D6" w:rsidRPr="003C4F5D">
        <w:rPr>
          <w:rFonts w:ascii="Times New Roman" w:eastAsia="Times New Roman" w:hAnsi="Times New Roman" w:cs="Times New Roman"/>
          <w:sz w:val="28"/>
          <w:szCs w:val="28"/>
        </w:rPr>
        <w:t xml:space="preserve"> Мясниковского района  5 приемных семей</w:t>
      </w:r>
      <w:r>
        <w:rPr>
          <w:rFonts w:ascii="Times New Roman" w:eastAsia="Times New Roman" w:hAnsi="Times New Roman" w:cs="Times New Roman"/>
          <w:sz w:val="28"/>
          <w:szCs w:val="28"/>
        </w:rPr>
        <w:t>,</w:t>
      </w:r>
      <w:r w:rsidR="009179D6" w:rsidRPr="003C4F5D">
        <w:rPr>
          <w:rFonts w:ascii="Times New Roman" w:eastAsia="Times New Roman" w:hAnsi="Times New Roman" w:cs="Times New Roman"/>
          <w:sz w:val="28"/>
          <w:szCs w:val="28"/>
        </w:rPr>
        <w:t xml:space="preserve"> в которых воспитываются 24 ребенка, оставшихся без попечения родителей. </w:t>
      </w:r>
    </w:p>
    <w:p w:rsidR="009179D6" w:rsidRPr="003C4F5D" w:rsidRDefault="00C115BB" w:rsidP="00C115B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179D6" w:rsidRPr="003C4F5D">
        <w:rPr>
          <w:rFonts w:ascii="Times New Roman" w:eastAsia="Times New Roman" w:hAnsi="Times New Roman" w:cs="Times New Roman"/>
          <w:sz w:val="28"/>
          <w:szCs w:val="28"/>
        </w:rPr>
        <w:t xml:space="preserve">Орган опеки и попечительства оказывает консультативную помощь опекунам. Совместно со школьными общественными инспекторами ведет контроль: </w:t>
      </w:r>
    </w:p>
    <w:p w:rsidR="009179D6" w:rsidRPr="003C4F5D" w:rsidRDefault="009179D6" w:rsidP="005176E5">
      <w:pPr>
        <w:spacing w:after="0" w:line="240" w:lineRule="auto"/>
        <w:jc w:val="both"/>
        <w:rPr>
          <w:rFonts w:ascii="Times New Roman" w:eastAsia="Times New Roman" w:hAnsi="Times New Roman" w:cs="Times New Roman"/>
          <w:sz w:val="28"/>
          <w:szCs w:val="28"/>
        </w:rPr>
      </w:pPr>
      <w:r w:rsidRPr="003C4F5D">
        <w:rPr>
          <w:rFonts w:ascii="Times New Roman" w:eastAsia="Times New Roman" w:hAnsi="Times New Roman" w:cs="Times New Roman"/>
          <w:sz w:val="28"/>
          <w:szCs w:val="28"/>
        </w:rPr>
        <w:t>- условий жизни подопечных детей;</w:t>
      </w:r>
    </w:p>
    <w:p w:rsidR="009179D6" w:rsidRPr="003C4F5D" w:rsidRDefault="009179D6" w:rsidP="005176E5">
      <w:pPr>
        <w:spacing w:after="0" w:line="240" w:lineRule="auto"/>
        <w:jc w:val="both"/>
        <w:rPr>
          <w:rFonts w:ascii="Times New Roman" w:eastAsia="Times New Roman" w:hAnsi="Times New Roman" w:cs="Times New Roman"/>
          <w:sz w:val="28"/>
          <w:szCs w:val="28"/>
        </w:rPr>
      </w:pPr>
      <w:r w:rsidRPr="003C4F5D">
        <w:rPr>
          <w:rFonts w:ascii="Times New Roman" w:eastAsia="Times New Roman" w:hAnsi="Times New Roman" w:cs="Times New Roman"/>
          <w:sz w:val="28"/>
          <w:szCs w:val="28"/>
        </w:rPr>
        <w:t>-  поведения и посещаемости ими ОУ;</w:t>
      </w:r>
    </w:p>
    <w:p w:rsidR="009179D6" w:rsidRPr="003C4F5D" w:rsidRDefault="009179D6" w:rsidP="005176E5">
      <w:pPr>
        <w:spacing w:after="0" w:line="240" w:lineRule="auto"/>
        <w:jc w:val="both"/>
        <w:rPr>
          <w:rFonts w:ascii="Times New Roman" w:eastAsia="Times New Roman" w:hAnsi="Times New Roman" w:cs="Times New Roman"/>
          <w:sz w:val="28"/>
          <w:szCs w:val="28"/>
        </w:rPr>
      </w:pPr>
      <w:r w:rsidRPr="003C4F5D">
        <w:rPr>
          <w:rFonts w:ascii="Times New Roman" w:eastAsia="Times New Roman" w:hAnsi="Times New Roman" w:cs="Times New Roman"/>
          <w:sz w:val="28"/>
          <w:szCs w:val="28"/>
        </w:rPr>
        <w:t>- занятости их свободного времени;</w:t>
      </w:r>
    </w:p>
    <w:p w:rsidR="009179D6" w:rsidRPr="003C4F5D" w:rsidRDefault="009179D6" w:rsidP="005176E5">
      <w:pPr>
        <w:spacing w:after="0" w:line="240" w:lineRule="auto"/>
        <w:jc w:val="both"/>
        <w:rPr>
          <w:rFonts w:ascii="Times New Roman" w:eastAsia="Times New Roman" w:hAnsi="Times New Roman" w:cs="Times New Roman"/>
          <w:sz w:val="28"/>
          <w:szCs w:val="28"/>
        </w:rPr>
      </w:pPr>
      <w:r w:rsidRPr="003C4F5D">
        <w:rPr>
          <w:rFonts w:ascii="Times New Roman" w:eastAsia="Times New Roman" w:hAnsi="Times New Roman" w:cs="Times New Roman"/>
          <w:sz w:val="28"/>
          <w:szCs w:val="28"/>
        </w:rPr>
        <w:t>1 раз в год опекуны (попечители), приемные родители подают отчеты об использовании денежных средств.</w:t>
      </w:r>
    </w:p>
    <w:p w:rsidR="009179D6" w:rsidRPr="003C4F5D" w:rsidRDefault="00C115BB" w:rsidP="005176E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179D6" w:rsidRPr="003C4F5D">
        <w:rPr>
          <w:rFonts w:ascii="Times New Roman" w:eastAsia="Times New Roman" w:hAnsi="Times New Roman" w:cs="Times New Roman"/>
          <w:sz w:val="28"/>
          <w:szCs w:val="28"/>
        </w:rPr>
        <w:t>Ежегодно все подопечные проходят медицинский осмотр в поликлинике.</w:t>
      </w:r>
    </w:p>
    <w:p w:rsidR="004E048E" w:rsidRPr="003C4F5D" w:rsidRDefault="001B232D" w:rsidP="005176E5">
      <w:pPr>
        <w:shd w:val="clear" w:color="auto" w:fill="FFFFFF"/>
        <w:tabs>
          <w:tab w:val="left" w:pos="850"/>
        </w:tabs>
        <w:spacing w:after="0" w:line="240" w:lineRule="auto"/>
        <w:jc w:val="both"/>
        <w:rPr>
          <w:rFonts w:ascii="Times New Roman" w:eastAsia="Times New Roman" w:hAnsi="Times New Roman" w:cs="Times New Roman"/>
          <w:b/>
          <w:sz w:val="28"/>
          <w:szCs w:val="28"/>
        </w:rPr>
      </w:pPr>
      <w:r w:rsidRPr="003C4F5D">
        <w:rPr>
          <w:rFonts w:ascii="Times New Roman" w:eastAsia="Times New Roman" w:hAnsi="Times New Roman" w:cs="Times New Roman"/>
          <w:b/>
          <w:sz w:val="28"/>
          <w:szCs w:val="28"/>
        </w:rPr>
        <w:t xml:space="preserve">          </w:t>
      </w:r>
    </w:p>
    <w:p w:rsidR="00AD7697" w:rsidRPr="003C4F5D" w:rsidRDefault="00AD7697" w:rsidP="005176E5">
      <w:pPr>
        <w:shd w:val="clear" w:color="auto" w:fill="FFFFFF"/>
        <w:tabs>
          <w:tab w:val="left" w:pos="850"/>
        </w:tabs>
        <w:spacing w:after="0" w:line="240" w:lineRule="auto"/>
        <w:jc w:val="both"/>
        <w:rPr>
          <w:rFonts w:ascii="Times New Roman" w:eastAsia="Times New Roman" w:hAnsi="Times New Roman" w:cs="Times New Roman"/>
          <w:b/>
          <w:sz w:val="28"/>
          <w:szCs w:val="28"/>
        </w:rPr>
      </w:pPr>
      <w:r w:rsidRPr="003C4F5D">
        <w:rPr>
          <w:rFonts w:ascii="Times New Roman" w:eastAsia="Times New Roman" w:hAnsi="Times New Roman" w:cs="Times New Roman"/>
          <w:b/>
          <w:sz w:val="28"/>
          <w:szCs w:val="28"/>
        </w:rPr>
        <w:t>Расширение общественного участия в управлении образованием.</w:t>
      </w:r>
    </w:p>
    <w:p w:rsidR="00A219CC" w:rsidRPr="003C4F5D" w:rsidRDefault="00A219CC" w:rsidP="005176E5">
      <w:pPr>
        <w:shd w:val="clear" w:color="auto" w:fill="FFFFFF"/>
        <w:spacing w:after="0" w:line="240" w:lineRule="auto"/>
        <w:jc w:val="both"/>
        <w:rPr>
          <w:rFonts w:ascii="Times New Roman" w:eastAsia="Times New Roman" w:hAnsi="Times New Roman" w:cs="Times New Roman"/>
          <w:sz w:val="28"/>
          <w:szCs w:val="28"/>
        </w:rPr>
      </w:pPr>
    </w:p>
    <w:p w:rsidR="00AD7697" w:rsidRDefault="00AD7697" w:rsidP="005B0F8E">
      <w:pPr>
        <w:shd w:val="clear" w:color="auto" w:fill="FFFFFF"/>
        <w:spacing w:after="0" w:line="240" w:lineRule="auto"/>
        <w:ind w:firstLine="708"/>
        <w:jc w:val="both"/>
        <w:rPr>
          <w:rFonts w:ascii="Times New Roman" w:eastAsia="Times New Roman" w:hAnsi="Times New Roman" w:cs="Times New Roman"/>
          <w:sz w:val="28"/>
          <w:szCs w:val="28"/>
        </w:rPr>
      </w:pPr>
      <w:r w:rsidRPr="003C4F5D">
        <w:rPr>
          <w:rFonts w:ascii="Times New Roman" w:eastAsia="Times New Roman" w:hAnsi="Times New Roman" w:cs="Times New Roman"/>
          <w:sz w:val="28"/>
          <w:szCs w:val="28"/>
        </w:rPr>
        <w:t xml:space="preserve">В 100 % образовательных учреждений созданы и функционируют органы государственно-общественного управления - Управляющие советы образовательных учреждений, обладающие комплексом управленческих полномочий, в том числе по распределению стимулирующей части </w:t>
      </w:r>
      <w:r w:rsidRPr="003C4F5D">
        <w:rPr>
          <w:rFonts w:ascii="Times New Roman" w:eastAsia="Times New Roman" w:hAnsi="Times New Roman" w:cs="Times New Roman"/>
          <w:spacing w:val="-2"/>
          <w:sz w:val="28"/>
          <w:szCs w:val="28"/>
        </w:rPr>
        <w:t>фонда оплаты труда</w:t>
      </w:r>
      <w:r w:rsidR="005B0F8E">
        <w:rPr>
          <w:rFonts w:ascii="Times New Roman" w:eastAsia="Times New Roman" w:hAnsi="Times New Roman" w:cs="Times New Roman"/>
          <w:spacing w:val="-2"/>
          <w:sz w:val="28"/>
          <w:szCs w:val="28"/>
        </w:rPr>
        <w:t xml:space="preserve">. </w:t>
      </w:r>
      <w:r w:rsidRPr="003C4F5D">
        <w:rPr>
          <w:rFonts w:ascii="Times New Roman" w:eastAsia="Times New Roman" w:hAnsi="Times New Roman" w:cs="Times New Roman"/>
          <w:sz w:val="28"/>
          <w:szCs w:val="28"/>
        </w:rPr>
        <w:tab/>
      </w:r>
      <w:r w:rsidR="00BD08E0" w:rsidRPr="003C4F5D">
        <w:rPr>
          <w:rFonts w:ascii="Times New Roman" w:eastAsia="Times New Roman" w:hAnsi="Times New Roman" w:cs="Times New Roman"/>
          <w:spacing w:val="-1"/>
          <w:sz w:val="28"/>
          <w:szCs w:val="28"/>
        </w:rPr>
        <w:t>100</w:t>
      </w:r>
      <w:r w:rsidRPr="003C4F5D">
        <w:rPr>
          <w:rFonts w:ascii="Times New Roman" w:eastAsia="Times New Roman" w:hAnsi="Times New Roman" w:cs="Times New Roman"/>
          <w:spacing w:val="-1"/>
          <w:sz w:val="28"/>
          <w:szCs w:val="28"/>
        </w:rPr>
        <w:t xml:space="preserve">% </w:t>
      </w:r>
      <w:r w:rsidR="005B0F8E">
        <w:rPr>
          <w:rFonts w:ascii="Times New Roman" w:eastAsia="Times New Roman" w:hAnsi="Times New Roman" w:cs="Times New Roman"/>
          <w:spacing w:val="-1"/>
          <w:sz w:val="28"/>
          <w:szCs w:val="28"/>
        </w:rPr>
        <w:t>обр</w:t>
      </w:r>
      <w:r w:rsidRPr="003C4F5D">
        <w:rPr>
          <w:rFonts w:ascii="Times New Roman" w:eastAsia="Times New Roman" w:hAnsi="Times New Roman" w:cs="Times New Roman"/>
          <w:spacing w:val="-1"/>
          <w:sz w:val="28"/>
          <w:szCs w:val="28"/>
        </w:rPr>
        <w:t>азовательных   учреждений   опубликовали   в   СМИ,   отдельным   изданием,</w:t>
      </w:r>
      <w:r w:rsidR="00BD08E0" w:rsidRPr="003C4F5D">
        <w:rPr>
          <w:rFonts w:ascii="Times New Roman" w:eastAsia="Times New Roman" w:hAnsi="Times New Roman" w:cs="Times New Roman"/>
          <w:spacing w:val="-1"/>
          <w:sz w:val="28"/>
          <w:szCs w:val="28"/>
        </w:rPr>
        <w:t xml:space="preserve"> </w:t>
      </w:r>
      <w:r w:rsidRPr="003C4F5D">
        <w:rPr>
          <w:rFonts w:ascii="Times New Roman" w:eastAsia="Times New Roman" w:hAnsi="Times New Roman" w:cs="Times New Roman"/>
          <w:sz w:val="28"/>
          <w:szCs w:val="28"/>
        </w:rPr>
        <w:t xml:space="preserve">разместили в сети </w:t>
      </w:r>
      <w:r w:rsidR="007252A7" w:rsidRPr="003C4F5D">
        <w:rPr>
          <w:rFonts w:ascii="Times New Roman" w:eastAsia="Times New Roman" w:hAnsi="Times New Roman" w:cs="Times New Roman"/>
          <w:sz w:val="28"/>
          <w:szCs w:val="28"/>
        </w:rPr>
        <w:t>И</w:t>
      </w:r>
      <w:r w:rsidRPr="003C4F5D">
        <w:rPr>
          <w:rFonts w:ascii="Times New Roman" w:eastAsia="Times New Roman" w:hAnsi="Times New Roman" w:cs="Times New Roman"/>
          <w:sz w:val="28"/>
          <w:szCs w:val="28"/>
        </w:rPr>
        <w:t>нтернет отчет об образовательной и финан</w:t>
      </w:r>
      <w:r w:rsidR="005B0F8E">
        <w:rPr>
          <w:rFonts w:ascii="Times New Roman" w:eastAsia="Times New Roman" w:hAnsi="Times New Roman" w:cs="Times New Roman"/>
          <w:sz w:val="28"/>
          <w:szCs w:val="28"/>
        </w:rPr>
        <w:t>сово-хозяйственной деятельности. Все о</w:t>
      </w:r>
      <w:r w:rsidRPr="003C4F5D">
        <w:rPr>
          <w:rFonts w:ascii="Times New Roman" w:eastAsia="Times New Roman" w:hAnsi="Times New Roman" w:cs="Times New Roman"/>
          <w:sz w:val="28"/>
          <w:szCs w:val="28"/>
        </w:rPr>
        <w:t>бразовательные учреждения имеют свои регулярно обновляемые сайты;</w:t>
      </w:r>
    </w:p>
    <w:p w:rsidR="00C42D2C" w:rsidRDefault="00C42D2C" w:rsidP="005B0F8E">
      <w:pPr>
        <w:shd w:val="clear" w:color="auto" w:fill="FFFFFF"/>
        <w:spacing w:after="0" w:line="240" w:lineRule="auto"/>
        <w:ind w:firstLine="708"/>
        <w:jc w:val="both"/>
        <w:rPr>
          <w:rFonts w:ascii="Times New Roman" w:eastAsia="Times New Roman" w:hAnsi="Times New Roman" w:cs="Times New Roman"/>
          <w:sz w:val="28"/>
          <w:szCs w:val="28"/>
        </w:rPr>
      </w:pPr>
    </w:p>
    <w:p w:rsidR="00C42D2C" w:rsidRDefault="00C42D2C" w:rsidP="005B0F8E">
      <w:pPr>
        <w:shd w:val="clear" w:color="auto" w:fill="FFFFFF"/>
        <w:spacing w:after="0" w:line="240" w:lineRule="auto"/>
        <w:ind w:firstLine="708"/>
        <w:jc w:val="both"/>
        <w:rPr>
          <w:rFonts w:ascii="Times New Roman" w:eastAsia="Times New Roman" w:hAnsi="Times New Roman" w:cs="Times New Roman"/>
          <w:sz w:val="28"/>
          <w:szCs w:val="28"/>
        </w:rPr>
      </w:pPr>
    </w:p>
    <w:p w:rsidR="00C42D2C" w:rsidRPr="003C4F5D" w:rsidRDefault="00C42D2C" w:rsidP="005B0F8E">
      <w:pPr>
        <w:shd w:val="clear" w:color="auto" w:fill="FFFFFF"/>
        <w:spacing w:after="0" w:line="240" w:lineRule="auto"/>
        <w:ind w:firstLine="708"/>
        <w:jc w:val="both"/>
        <w:rPr>
          <w:rFonts w:ascii="Times New Roman" w:eastAsia="Times New Roman" w:hAnsi="Times New Roman" w:cs="Times New Roman"/>
          <w:sz w:val="28"/>
          <w:szCs w:val="28"/>
        </w:rPr>
      </w:pPr>
    </w:p>
    <w:p w:rsidR="00913AAE" w:rsidRPr="003C4F5D" w:rsidRDefault="00913AAE" w:rsidP="005176E5">
      <w:pPr>
        <w:widowControl w:val="0"/>
        <w:shd w:val="clear" w:color="auto" w:fill="FFFFFF"/>
        <w:tabs>
          <w:tab w:val="left" w:pos="811"/>
        </w:tabs>
        <w:autoSpaceDE w:val="0"/>
        <w:autoSpaceDN w:val="0"/>
        <w:adjustRightInd w:val="0"/>
        <w:spacing w:after="0" w:line="240" w:lineRule="auto"/>
        <w:jc w:val="both"/>
        <w:rPr>
          <w:rFonts w:ascii="Times New Roman" w:eastAsia="Times New Roman" w:hAnsi="Times New Roman" w:cs="Times New Roman"/>
          <w:sz w:val="28"/>
          <w:szCs w:val="28"/>
        </w:rPr>
      </w:pPr>
    </w:p>
    <w:p w:rsidR="00D251D2" w:rsidRPr="00C42D2C" w:rsidRDefault="00C42D2C" w:rsidP="00C42D2C">
      <w:pPr>
        <w:pStyle w:val="a9"/>
        <w:spacing w:after="0"/>
        <w:rPr>
          <w:sz w:val="28"/>
          <w:szCs w:val="28"/>
        </w:rPr>
      </w:pPr>
      <w:r>
        <w:rPr>
          <w:b/>
          <w:bCs/>
          <w:iCs/>
          <w:sz w:val="28"/>
          <w:szCs w:val="28"/>
        </w:rPr>
        <w:lastRenderedPageBreak/>
        <w:t>3.</w:t>
      </w:r>
      <w:r w:rsidR="002A49BE" w:rsidRPr="00C42D2C">
        <w:rPr>
          <w:b/>
          <w:bCs/>
          <w:iCs/>
          <w:sz w:val="28"/>
          <w:szCs w:val="28"/>
        </w:rPr>
        <w:t xml:space="preserve"> Выводы и заключения</w:t>
      </w:r>
    </w:p>
    <w:p w:rsidR="005A6F5E" w:rsidRPr="003C4F5D" w:rsidRDefault="000B4932" w:rsidP="00C42D2C">
      <w:pPr>
        <w:spacing w:after="0" w:line="240" w:lineRule="auto"/>
        <w:ind w:firstLine="709"/>
        <w:jc w:val="both"/>
        <w:rPr>
          <w:rFonts w:ascii="Times New Roman" w:hAnsi="Times New Roman" w:cs="Times New Roman"/>
          <w:sz w:val="28"/>
          <w:szCs w:val="28"/>
        </w:rPr>
      </w:pPr>
      <w:r w:rsidRPr="003C4F5D">
        <w:rPr>
          <w:rFonts w:ascii="Times New Roman" w:hAnsi="Times New Roman" w:cs="Times New Roman"/>
          <w:sz w:val="28"/>
          <w:szCs w:val="28"/>
        </w:rPr>
        <w:t>Мероприятия  программ и проектов, реализованных в 2013 году в муниципальном образовании «Мясниковский район»</w:t>
      </w:r>
      <w:r w:rsidR="005A6F5E" w:rsidRPr="003C4F5D">
        <w:rPr>
          <w:rFonts w:ascii="Times New Roman" w:hAnsi="Times New Roman" w:cs="Times New Roman"/>
          <w:sz w:val="28"/>
          <w:szCs w:val="28"/>
        </w:rPr>
        <w:t xml:space="preserve">,  выполнены </w:t>
      </w:r>
      <w:r w:rsidRPr="003C4F5D">
        <w:rPr>
          <w:rFonts w:ascii="Times New Roman" w:hAnsi="Times New Roman" w:cs="Times New Roman"/>
          <w:sz w:val="28"/>
          <w:szCs w:val="28"/>
        </w:rPr>
        <w:t xml:space="preserve"> </w:t>
      </w:r>
      <w:r w:rsidR="005A6F5E" w:rsidRPr="003C4F5D">
        <w:rPr>
          <w:rFonts w:ascii="Times New Roman" w:hAnsi="Times New Roman" w:cs="Times New Roman"/>
          <w:sz w:val="28"/>
          <w:szCs w:val="28"/>
        </w:rPr>
        <w:t>в полном объеме в  системе дошкольного образования, начального общего, основного общего</w:t>
      </w:r>
      <w:r w:rsidR="00A34597" w:rsidRPr="003C4F5D">
        <w:rPr>
          <w:rFonts w:ascii="Times New Roman" w:hAnsi="Times New Roman" w:cs="Times New Roman"/>
          <w:sz w:val="28"/>
          <w:szCs w:val="28"/>
        </w:rPr>
        <w:t>,</w:t>
      </w:r>
      <w:r w:rsidR="005A6F5E" w:rsidRPr="003C4F5D">
        <w:rPr>
          <w:rFonts w:ascii="Times New Roman" w:hAnsi="Times New Roman" w:cs="Times New Roman"/>
          <w:sz w:val="28"/>
          <w:szCs w:val="28"/>
        </w:rPr>
        <w:t xml:space="preserve"> среднего общего образования , дополнительного образования .</w:t>
      </w:r>
    </w:p>
    <w:p w:rsidR="005A6F5E" w:rsidRPr="003C4F5D" w:rsidRDefault="005A6F5E" w:rsidP="00C42D2C">
      <w:pPr>
        <w:pStyle w:val="3"/>
        <w:shd w:val="clear" w:color="auto" w:fill="auto"/>
        <w:spacing w:before="0" w:line="240" w:lineRule="auto"/>
        <w:ind w:right="20" w:firstLine="709"/>
        <w:rPr>
          <w:sz w:val="28"/>
          <w:szCs w:val="28"/>
        </w:rPr>
      </w:pPr>
      <w:r w:rsidRPr="003C4F5D">
        <w:rPr>
          <w:sz w:val="28"/>
          <w:szCs w:val="28"/>
        </w:rPr>
        <w:t xml:space="preserve">Муниципальная система образования сохраняет основные параметры и динамично развивается, обеспечивая конституционные права граждан на образование, вариативность образовательных программ, возможность внеурочной занятости несовершеннолетних, а также безопасного и комфортного пребывании в образовательных </w:t>
      </w:r>
      <w:r w:rsidR="00A34597" w:rsidRPr="003C4F5D">
        <w:rPr>
          <w:sz w:val="28"/>
          <w:szCs w:val="28"/>
        </w:rPr>
        <w:t>организациях.</w:t>
      </w:r>
    </w:p>
    <w:p w:rsidR="00A34597" w:rsidRPr="003C4F5D" w:rsidRDefault="00C42D2C" w:rsidP="005176E5">
      <w:pPr>
        <w:pStyle w:val="3"/>
        <w:shd w:val="clear" w:color="auto" w:fill="auto"/>
        <w:spacing w:before="0" w:line="240" w:lineRule="auto"/>
        <w:ind w:right="20"/>
        <w:rPr>
          <w:sz w:val="28"/>
          <w:szCs w:val="28"/>
        </w:rPr>
      </w:pPr>
      <w:r>
        <w:rPr>
          <w:sz w:val="28"/>
          <w:szCs w:val="28"/>
        </w:rPr>
        <w:t xml:space="preserve">       </w:t>
      </w:r>
      <w:r w:rsidR="006668EB" w:rsidRPr="003C4F5D">
        <w:rPr>
          <w:sz w:val="28"/>
          <w:szCs w:val="28"/>
        </w:rPr>
        <w:t xml:space="preserve"> В дошкольном образовании  доступность  данного вида образования достигла 92,5%</w:t>
      </w:r>
      <w:r w:rsidR="00520A13" w:rsidRPr="003C4F5D">
        <w:rPr>
          <w:sz w:val="28"/>
          <w:szCs w:val="28"/>
        </w:rPr>
        <w:t xml:space="preserve"> детей от 3 до 7 лет</w:t>
      </w:r>
      <w:r w:rsidR="006668EB" w:rsidRPr="003C4F5D">
        <w:rPr>
          <w:sz w:val="28"/>
          <w:szCs w:val="28"/>
        </w:rPr>
        <w:t>, охват детей  в возрасте от 2 месяцев до 7 лет</w:t>
      </w:r>
      <w:r w:rsidR="00520A13" w:rsidRPr="003C4F5D">
        <w:rPr>
          <w:sz w:val="28"/>
          <w:szCs w:val="28"/>
        </w:rPr>
        <w:t xml:space="preserve"> дошкольным образованием </w:t>
      </w:r>
      <w:r w:rsidR="006668EB" w:rsidRPr="003C4F5D">
        <w:rPr>
          <w:sz w:val="28"/>
          <w:szCs w:val="28"/>
        </w:rPr>
        <w:t xml:space="preserve"> составил 59,8</w:t>
      </w:r>
      <w:r w:rsidR="00520A13" w:rsidRPr="003C4F5D">
        <w:rPr>
          <w:sz w:val="28"/>
          <w:szCs w:val="28"/>
        </w:rPr>
        <w:t xml:space="preserve"> %. Численность воспитанников в расчете на 1 педагогического работника составила 12 человек</w:t>
      </w:r>
      <w:r w:rsidR="00DC2FD6" w:rsidRPr="003C4F5D">
        <w:rPr>
          <w:sz w:val="28"/>
          <w:szCs w:val="28"/>
        </w:rPr>
        <w:t xml:space="preserve">, что соответствует запланированным показателям. </w:t>
      </w:r>
    </w:p>
    <w:p w:rsidR="000B4932" w:rsidRPr="003C4F5D" w:rsidRDefault="005308A1" w:rsidP="005176E5">
      <w:pPr>
        <w:pStyle w:val="3"/>
        <w:shd w:val="clear" w:color="auto" w:fill="auto"/>
        <w:spacing w:before="0" w:line="240" w:lineRule="auto"/>
        <w:ind w:right="20"/>
        <w:rPr>
          <w:sz w:val="28"/>
          <w:szCs w:val="28"/>
        </w:rPr>
      </w:pPr>
      <w:r>
        <w:rPr>
          <w:sz w:val="28"/>
          <w:szCs w:val="28"/>
        </w:rPr>
        <w:t xml:space="preserve">       </w:t>
      </w:r>
      <w:r w:rsidR="00DC2FD6" w:rsidRPr="003C4F5D">
        <w:rPr>
          <w:sz w:val="28"/>
          <w:szCs w:val="28"/>
        </w:rPr>
        <w:t xml:space="preserve"> В системе начального общего, основного общего и среднего общего образования  охват детей подлежащих обучению составил100%. Переход на  ФГОС НОО  1-3 классов всех школ и на ФГОС ООН   МБОУ СОШ№2 в  экспериментальном режиме осуществлен  в 2013 году  в полном объеме.  Во вторую смену </w:t>
      </w:r>
      <w:r w:rsidR="00F9669A" w:rsidRPr="003C4F5D">
        <w:rPr>
          <w:sz w:val="28"/>
          <w:szCs w:val="28"/>
        </w:rPr>
        <w:t>в 2013 году занимались  79 обучающихся из двух школ, что составило 1.8  % от общей численности обучающихся района.</w:t>
      </w:r>
      <w:r w:rsidR="000B4932" w:rsidRPr="003C4F5D">
        <w:rPr>
          <w:sz w:val="28"/>
          <w:szCs w:val="28"/>
        </w:rPr>
        <w:t xml:space="preserve"> </w:t>
      </w:r>
      <w:r w:rsidR="00495BEE" w:rsidRPr="003C4F5D">
        <w:rPr>
          <w:sz w:val="28"/>
          <w:szCs w:val="28"/>
        </w:rPr>
        <w:t xml:space="preserve"> Данный показатель соответствует запланированным  результатам.</w:t>
      </w:r>
      <w:r w:rsidR="008338DC" w:rsidRPr="003C4F5D">
        <w:rPr>
          <w:sz w:val="28"/>
          <w:szCs w:val="28"/>
        </w:rPr>
        <w:t xml:space="preserve">   </w:t>
      </w:r>
    </w:p>
    <w:p w:rsidR="003D721C" w:rsidRPr="003C4F5D" w:rsidRDefault="003445F3" w:rsidP="005176E5">
      <w:pPr>
        <w:spacing w:after="0" w:line="240" w:lineRule="auto"/>
        <w:jc w:val="both"/>
        <w:rPr>
          <w:sz w:val="28"/>
          <w:szCs w:val="28"/>
        </w:rPr>
      </w:pPr>
      <w:r w:rsidRPr="003C4F5D">
        <w:rPr>
          <w:rFonts w:ascii="Times New Roman" w:hAnsi="Times New Roman" w:cs="Times New Roman"/>
          <w:sz w:val="28"/>
          <w:szCs w:val="28"/>
        </w:rPr>
        <w:t xml:space="preserve">     </w:t>
      </w:r>
      <w:r w:rsidR="005308A1">
        <w:rPr>
          <w:rFonts w:ascii="Times New Roman" w:hAnsi="Times New Roman" w:cs="Times New Roman"/>
          <w:sz w:val="28"/>
          <w:szCs w:val="28"/>
        </w:rPr>
        <w:t xml:space="preserve">   </w:t>
      </w:r>
      <w:r w:rsidR="003D721C" w:rsidRPr="003C4F5D">
        <w:rPr>
          <w:rFonts w:ascii="Times New Roman" w:hAnsi="Times New Roman" w:cs="Times New Roman"/>
          <w:sz w:val="28"/>
          <w:szCs w:val="28"/>
        </w:rPr>
        <w:t xml:space="preserve"> Результаты  ЕГЭ   показали увеличение по сравнению с 2012 годом значений средних баллов ЕГЭ, полученных  выпускниками общеобразовательных организаций  района   по большинству предметов (русский язык, математика, физика, химия, информатика, биология, английский язык, обществознание, литература). Качественные показатели ЕГЭ (количество участников, набравших 80 и более баллов) по всем предметам значительно превышают прошлогодние значения. Снизился удельный вес выпускников, не получивших документы об образовании,  и составил </w:t>
      </w:r>
      <w:r w:rsidR="000C7847" w:rsidRPr="003C4F5D">
        <w:rPr>
          <w:rFonts w:ascii="Times New Roman" w:hAnsi="Times New Roman" w:cs="Times New Roman"/>
          <w:sz w:val="28"/>
          <w:szCs w:val="28"/>
        </w:rPr>
        <w:t>3,6%, ч то</w:t>
      </w:r>
      <w:r w:rsidR="00F666EC" w:rsidRPr="003C4F5D">
        <w:rPr>
          <w:rFonts w:ascii="Times New Roman" w:hAnsi="Times New Roman" w:cs="Times New Roman"/>
          <w:sz w:val="28"/>
          <w:szCs w:val="28"/>
        </w:rPr>
        <w:t xml:space="preserve"> значительно </w:t>
      </w:r>
      <w:r w:rsidR="000C7847" w:rsidRPr="003C4F5D">
        <w:rPr>
          <w:rFonts w:ascii="Times New Roman" w:hAnsi="Times New Roman" w:cs="Times New Roman"/>
          <w:sz w:val="28"/>
          <w:szCs w:val="28"/>
        </w:rPr>
        <w:t xml:space="preserve"> ниже по  сравнению с 2012 годом</w:t>
      </w:r>
      <w:r w:rsidR="00F666EC" w:rsidRPr="003C4F5D">
        <w:rPr>
          <w:rFonts w:ascii="Times New Roman" w:hAnsi="Times New Roman" w:cs="Times New Roman"/>
          <w:sz w:val="28"/>
          <w:szCs w:val="28"/>
        </w:rPr>
        <w:t>.</w:t>
      </w:r>
    </w:p>
    <w:p w:rsidR="008338DC" w:rsidRPr="003C4F5D" w:rsidRDefault="008338DC" w:rsidP="005308A1">
      <w:pPr>
        <w:spacing w:after="0" w:line="240" w:lineRule="auto"/>
        <w:ind w:firstLine="708"/>
        <w:jc w:val="both"/>
        <w:rPr>
          <w:rFonts w:ascii="Times New Roman" w:hAnsi="Times New Roman" w:cs="Times New Roman"/>
          <w:sz w:val="28"/>
          <w:szCs w:val="28"/>
        </w:rPr>
      </w:pPr>
      <w:r w:rsidRPr="003C4F5D">
        <w:rPr>
          <w:rFonts w:ascii="Times New Roman" w:hAnsi="Times New Roman" w:cs="Times New Roman"/>
          <w:sz w:val="28"/>
          <w:szCs w:val="28"/>
        </w:rPr>
        <w:t>Кадровое обеспечение  образовательных организаций   Деятельность отдела образования по вопросам развития кадрового потенциала  в 2013 году была направлена на решение следующих задач:</w:t>
      </w:r>
    </w:p>
    <w:p w:rsidR="008338DC" w:rsidRPr="003C4F5D" w:rsidRDefault="008338DC" w:rsidP="005176E5">
      <w:pPr>
        <w:spacing w:after="0" w:line="240" w:lineRule="auto"/>
        <w:jc w:val="both"/>
        <w:rPr>
          <w:rFonts w:ascii="Times New Roman" w:hAnsi="Times New Roman" w:cs="Times New Roman"/>
          <w:sz w:val="28"/>
          <w:szCs w:val="28"/>
        </w:rPr>
      </w:pPr>
      <w:r w:rsidRPr="003C4F5D">
        <w:rPr>
          <w:rFonts w:ascii="Times New Roman" w:hAnsi="Times New Roman" w:cs="Times New Roman"/>
          <w:sz w:val="28"/>
          <w:szCs w:val="28"/>
        </w:rPr>
        <w:t>- освоение механизма  персонифицированной системы повышения квалификации педагогических кадров;</w:t>
      </w:r>
    </w:p>
    <w:p w:rsidR="008338DC" w:rsidRPr="003C4F5D" w:rsidRDefault="008338DC" w:rsidP="005176E5">
      <w:pPr>
        <w:spacing w:after="0" w:line="240" w:lineRule="auto"/>
        <w:jc w:val="both"/>
        <w:rPr>
          <w:rFonts w:ascii="Times New Roman" w:hAnsi="Times New Roman" w:cs="Times New Roman"/>
          <w:sz w:val="28"/>
          <w:szCs w:val="28"/>
        </w:rPr>
      </w:pPr>
      <w:r w:rsidRPr="003C4F5D">
        <w:rPr>
          <w:rFonts w:ascii="Times New Roman" w:hAnsi="Times New Roman" w:cs="Times New Roman"/>
          <w:sz w:val="28"/>
          <w:szCs w:val="28"/>
        </w:rPr>
        <w:t>-повышение профессионализма педагогических кадров;</w:t>
      </w:r>
    </w:p>
    <w:p w:rsidR="008338DC" w:rsidRPr="003C4F5D" w:rsidRDefault="008338DC" w:rsidP="005176E5">
      <w:pPr>
        <w:spacing w:after="0" w:line="240" w:lineRule="auto"/>
        <w:jc w:val="both"/>
        <w:rPr>
          <w:rFonts w:ascii="Times New Roman" w:hAnsi="Times New Roman" w:cs="Times New Roman"/>
          <w:sz w:val="28"/>
          <w:szCs w:val="28"/>
        </w:rPr>
      </w:pPr>
      <w:r w:rsidRPr="003C4F5D">
        <w:rPr>
          <w:rFonts w:ascii="Times New Roman" w:hAnsi="Times New Roman" w:cs="Times New Roman"/>
          <w:sz w:val="28"/>
          <w:szCs w:val="28"/>
        </w:rPr>
        <w:t>- совершенствование материального стимулирования педагогических работников;</w:t>
      </w:r>
    </w:p>
    <w:p w:rsidR="00042C3F" w:rsidRPr="003C4F5D" w:rsidRDefault="008338DC" w:rsidP="005176E5">
      <w:pPr>
        <w:pStyle w:val="3"/>
        <w:shd w:val="clear" w:color="auto" w:fill="auto"/>
        <w:spacing w:before="0" w:line="240" w:lineRule="auto"/>
        <w:ind w:right="20"/>
        <w:rPr>
          <w:sz w:val="28"/>
          <w:szCs w:val="28"/>
        </w:rPr>
      </w:pPr>
      <w:r w:rsidRPr="003C4F5D">
        <w:rPr>
          <w:sz w:val="28"/>
          <w:szCs w:val="28"/>
        </w:rPr>
        <w:t>-обеспечение необходимыми кадрами образовательных учреждений</w:t>
      </w:r>
      <w:r w:rsidR="00042C3F" w:rsidRPr="003C4F5D">
        <w:rPr>
          <w:sz w:val="28"/>
          <w:szCs w:val="28"/>
        </w:rPr>
        <w:t>.</w:t>
      </w:r>
    </w:p>
    <w:p w:rsidR="008338DC" w:rsidRPr="003C4F5D" w:rsidRDefault="00042C3F" w:rsidP="005176E5">
      <w:pPr>
        <w:pStyle w:val="3"/>
        <w:shd w:val="clear" w:color="auto" w:fill="auto"/>
        <w:spacing w:before="0" w:line="240" w:lineRule="auto"/>
        <w:ind w:right="20"/>
        <w:rPr>
          <w:sz w:val="28"/>
          <w:szCs w:val="28"/>
        </w:rPr>
      </w:pPr>
      <w:r w:rsidRPr="003C4F5D">
        <w:rPr>
          <w:sz w:val="28"/>
          <w:szCs w:val="28"/>
        </w:rPr>
        <w:t>- привлечение молодых педагогов к педагогической деятельности.</w:t>
      </w:r>
      <w:r w:rsidR="008338DC" w:rsidRPr="003C4F5D">
        <w:rPr>
          <w:sz w:val="28"/>
          <w:szCs w:val="28"/>
        </w:rPr>
        <w:t xml:space="preserve"> </w:t>
      </w:r>
    </w:p>
    <w:p w:rsidR="00042C3F" w:rsidRPr="003C4F5D" w:rsidRDefault="001D1E99" w:rsidP="005176E5">
      <w:pPr>
        <w:pStyle w:val="3"/>
        <w:shd w:val="clear" w:color="auto" w:fill="auto"/>
        <w:spacing w:before="0" w:line="240" w:lineRule="auto"/>
        <w:ind w:right="20"/>
        <w:rPr>
          <w:sz w:val="28"/>
          <w:szCs w:val="28"/>
        </w:rPr>
      </w:pPr>
      <w:r>
        <w:rPr>
          <w:sz w:val="28"/>
          <w:szCs w:val="28"/>
        </w:rPr>
        <w:t xml:space="preserve">        </w:t>
      </w:r>
      <w:r w:rsidR="008338DC" w:rsidRPr="003C4F5D">
        <w:rPr>
          <w:sz w:val="28"/>
          <w:szCs w:val="28"/>
        </w:rPr>
        <w:t xml:space="preserve"> </w:t>
      </w:r>
      <w:r w:rsidR="00CA721B" w:rsidRPr="003C4F5D">
        <w:rPr>
          <w:sz w:val="28"/>
          <w:szCs w:val="28"/>
        </w:rPr>
        <w:t>Численность обучающихся в общеобразовательных организациях в расчете на одного учителя составила  10.5.     Удельный вес учителей в возрасте до 35 лет в общей численности учителей  -26,3%.</w:t>
      </w:r>
      <w:r w:rsidR="00042C3F" w:rsidRPr="003C4F5D">
        <w:rPr>
          <w:sz w:val="28"/>
          <w:szCs w:val="28"/>
        </w:rPr>
        <w:t>, при запланированном показателе -19,3%.</w:t>
      </w:r>
    </w:p>
    <w:p w:rsidR="0004085E" w:rsidRPr="003C4F5D" w:rsidRDefault="0004085E" w:rsidP="005176E5">
      <w:pPr>
        <w:pStyle w:val="3"/>
        <w:shd w:val="clear" w:color="auto" w:fill="auto"/>
        <w:spacing w:before="0" w:line="240" w:lineRule="auto"/>
        <w:ind w:right="20"/>
        <w:rPr>
          <w:sz w:val="28"/>
          <w:szCs w:val="28"/>
        </w:rPr>
      </w:pPr>
      <w:r w:rsidRPr="003C4F5D">
        <w:rPr>
          <w:sz w:val="28"/>
          <w:szCs w:val="28"/>
        </w:rPr>
        <w:lastRenderedPageBreak/>
        <w:t>Соотношение  среднемесячной  заработной  платы  учителей   района к показателям в области  составило 0,92%.</w:t>
      </w:r>
    </w:p>
    <w:p w:rsidR="000B4932" w:rsidRPr="003C4F5D" w:rsidRDefault="005308A1" w:rsidP="005308A1">
      <w:pPr>
        <w:pStyle w:val="3"/>
        <w:shd w:val="clear" w:color="auto" w:fill="auto"/>
        <w:spacing w:before="0" w:line="240" w:lineRule="auto"/>
        <w:ind w:right="20"/>
        <w:rPr>
          <w:sz w:val="28"/>
          <w:szCs w:val="28"/>
        </w:rPr>
      </w:pPr>
      <w:r>
        <w:rPr>
          <w:sz w:val="28"/>
          <w:szCs w:val="28"/>
        </w:rPr>
        <w:t xml:space="preserve">      </w:t>
      </w:r>
      <w:r w:rsidR="006D1555" w:rsidRPr="003C4F5D">
        <w:rPr>
          <w:sz w:val="28"/>
          <w:szCs w:val="28"/>
        </w:rPr>
        <w:t xml:space="preserve">  </w:t>
      </w:r>
      <w:r w:rsidR="000B4932" w:rsidRPr="003C4F5D">
        <w:rPr>
          <w:sz w:val="28"/>
          <w:szCs w:val="28"/>
        </w:rPr>
        <w:t>В состав нормативов для муниципальных общеобразовательных учреждений включены расходы на оплату труда работников общеобразовательных учреждений, расходы на учебники и учебные пособия, технические средства обучения, расходные материалы и хозяйственные нужды (за исключением расходов на содержание зданий и коммунальных расходов, осуществляемых из местных бюджетов).</w:t>
      </w:r>
    </w:p>
    <w:p w:rsidR="000B4932" w:rsidRPr="003C4F5D" w:rsidRDefault="005308A1" w:rsidP="005308A1">
      <w:pPr>
        <w:autoSpaceDE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B4932" w:rsidRPr="003C4F5D">
        <w:rPr>
          <w:rFonts w:ascii="Times New Roman" w:hAnsi="Times New Roman" w:cs="Times New Roman"/>
          <w:sz w:val="28"/>
          <w:szCs w:val="28"/>
        </w:rPr>
        <w:t xml:space="preserve">Кроме того,  учитывая многообразие видов и типов образовательных учреждений,  условий их функционирования,  нормативы дифференцированы для различных учреждений по многим признакам (в зависимости от типа учреждения,  местоположения, ступеней образования, возраста воспитанников, особенностей  психофизического развития обучающихся,  наполняемости классов  и т.д.). </w:t>
      </w:r>
    </w:p>
    <w:p w:rsidR="000B4932" w:rsidRPr="003C4F5D" w:rsidRDefault="000B4932" w:rsidP="005308A1">
      <w:pPr>
        <w:spacing w:after="0" w:line="240" w:lineRule="auto"/>
        <w:ind w:firstLine="708"/>
        <w:jc w:val="both"/>
        <w:rPr>
          <w:rFonts w:ascii="Times New Roman" w:hAnsi="Times New Roman" w:cs="Times New Roman"/>
          <w:sz w:val="28"/>
          <w:szCs w:val="28"/>
        </w:rPr>
      </w:pPr>
      <w:r w:rsidRPr="003C4F5D">
        <w:rPr>
          <w:rFonts w:ascii="Times New Roman" w:hAnsi="Times New Roman" w:cs="Times New Roman"/>
          <w:sz w:val="28"/>
          <w:szCs w:val="28"/>
        </w:rPr>
        <w:t xml:space="preserve">С 2010 года  финансовое обеспечение деятельности образовательных учреждений осуществляется в соответствии с муниципальными заданиями на предоставление муниципальных услуг.  </w:t>
      </w:r>
    </w:p>
    <w:p w:rsidR="000B4932" w:rsidRPr="003C4F5D" w:rsidRDefault="000B4932" w:rsidP="005308A1">
      <w:pPr>
        <w:spacing w:after="0" w:line="240" w:lineRule="auto"/>
        <w:jc w:val="both"/>
        <w:rPr>
          <w:rFonts w:ascii="Times New Roman" w:hAnsi="Times New Roman" w:cs="Times New Roman"/>
          <w:sz w:val="28"/>
          <w:szCs w:val="28"/>
        </w:rPr>
      </w:pPr>
      <w:r w:rsidRPr="003C4F5D">
        <w:rPr>
          <w:rFonts w:ascii="Times New Roman" w:hAnsi="Times New Roman" w:cs="Times New Roman"/>
          <w:sz w:val="28"/>
          <w:szCs w:val="28"/>
        </w:rPr>
        <w:t xml:space="preserve"> В соответствии с областным законом об областном бюджете  утвержденные расчет финансового обеспечения выполнения муниципального задания муниципальными образовательными учреждениями осуществляется с использованием нормативов подушевого </w:t>
      </w:r>
      <w:r w:rsidR="00F01314">
        <w:rPr>
          <w:rFonts w:ascii="Times New Roman" w:hAnsi="Times New Roman" w:cs="Times New Roman"/>
          <w:sz w:val="28"/>
          <w:szCs w:val="28"/>
        </w:rPr>
        <w:t xml:space="preserve"> </w:t>
      </w:r>
      <w:r w:rsidRPr="003C4F5D">
        <w:rPr>
          <w:rFonts w:ascii="Times New Roman" w:hAnsi="Times New Roman" w:cs="Times New Roman"/>
          <w:sz w:val="28"/>
          <w:szCs w:val="28"/>
        </w:rPr>
        <w:t>финансового обеспечения.</w:t>
      </w:r>
    </w:p>
    <w:p w:rsidR="000B4932" w:rsidRPr="003C4F5D" w:rsidRDefault="000B4932" w:rsidP="005308A1">
      <w:pPr>
        <w:spacing w:after="0" w:line="240" w:lineRule="auto"/>
        <w:jc w:val="both"/>
        <w:rPr>
          <w:rFonts w:ascii="Times New Roman" w:hAnsi="Times New Roman" w:cs="Times New Roman"/>
          <w:sz w:val="28"/>
          <w:szCs w:val="28"/>
        </w:rPr>
      </w:pPr>
      <w:r w:rsidRPr="003C4F5D">
        <w:rPr>
          <w:rFonts w:ascii="Times New Roman" w:hAnsi="Times New Roman" w:cs="Times New Roman"/>
          <w:sz w:val="28"/>
          <w:szCs w:val="28"/>
        </w:rPr>
        <w:t xml:space="preserve">14 образовательных учреждений  Мясниковского района </w:t>
      </w:r>
      <w:r w:rsidR="00F666EC" w:rsidRPr="003C4F5D">
        <w:rPr>
          <w:rFonts w:ascii="Times New Roman" w:hAnsi="Times New Roman" w:cs="Times New Roman"/>
          <w:sz w:val="28"/>
          <w:szCs w:val="28"/>
        </w:rPr>
        <w:t xml:space="preserve"> в 2013 году принимали участие в </w:t>
      </w:r>
      <w:r w:rsidRPr="003C4F5D">
        <w:rPr>
          <w:rFonts w:ascii="Times New Roman" w:hAnsi="Times New Roman" w:cs="Times New Roman"/>
          <w:sz w:val="28"/>
          <w:szCs w:val="28"/>
        </w:rPr>
        <w:t xml:space="preserve"> проведени</w:t>
      </w:r>
      <w:r w:rsidR="00F666EC" w:rsidRPr="003C4F5D">
        <w:rPr>
          <w:rFonts w:ascii="Times New Roman" w:hAnsi="Times New Roman" w:cs="Times New Roman"/>
          <w:sz w:val="28"/>
          <w:szCs w:val="28"/>
        </w:rPr>
        <w:t>и</w:t>
      </w:r>
      <w:r w:rsidRPr="003C4F5D">
        <w:rPr>
          <w:rFonts w:ascii="Times New Roman" w:hAnsi="Times New Roman" w:cs="Times New Roman"/>
          <w:sz w:val="28"/>
          <w:szCs w:val="28"/>
        </w:rPr>
        <w:t xml:space="preserve"> общероссийского электронного мониторинга по показателям реализации национальной образовательной инициативы «Наша новая школа». </w:t>
      </w:r>
    </w:p>
    <w:p w:rsidR="00144965" w:rsidRPr="003C4F5D" w:rsidRDefault="00F666EC" w:rsidP="00F01314">
      <w:pPr>
        <w:spacing w:after="0" w:line="240" w:lineRule="auto"/>
        <w:ind w:firstLine="708"/>
        <w:jc w:val="both"/>
        <w:rPr>
          <w:rFonts w:ascii="Times New Roman" w:hAnsi="Times New Roman" w:cs="Times New Roman"/>
          <w:sz w:val="28"/>
          <w:szCs w:val="28"/>
        </w:rPr>
      </w:pPr>
      <w:r w:rsidRPr="003C4F5D">
        <w:rPr>
          <w:rFonts w:ascii="Times New Roman" w:hAnsi="Times New Roman" w:cs="Times New Roman"/>
          <w:sz w:val="28"/>
          <w:szCs w:val="28"/>
        </w:rPr>
        <w:t xml:space="preserve"> С целью улучшения результативности функционирования системы образования муниципального образования «Мясниковский район» </w:t>
      </w:r>
      <w:r w:rsidR="00144965" w:rsidRPr="003C4F5D">
        <w:rPr>
          <w:rFonts w:ascii="Times New Roman" w:hAnsi="Times New Roman" w:cs="Times New Roman"/>
          <w:sz w:val="28"/>
          <w:szCs w:val="28"/>
        </w:rPr>
        <w:t>МУ «Отдел образования» в 2014 году  предстоит решить целый комплекс задач:</w:t>
      </w:r>
    </w:p>
    <w:p w:rsidR="00144965" w:rsidRPr="003C4F5D" w:rsidRDefault="00144965" w:rsidP="005176E5">
      <w:pPr>
        <w:pStyle w:val="ConsPlusCell"/>
        <w:widowControl/>
        <w:numPr>
          <w:ilvl w:val="0"/>
          <w:numId w:val="17"/>
        </w:numPr>
        <w:ind w:left="0" w:firstLine="0"/>
        <w:jc w:val="both"/>
        <w:rPr>
          <w:rFonts w:ascii="Times New Roman" w:hAnsi="Times New Roman" w:cs="Times New Roman"/>
          <w:sz w:val="28"/>
          <w:szCs w:val="28"/>
        </w:rPr>
      </w:pPr>
      <w:r w:rsidRPr="003C4F5D">
        <w:rPr>
          <w:rStyle w:val="FontStyle250"/>
          <w:rFonts w:ascii="Times New Roman" w:hAnsi="Times New Roman" w:cs="Times New Roman"/>
          <w:i w:val="0"/>
          <w:sz w:val="28"/>
          <w:szCs w:val="28"/>
        </w:rPr>
        <w:t>Создание современной  инфраструктуры системы образования МО Мясниковский район,</w:t>
      </w:r>
      <w:r w:rsidRPr="003C4F5D">
        <w:rPr>
          <w:rFonts w:ascii="Times New Roman" w:hAnsi="Times New Roman" w:cs="Times New Roman"/>
          <w:sz w:val="28"/>
          <w:szCs w:val="28"/>
        </w:rPr>
        <w:t xml:space="preserve"> обеспечивающей комфортные условия, безопасность   образовательного процесса в учреждениях, возможность получения полноценного качественного   питания, медицинского обслуживания. </w:t>
      </w:r>
    </w:p>
    <w:p w:rsidR="00144965" w:rsidRPr="003C4F5D" w:rsidRDefault="00144965" w:rsidP="005176E5">
      <w:pPr>
        <w:numPr>
          <w:ilvl w:val="0"/>
          <w:numId w:val="17"/>
        </w:numPr>
        <w:spacing w:after="0" w:line="240" w:lineRule="auto"/>
        <w:ind w:left="0" w:firstLine="0"/>
        <w:jc w:val="both"/>
        <w:rPr>
          <w:rFonts w:ascii="Times New Roman" w:hAnsi="Times New Roman" w:cs="Times New Roman"/>
          <w:sz w:val="28"/>
          <w:szCs w:val="28"/>
        </w:rPr>
      </w:pPr>
      <w:r w:rsidRPr="003C4F5D">
        <w:rPr>
          <w:rFonts w:ascii="Times New Roman" w:hAnsi="Times New Roman" w:cs="Times New Roman"/>
          <w:sz w:val="28"/>
          <w:szCs w:val="28"/>
        </w:rPr>
        <w:t xml:space="preserve">Совершенствование нормативной правовой базы муниципального уровня в соответствии с  требованиями современного законодательства. </w:t>
      </w:r>
    </w:p>
    <w:p w:rsidR="00144965" w:rsidRPr="003C4F5D" w:rsidRDefault="00144965" w:rsidP="005176E5">
      <w:pPr>
        <w:numPr>
          <w:ilvl w:val="0"/>
          <w:numId w:val="17"/>
        </w:numPr>
        <w:spacing w:after="0" w:line="240" w:lineRule="auto"/>
        <w:ind w:left="0" w:firstLine="0"/>
        <w:jc w:val="both"/>
        <w:rPr>
          <w:rFonts w:ascii="Times New Roman" w:hAnsi="Times New Roman" w:cs="Times New Roman"/>
          <w:sz w:val="28"/>
          <w:szCs w:val="28"/>
        </w:rPr>
      </w:pPr>
      <w:r w:rsidRPr="003C4F5D">
        <w:rPr>
          <w:rFonts w:ascii="Times New Roman" w:hAnsi="Times New Roman" w:cs="Times New Roman"/>
          <w:sz w:val="28"/>
          <w:szCs w:val="28"/>
        </w:rPr>
        <w:t>Обеспечение доступности дошкольного образования через внедрение вариативных форм и программ дошкольного воспитания.</w:t>
      </w:r>
    </w:p>
    <w:p w:rsidR="00144965" w:rsidRPr="003C4F5D" w:rsidRDefault="00144965" w:rsidP="005176E5">
      <w:pPr>
        <w:pStyle w:val="ab"/>
        <w:numPr>
          <w:ilvl w:val="0"/>
          <w:numId w:val="17"/>
        </w:numPr>
        <w:spacing w:after="0" w:line="240" w:lineRule="auto"/>
        <w:ind w:left="0" w:firstLine="0"/>
        <w:jc w:val="both"/>
        <w:rPr>
          <w:rFonts w:ascii="Times New Roman" w:hAnsi="Times New Roman" w:cs="Times New Roman"/>
          <w:iCs/>
          <w:sz w:val="28"/>
          <w:szCs w:val="28"/>
        </w:rPr>
      </w:pPr>
      <w:r w:rsidRPr="003C4F5D">
        <w:rPr>
          <w:rFonts w:ascii="Times New Roman" w:hAnsi="Times New Roman" w:cs="Times New Roman"/>
          <w:iCs/>
          <w:sz w:val="28"/>
          <w:szCs w:val="28"/>
        </w:rPr>
        <w:t xml:space="preserve">Обеспечение эффективного внедрения в образовательный процесс ФГОС </w:t>
      </w:r>
      <w:r w:rsidR="00F01314">
        <w:rPr>
          <w:rFonts w:ascii="Times New Roman" w:hAnsi="Times New Roman" w:cs="Times New Roman"/>
          <w:iCs/>
          <w:sz w:val="28"/>
          <w:szCs w:val="28"/>
        </w:rPr>
        <w:t xml:space="preserve"> НОО и </w:t>
      </w:r>
      <w:r w:rsidRPr="003C4F5D">
        <w:rPr>
          <w:rFonts w:ascii="Times New Roman" w:hAnsi="Times New Roman" w:cs="Times New Roman"/>
          <w:iCs/>
          <w:sz w:val="28"/>
          <w:szCs w:val="28"/>
        </w:rPr>
        <w:t>ООО через создание единой информационной среды, научно-методическое сопровождение и мониторинговые исследования.</w:t>
      </w:r>
    </w:p>
    <w:p w:rsidR="00144965" w:rsidRPr="003C4F5D" w:rsidRDefault="00144965" w:rsidP="005176E5">
      <w:pPr>
        <w:numPr>
          <w:ilvl w:val="0"/>
          <w:numId w:val="17"/>
        </w:numPr>
        <w:spacing w:after="0" w:line="240" w:lineRule="auto"/>
        <w:ind w:left="0" w:firstLine="0"/>
        <w:jc w:val="both"/>
        <w:rPr>
          <w:rFonts w:ascii="Times New Roman" w:hAnsi="Times New Roman" w:cs="Times New Roman"/>
          <w:sz w:val="28"/>
          <w:szCs w:val="28"/>
        </w:rPr>
      </w:pPr>
      <w:r w:rsidRPr="003C4F5D">
        <w:rPr>
          <w:rFonts w:ascii="Times New Roman" w:hAnsi="Times New Roman" w:cs="Times New Roman"/>
          <w:sz w:val="28"/>
          <w:szCs w:val="28"/>
        </w:rPr>
        <w:t>Совершенствование муниципальной системы оценки качества образования.</w:t>
      </w:r>
    </w:p>
    <w:p w:rsidR="00144965" w:rsidRPr="003C4F5D" w:rsidRDefault="00144965" w:rsidP="005176E5">
      <w:pPr>
        <w:numPr>
          <w:ilvl w:val="0"/>
          <w:numId w:val="17"/>
        </w:numPr>
        <w:spacing w:after="0" w:line="240" w:lineRule="auto"/>
        <w:ind w:left="0" w:firstLine="0"/>
        <w:jc w:val="both"/>
        <w:rPr>
          <w:rFonts w:ascii="Times New Roman" w:hAnsi="Times New Roman" w:cs="Times New Roman"/>
          <w:sz w:val="28"/>
          <w:szCs w:val="28"/>
        </w:rPr>
      </w:pPr>
      <w:r w:rsidRPr="003C4F5D">
        <w:rPr>
          <w:rFonts w:ascii="Times New Roman" w:hAnsi="Times New Roman" w:cs="Times New Roman"/>
          <w:sz w:val="28"/>
          <w:szCs w:val="28"/>
        </w:rPr>
        <w:t>Повышение эффективности работы МУ «Отдел образования», образовательных учреждений по подготовке обучающихся к государственной итоговой</w:t>
      </w:r>
      <w:r w:rsidR="00763E54">
        <w:rPr>
          <w:rFonts w:ascii="Times New Roman" w:hAnsi="Times New Roman" w:cs="Times New Roman"/>
          <w:sz w:val="28"/>
          <w:szCs w:val="28"/>
        </w:rPr>
        <w:t xml:space="preserve"> </w:t>
      </w:r>
      <w:r w:rsidRPr="003C4F5D">
        <w:rPr>
          <w:rFonts w:ascii="Times New Roman" w:hAnsi="Times New Roman" w:cs="Times New Roman"/>
          <w:sz w:val="28"/>
          <w:szCs w:val="28"/>
        </w:rPr>
        <w:t xml:space="preserve"> аттестации.</w:t>
      </w:r>
    </w:p>
    <w:p w:rsidR="00144965" w:rsidRPr="003C4F5D" w:rsidRDefault="00144965" w:rsidP="005176E5">
      <w:pPr>
        <w:numPr>
          <w:ilvl w:val="0"/>
          <w:numId w:val="17"/>
        </w:numPr>
        <w:spacing w:after="0" w:line="240" w:lineRule="auto"/>
        <w:ind w:left="0" w:firstLine="0"/>
        <w:jc w:val="both"/>
        <w:rPr>
          <w:rFonts w:ascii="Times New Roman" w:hAnsi="Times New Roman" w:cs="Times New Roman"/>
          <w:sz w:val="28"/>
          <w:szCs w:val="28"/>
        </w:rPr>
      </w:pPr>
      <w:r w:rsidRPr="003C4F5D">
        <w:rPr>
          <w:rFonts w:ascii="Times New Roman" w:hAnsi="Times New Roman" w:cs="Times New Roman"/>
          <w:sz w:val="28"/>
          <w:szCs w:val="28"/>
        </w:rPr>
        <w:t xml:space="preserve">Создание творческой среды для развития одаренных и талантливых детей через организацию обучения в заочных, очно-заочных и дистанционных, </w:t>
      </w:r>
      <w:r w:rsidRPr="003C4F5D">
        <w:rPr>
          <w:rFonts w:ascii="Times New Roman" w:hAnsi="Times New Roman" w:cs="Times New Roman"/>
          <w:sz w:val="28"/>
          <w:szCs w:val="28"/>
        </w:rPr>
        <w:lastRenderedPageBreak/>
        <w:t xml:space="preserve">каникулярных школах; участие в компетентностных олимпиадах различного уровня; выявление одаренности в раннем возрасте, мониторинг талантливой молодёжи и  апробацию интенсивных образовательных программ работы с одаренными детьми.  </w:t>
      </w:r>
    </w:p>
    <w:p w:rsidR="00144965" w:rsidRPr="003C4F5D" w:rsidRDefault="00144965" w:rsidP="005176E5">
      <w:pPr>
        <w:numPr>
          <w:ilvl w:val="0"/>
          <w:numId w:val="17"/>
        </w:numPr>
        <w:spacing w:after="0" w:line="240" w:lineRule="auto"/>
        <w:ind w:left="0" w:firstLine="0"/>
        <w:jc w:val="both"/>
        <w:rPr>
          <w:rFonts w:ascii="Times New Roman" w:hAnsi="Times New Roman" w:cs="Times New Roman"/>
          <w:sz w:val="28"/>
          <w:szCs w:val="28"/>
        </w:rPr>
      </w:pPr>
      <w:r w:rsidRPr="003C4F5D">
        <w:rPr>
          <w:rFonts w:ascii="Times New Roman" w:hAnsi="Times New Roman" w:cs="Times New Roman"/>
          <w:sz w:val="28"/>
          <w:szCs w:val="28"/>
        </w:rPr>
        <w:t xml:space="preserve">Организация мероприятий по выявлению и распространению лучшего опыта педагогических работников района. </w:t>
      </w:r>
    </w:p>
    <w:p w:rsidR="00144965" w:rsidRPr="003C4F5D" w:rsidRDefault="00144965" w:rsidP="005176E5">
      <w:pPr>
        <w:pStyle w:val="ab"/>
        <w:numPr>
          <w:ilvl w:val="0"/>
          <w:numId w:val="17"/>
        </w:numPr>
        <w:spacing w:after="0" w:line="240" w:lineRule="auto"/>
        <w:ind w:left="0" w:firstLine="0"/>
        <w:jc w:val="both"/>
        <w:rPr>
          <w:rFonts w:ascii="Times New Roman" w:hAnsi="Times New Roman" w:cs="Times New Roman"/>
          <w:iCs/>
          <w:sz w:val="28"/>
          <w:szCs w:val="28"/>
        </w:rPr>
      </w:pPr>
      <w:r w:rsidRPr="003C4F5D">
        <w:rPr>
          <w:rFonts w:ascii="Times New Roman" w:hAnsi="Times New Roman" w:cs="Times New Roman"/>
          <w:iCs/>
          <w:sz w:val="28"/>
          <w:szCs w:val="28"/>
        </w:rPr>
        <w:t xml:space="preserve">Развитие сети муниципальных инновационных площадок и опорных школ. </w:t>
      </w:r>
    </w:p>
    <w:p w:rsidR="00144965" w:rsidRPr="003C4F5D" w:rsidRDefault="00144965" w:rsidP="005176E5">
      <w:pPr>
        <w:pStyle w:val="ab"/>
        <w:numPr>
          <w:ilvl w:val="0"/>
          <w:numId w:val="17"/>
        </w:numPr>
        <w:spacing w:after="0" w:line="240" w:lineRule="auto"/>
        <w:ind w:left="0" w:firstLine="0"/>
        <w:jc w:val="both"/>
        <w:rPr>
          <w:rFonts w:ascii="Times New Roman" w:hAnsi="Times New Roman" w:cs="Times New Roman"/>
          <w:iCs/>
          <w:sz w:val="28"/>
          <w:szCs w:val="28"/>
        </w:rPr>
      </w:pPr>
      <w:r w:rsidRPr="003C4F5D">
        <w:rPr>
          <w:rFonts w:ascii="Times New Roman" w:hAnsi="Times New Roman" w:cs="Times New Roman"/>
          <w:iCs/>
          <w:sz w:val="28"/>
          <w:szCs w:val="28"/>
        </w:rPr>
        <w:t xml:space="preserve">  </w:t>
      </w:r>
      <w:r w:rsidRPr="003C4F5D">
        <w:rPr>
          <w:rFonts w:ascii="Times New Roman" w:hAnsi="Times New Roman" w:cs="Times New Roman"/>
          <w:sz w:val="28"/>
          <w:szCs w:val="28"/>
        </w:rPr>
        <w:t xml:space="preserve"> </w:t>
      </w:r>
      <w:r w:rsidRPr="003C4F5D">
        <w:rPr>
          <w:rFonts w:ascii="Times New Roman" w:hAnsi="Times New Roman" w:cs="Times New Roman"/>
          <w:iCs/>
          <w:sz w:val="28"/>
          <w:szCs w:val="28"/>
        </w:rPr>
        <w:t xml:space="preserve">Создание кадрового резерва руководителей образовательных </w:t>
      </w:r>
      <w:r w:rsidR="00763E54">
        <w:rPr>
          <w:rFonts w:ascii="Times New Roman" w:hAnsi="Times New Roman" w:cs="Times New Roman"/>
          <w:iCs/>
          <w:sz w:val="28"/>
          <w:szCs w:val="28"/>
        </w:rPr>
        <w:t>организаций</w:t>
      </w:r>
      <w:r w:rsidRPr="003C4F5D">
        <w:rPr>
          <w:rFonts w:ascii="Times New Roman" w:hAnsi="Times New Roman" w:cs="Times New Roman"/>
          <w:iCs/>
          <w:sz w:val="28"/>
          <w:szCs w:val="28"/>
        </w:rPr>
        <w:t>,  гибкой системы профессиональной подготовки, переподготовки и повышения квалификации педагогов по актуальным направлениям развития образования.</w:t>
      </w:r>
    </w:p>
    <w:p w:rsidR="00144965" w:rsidRPr="003C4F5D" w:rsidRDefault="00144965" w:rsidP="005176E5">
      <w:pPr>
        <w:pStyle w:val="ab"/>
        <w:numPr>
          <w:ilvl w:val="0"/>
          <w:numId w:val="17"/>
        </w:numPr>
        <w:spacing w:after="0" w:line="240" w:lineRule="auto"/>
        <w:ind w:left="0" w:firstLine="0"/>
        <w:jc w:val="both"/>
        <w:rPr>
          <w:rFonts w:ascii="Times New Roman" w:hAnsi="Times New Roman" w:cs="Times New Roman"/>
          <w:iCs/>
          <w:sz w:val="28"/>
          <w:szCs w:val="28"/>
        </w:rPr>
      </w:pPr>
      <w:r w:rsidRPr="003C4F5D">
        <w:rPr>
          <w:rFonts w:ascii="Times New Roman" w:hAnsi="Times New Roman" w:cs="Times New Roman"/>
          <w:iCs/>
          <w:sz w:val="28"/>
          <w:szCs w:val="28"/>
        </w:rPr>
        <w:t xml:space="preserve"> Усиление работы по привлечению  выпускников педагогических образовательных </w:t>
      </w:r>
      <w:r w:rsidR="00763E54">
        <w:rPr>
          <w:rFonts w:ascii="Times New Roman" w:hAnsi="Times New Roman" w:cs="Times New Roman"/>
          <w:iCs/>
          <w:sz w:val="28"/>
          <w:szCs w:val="28"/>
        </w:rPr>
        <w:t xml:space="preserve"> организаций </w:t>
      </w:r>
      <w:r w:rsidRPr="003C4F5D">
        <w:rPr>
          <w:rFonts w:ascii="Times New Roman" w:hAnsi="Times New Roman" w:cs="Times New Roman"/>
          <w:iCs/>
          <w:sz w:val="28"/>
          <w:szCs w:val="28"/>
        </w:rPr>
        <w:t xml:space="preserve"> в образовательных </w:t>
      </w:r>
      <w:r w:rsidR="00763E54">
        <w:rPr>
          <w:rFonts w:ascii="Times New Roman" w:hAnsi="Times New Roman" w:cs="Times New Roman"/>
          <w:iCs/>
          <w:sz w:val="28"/>
          <w:szCs w:val="28"/>
        </w:rPr>
        <w:t xml:space="preserve"> организациях </w:t>
      </w:r>
      <w:r w:rsidRPr="003C4F5D">
        <w:rPr>
          <w:rFonts w:ascii="Times New Roman" w:hAnsi="Times New Roman" w:cs="Times New Roman"/>
          <w:iCs/>
          <w:sz w:val="28"/>
          <w:szCs w:val="28"/>
        </w:rPr>
        <w:t xml:space="preserve"> района</w:t>
      </w:r>
      <w:r w:rsidR="00763E54">
        <w:rPr>
          <w:rFonts w:ascii="Times New Roman" w:hAnsi="Times New Roman" w:cs="Times New Roman"/>
          <w:iCs/>
          <w:sz w:val="28"/>
          <w:szCs w:val="28"/>
        </w:rPr>
        <w:t>.</w:t>
      </w:r>
    </w:p>
    <w:p w:rsidR="00144965" w:rsidRPr="003C4F5D" w:rsidRDefault="00144965" w:rsidP="005176E5">
      <w:pPr>
        <w:pStyle w:val="ab"/>
        <w:numPr>
          <w:ilvl w:val="0"/>
          <w:numId w:val="17"/>
        </w:numPr>
        <w:spacing w:after="0" w:line="240" w:lineRule="auto"/>
        <w:ind w:left="0" w:firstLine="0"/>
        <w:jc w:val="both"/>
        <w:rPr>
          <w:rFonts w:ascii="Times New Roman" w:hAnsi="Times New Roman" w:cs="Times New Roman"/>
          <w:iCs/>
          <w:sz w:val="28"/>
          <w:szCs w:val="28"/>
        </w:rPr>
      </w:pPr>
      <w:r w:rsidRPr="003C4F5D">
        <w:rPr>
          <w:rFonts w:ascii="Times New Roman" w:hAnsi="Times New Roman" w:cs="Times New Roman"/>
          <w:iCs/>
          <w:sz w:val="28"/>
          <w:szCs w:val="28"/>
        </w:rPr>
        <w:t xml:space="preserve">  Организация сетевого взаимодействия образовательных </w:t>
      </w:r>
      <w:r w:rsidR="00763E54">
        <w:rPr>
          <w:rFonts w:ascii="Times New Roman" w:hAnsi="Times New Roman" w:cs="Times New Roman"/>
          <w:iCs/>
          <w:sz w:val="28"/>
          <w:szCs w:val="28"/>
        </w:rPr>
        <w:t xml:space="preserve">организаций </w:t>
      </w:r>
      <w:r w:rsidRPr="003C4F5D">
        <w:rPr>
          <w:rFonts w:ascii="Times New Roman" w:hAnsi="Times New Roman" w:cs="Times New Roman"/>
          <w:iCs/>
          <w:sz w:val="28"/>
          <w:szCs w:val="28"/>
        </w:rPr>
        <w:t xml:space="preserve"> по предпрофильной и профильной подготовке обучающихся,  работе творческих объединений учителей, обучению детей-инвалидов.</w:t>
      </w:r>
    </w:p>
    <w:p w:rsidR="00144965" w:rsidRPr="003C4F5D" w:rsidRDefault="00144965" w:rsidP="005176E5">
      <w:pPr>
        <w:numPr>
          <w:ilvl w:val="0"/>
          <w:numId w:val="17"/>
        </w:numPr>
        <w:spacing w:after="0" w:line="240" w:lineRule="auto"/>
        <w:ind w:left="0" w:firstLine="0"/>
        <w:jc w:val="both"/>
        <w:rPr>
          <w:rFonts w:ascii="Times New Roman" w:hAnsi="Times New Roman" w:cs="Times New Roman"/>
          <w:sz w:val="28"/>
          <w:szCs w:val="28"/>
        </w:rPr>
      </w:pPr>
      <w:r w:rsidRPr="003C4F5D">
        <w:rPr>
          <w:rFonts w:ascii="Times New Roman" w:hAnsi="Times New Roman" w:cs="Times New Roman"/>
          <w:sz w:val="28"/>
          <w:szCs w:val="28"/>
        </w:rPr>
        <w:t xml:space="preserve">Совершенствование работы органов государственно-общественного управления образовательными </w:t>
      </w:r>
      <w:r w:rsidR="00763E54">
        <w:rPr>
          <w:rFonts w:ascii="Times New Roman" w:hAnsi="Times New Roman" w:cs="Times New Roman"/>
          <w:sz w:val="28"/>
          <w:szCs w:val="28"/>
        </w:rPr>
        <w:t>организациями</w:t>
      </w:r>
      <w:r w:rsidRPr="003C4F5D">
        <w:rPr>
          <w:rFonts w:ascii="Times New Roman" w:hAnsi="Times New Roman" w:cs="Times New Roman"/>
          <w:sz w:val="28"/>
          <w:szCs w:val="28"/>
        </w:rPr>
        <w:t xml:space="preserve">.  </w:t>
      </w:r>
    </w:p>
    <w:p w:rsidR="00144965" w:rsidRPr="003C4F5D" w:rsidRDefault="00144965" w:rsidP="005176E5">
      <w:pPr>
        <w:numPr>
          <w:ilvl w:val="0"/>
          <w:numId w:val="17"/>
        </w:numPr>
        <w:spacing w:after="0" w:line="240" w:lineRule="auto"/>
        <w:ind w:left="0" w:firstLine="0"/>
        <w:jc w:val="both"/>
        <w:rPr>
          <w:rFonts w:ascii="Times New Roman" w:hAnsi="Times New Roman" w:cs="Times New Roman"/>
          <w:sz w:val="28"/>
          <w:szCs w:val="28"/>
        </w:rPr>
      </w:pPr>
      <w:r w:rsidRPr="003C4F5D">
        <w:rPr>
          <w:rFonts w:ascii="Times New Roman" w:hAnsi="Times New Roman" w:cs="Times New Roman"/>
          <w:sz w:val="28"/>
          <w:szCs w:val="28"/>
        </w:rPr>
        <w:t xml:space="preserve"> Максимально использование возможности образовательных </w:t>
      </w:r>
      <w:r w:rsidR="00763E54">
        <w:rPr>
          <w:rFonts w:ascii="Times New Roman" w:hAnsi="Times New Roman" w:cs="Times New Roman"/>
          <w:sz w:val="28"/>
          <w:szCs w:val="28"/>
        </w:rPr>
        <w:t>органиазций</w:t>
      </w:r>
      <w:r w:rsidRPr="003C4F5D">
        <w:rPr>
          <w:rFonts w:ascii="Times New Roman" w:hAnsi="Times New Roman" w:cs="Times New Roman"/>
          <w:sz w:val="28"/>
          <w:szCs w:val="28"/>
        </w:rPr>
        <w:t xml:space="preserve"> в формировании здорового образа жизни обучающихся. </w:t>
      </w:r>
    </w:p>
    <w:p w:rsidR="00144965" w:rsidRPr="003C4F5D" w:rsidRDefault="00144965" w:rsidP="005176E5">
      <w:pPr>
        <w:numPr>
          <w:ilvl w:val="0"/>
          <w:numId w:val="17"/>
        </w:numPr>
        <w:spacing w:after="0" w:line="240" w:lineRule="auto"/>
        <w:ind w:left="0" w:firstLine="0"/>
        <w:jc w:val="both"/>
        <w:rPr>
          <w:rFonts w:ascii="Times New Roman" w:hAnsi="Times New Roman" w:cs="Times New Roman"/>
          <w:sz w:val="28"/>
          <w:szCs w:val="28"/>
        </w:rPr>
      </w:pPr>
      <w:r w:rsidRPr="003C4F5D">
        <w:rPr>
          <w:rFonts w:ascii="Times New Roman" w:hAnsi="Times New Roman" w:cs="Times New Roman"/>
          <w:sz w:val="28"/>
          <w:szCs w:val="28"/>
        </w:rPr>
        <w:t xml:space="preserve"> Совершенствование системы школьного питания.</w:t>
      </w:r>
    </w:p>
    <w:p w:rsidR="00144965" w:rsidRPr="003C4F5D" w:rsidRDefault="00144965" w:rsidP="005176E5">
      <w:pPr>
        <w:numPr>
          <w:ilvl w:val="0"/>
          <w:numId w:val="17"/>
        </w:numPr>
        <w:spacing w:after="0" w:line="240" w:lineRule="auto"/>
        <w:ind w:left="0" w:firstLine="0"/>
        <w:jc w:val="both"/>
        <w:rPr>
          <w:rFonts w:ascii="Times New Roman" w:hAnsi="Times New Roman" w:cs="Times New Roman"/>
          <w:sz w:val="28"/>
          <w:szCs w:val="28"/>
        </w:rPr>
      </w:pPr>
      <w:r w:rsidRPr="003C4F5D">
        <w:rPr>
          <w:rFonts w:ascii="Times New Roman" w:hAnsi="Times New Roman" w:cs="Times New Roman"/>
          <w:sz w:val="28"/>
          <w:szCs w:val="28"/>
        </w:rPr>
        <w:t xml:space="preserve">  Активизация деятельности специалистов отдела опеки и попечительства по семейным формам устройства детей-сирот и детей, оставшихся без попечения родителей через средства массовой информации.</w:t>
      </w:r>
    </w:p>
    <w:p w:rsidR="00B41C95" w:rsidRPr="003C4F5D" w:rsidRDefault="00B41C95" w:rsidP="005176E5">
      <w:pPr>
        <w:spacing w:after="0" w:line="240" w:lineRule="auto"/>
        <w:jc w:val="both"/>
        <w:rPr>
          <w:rFonts w:ascii="Times New Roman" w:hAnsi="Times New Roman" w:cs="Times New Roman"/>
          <w:sz w:val="28"/>
          <w:szCs w:val="28"/>
        </w:rPr>
      </w:pPr>
    </w:p>
    <w:p w:rsidR="00DA2BF4" w:rsidRPr="003C4F5D" w:rsidRDefault="00546B8A" w:rsidP="005176E5">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rPr>
        <w:drawing>
          <wp:anchor distT="0" distB="0" distL="6401435" distR="6401435" simplePos="0" relativeHeight="251658240" behindDoc="0" locked="0" layoutInCell="1" allowOverlap="1">
            <wp:simplePos x="0" y="0"/>
            <wp:positionH relativeFrom="margin">
              <wp:posOffset>2146935</wp:posOffset>
            </wp:positionH>
            <wp:positionV relativeFrom="paragraph">
              <wp:posOffset>54610</wp:posOffset>
            </wp:positionV>
            <wp:extent cx="2111375" cy="847725"/>
            <wp:effectExtent l="19050" t="0" r="3175"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lum contrast="10000"/>
                    </a:blip>
                    <a:srcRect/>
                    <a:stretch>
                      <a:fillRect/>
                    </a:stretch>
                  </pic:blipFill>
                  <pic:spPr bwMode="auto">
                    <a:xfrm>
                      <a:off x="0" y="0"/>
                      <a:ext cx="2111375" cy="847725"/>
                    </a:xfrm>
                    <a:prstGeom prst="rect">
                      <a:avLst/>
                    </a:prstGeom>
                    <a:noFill/>
                  </pic:spPr>
                </pic:pic>
              </a:graphicData>
            </a:graphic>
          </wp:anchor>
        </w:drawing>
      </w:r>
    </w:p>
    <w:p w:rsidR="00DA2BF4" w:rsidRPr="003C4F5D" w:rsidRDefault="00DA2BF4" w:rsidP="005176E5">
      <w:pPr>
        <w:spacing w:after="0" w:line="240" w:lineRule="auto"/>
        <w:jc w:val="center"/>
        <w:rPr>
          <w:rFonts w:ascii="Times New Roman" w:hAnsi="Times New Roman" w:cs="Times New Roman"/>
          <w:sz w:val="28"/>
          <w:szCs w:val="28"/>
        </w:rPr>
      </w:pPr>
      <w:r w:rsidRPr="003C4F5D">
        <w:rPr>
          <w:rFonts w:ascii="Times New Roman" w:hAnsi="Times New Roman" w:cs="Times New Roman"/>
          <w:sz w:val="28"/>
          <w:szCs w:val="28"/>
        </w:rPr>
        <w:t xml:space="preserve">Начальник </w:t>
      </w:r>
      <w:r w:rsidRPr="003C4F5D">
        <w:rPr>
          <w:rFonts w:ascii="Times New Roman" w:hAnsi="Times New Roman" w:cs="Times New Roman"/>
          <w:sz w:val="28"/>
          <w:szCs w:val="28"/>
        </w:rPr>
        <w:tab/>
      </w:r>
      <w:r w:rsidRPr="003C4F5D">
        <w:rPr>
          <w:rFonts w:ascii="Times New Roman" w:hAnsi="Times New Roman" w:cs="Times New Roman"/>
          <w:sz w:val="28"/>
          <w:szCs w:val="28"/>
        </w:rPr>
        <w:tab/>
      </w:r>
      <w:r w:rsidRPr="003C4F5D">
        <w:rPr>
          <w:rFonts w:ascii="Times New Roman" w:hAnsi="Times New Roman" w:cs="Times New Roman"/>
          <w:sz w:val="28"/>
          <w:szCs w:val="28"/>
        </w:rPr>
        <w:tab/>
      </w:r>
      <w:r w:rsidRPr="003C4F5D">
        <w:rPr>
          <w:rFonts w:ascii="Times New Roman" w:hAnsi="Times New Roman" w:cs="Times New Roman"/>
          <w:sz w:val="28"/>
          <w:szCs w:val="28"/>
        </w:rPr>
        <w:tab/>
      </w:r>
      <w:r w:rsidRPr="003C4F5D">
        <w:rPr>
          <w:rFonts w:ascii="Times New Roman" w:hAnsi="Times New Roman" w:cs="Times New Roman"/>
          <w:sz w:val="28"/>
          <w:szCs w:val="28"/>
        </w:rPr>
        <w:tab/>
      </w:r>
      <w:r w:rsidRPr="003C4F5D">
        <w:rPr>
          <w:rFonts w:ascii="Times New Roman" w:hAnsi="Times New Roman" w:cs="Times New Roman"/>
          <w:sz w:val="28"/>
          <w:szCs w:val="28"/>
        </w:rPr>
        <w:tab/>
        <w:t>Р.В. Бзезян</w:t>
      </w:r>
    </w:p>
    <w:sectPr w:rsidR="00DA2BF4" w:rsidRPr="003C4F5D" w:rsidSect="007B7A74">
      <w:footerReference w:type="default" r:id="rId9"/>
      <w:pgSz w:w="11906" w:h="16838"/>
      <w:pgMar w:top="1134" w:right="566" w:bottom="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764B" w:rsidRDefault="00E1764B" w:rsidP="00144965">
      <w:pPr>
        <w:spacing w:after="0" w:line="240" w:lineRule="auto"/>
      </w:pPr>
      <w:r>
        <w:separator/>
      </w:r>
    </w:p>
  </w:endnote>
  <w:endnote w:type="continuationSeparator" w:id="1">
    <w:p w:rsidR="00E1764B" w:rsidRDefault="00E1764B" w:rsidP="001449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Impact">
    <w:panose1 w:val="020B080603090205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815002"/>
      <w:docPartObj>
        <w:docPartGallery w:val="Page Numbers (Bottom of Page)"/>
        <w:docPartUnique/>
      </w:docPartObj>
    </w:sdtPr>
    <w:sdtContent>
      <w:p w:rsidR="00366770" w:rsidRDefault="00313B8A">
        <w:pPr>
          <w:pStyle w:val="a5"/>
          <w:jc w:val="right"/>
        </w:pPr>
        <w:fldSimple w:instr=" PAGE   \* MERGEFORMAT ">
          <w:r w:rsidR="00546B8A">
            <w:rPr>
              <w:noProof/>
            </w:rPr>
            <w:t>22</w:t>
          </w:r>
        </w:fldSimple>
      </w:p>
    </w:sdtContent>
  </w:sdt>
  <w:p w:rsidR="00366770" w:rsidRDefault="0036677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764B" w:rsidRDefault="00E1764B" w:rsidP="00144965">
      <w:pPr>
        <w:spacing w:after="0" w:line="240" w:lineRule="auto"/>
      </w:pPr>
      <w:r>
        <w:separator/>
      </w:r>
    </w:p>
  </w:footnote>
  <w:footnote w:type="continuationSeparator" w:id="1">
    <w:p w:rsidR="00E1764B" w:rsidRDefault="00E1764B" w:rsidP="0014496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C62E422"/>
    <w:lvl w:ilvl="0">
      <w:numFmt w:val="bullet"/>
      <w:lvlText w:val="*"/>
      <w:lvlJc w:val="left"/>
    </w:lvl>
  </w:abstractNum>
  <w:abstractNum w:abstractNumId="1">
    <w:nsid w:val="02BF13C0"/>
    <w:multiLevelType w:val="hybridMultilevel"/>
    <w:tmpl w:val="3E34C274"/>
    <w:lvl w:ilvl="0" w:tplc="0000003A">
      <w:start w:val="1"/>
      <w:numFmt w:val="bullet"/>
      <w:lvlText w:val=""/>
      <w:lvlJc w:val="left"/>
      <w:pPr>
        <w:ind w:left="720" w:hanging="360"/>
      </w:pPr>
      <w:rPr>
        <w:rFonts w:ascii="Wingdings 3" w:hAnsi="Wingdings 3"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4037735"/>
    <w:multiLevelType w:val="hybridMultilevel"/>
    <w:tmpl w:val="16F07448"/>
    <w:lvl w:ilvl="0" w:tplc="2E060D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6154DE0"/>
    <w:multiLevelType w:val="hybridMultilevel"/>
    <w:tmpl w:val="BF94401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1C285625"/>
    <w:multiLevelType w:val="hybridMultilevel"/>
    <w:tmpl w:val="911A3D46"/>
    <w:lvl w:ilvl="0" w:tplc="4DD4182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26CC1F7A"/>
    <w:multiLevelType w:val="hybridMultilevel"/>
    <w:tmpl w:val="7346E49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0DF2A04"/>
    <w:multiLevelType w:val="hybridMultilevel"/>
    <w:tmpl w:val="0C10223A"/>
    <w:lvl w:ilvl="0" w:tplc="0000003A">
      <w:start w:val="1"/>
      <w:numFmt w:val="bullet"/>
      <w:lvlText w:val=""/>
      <w:lvlJc w:val="left"/>
      <w:pPr>
        <w:ind w:left="780" w:hanging="360"/>
      </w:pPr>
      <w:rPr>
        <w:rFonts w:ascii="Wingdings 3" w:hAnsi="Wingdings 3"/>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7">
    <w:nsid w:val="344D198A"/>
    <w:multiLevelType w:val="hybridMultilevel"/>
    <w:tmpl w:val="FE9665B4"/>
    <w:lvl w:ilvl="0" w:tplc="343436B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AF15E23"/>
    <w:multiLevelType w:val="hybridMultilevel"/>
    <w:tmpl w:val="3B86FF0E"/>
    <w:lvl w:ilvl="0" w:tplc="C95091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694577E"/>
    <w:multiLevelType w:val="multilevel"/>
    <w:tmpl w:val="66CAD9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8F472E1"/>
    <w:multiLevelType w:val="hybridMultilevel"/>
    <w:tmpl w:val="BF7CB01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4E7E7551"/>
    <w:multiLevelType w:val="multilevel"/>
    <w:tmpl w:val="C7D4B42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2">
    <w:nsid w:val="54464C49"/>
    <w:multiLevelType w:val="multilevel"/>
    <w:tmpl w:val="B678B4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4700AE7"/>
    <w:multiLevelType w:val="hybridMultilevel"/>
    <w:tmpl w:val="FB92CD4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6A7B36F0"/>
    <w:multiLevelType w:val="hybridMultilevel"/>
    <w:tmpl w:val="CCE882F6"/>
    <w:lvl w:ilvl="0" w:tplc="995263C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A8C449F"/>
    <w:multiLevelType w:val="hybridMultilevel"/>
    <w:tmpl w:val="AF24A1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E905D1E"/>
    <w:multiLevelType w:val="hybridMultilevel"/>
    <w:tmpl w:val="423C6C0E"/>
    <w:lvl w:ilvl="0" w:tplc="2018ACBE">
      <w:start w:val="1"/>
      <w:numFmt w:val="bullet"/>
      <w:lvlText w:val=""/>
      <w:lvlJc w:val="left"/>
      <w:pPr>
        <w:ind w:left="1080" w:hanging="360"/>
      </w:pPr>
      <w:rPr>
        <w:rFonts w:ascii="Wingdings" w:hAnsi="Wingdings" w:hint="default"/>
      </w:rPr>
    </w:lvl>
    <w:lvl w:ilvl="1" w:tplc="04190003">
      <w:start w:val="1"/>
      <w:numFmt w:val="bullet"/>
      <w:lvlText w:val="o"/>
      <w:lvlJc w:val="left"/>
      <w:pPr>
        <w:ind w:left="1800" w:hanging="360"/>
      </w:pPr>
      <w:rPr>
        <w:rFonts w:ascii="Courier New" w:hAnsi="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hint="default"/>
      </w:rPr>
    </w:lvl>
    <w:lvl w:ilvl="8" w:tplc="04190005">
      <w:start w:val="1"/>
      <w:numFmt w:val="bullet"/>
      <w:lvlText w:val=""/>
      <w:lvlJc w:val="left"/>
      <w:pPr>
        <w:ind w:left="6840" w:hanging="360"/>
      </w:pPr>
      <w:rPr>
        <w:rFonts w:ascii="Wingdings" w:hAnsi="Wingdings" w:hint="default"/>
      </w:rPr>
    </w:lvl>
  </w:abstractNum>
  <w:abstractNum w:abstractNumId="17">
    <w:nsid w:val="702A4D79"/>
    <w:multiLevelType w:val="hybridMultilevel"/>
    <w:tmpl w:val="17F8004E"/>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8">
    <w:nsid w:val="74763432"/>
    <w:multiLevelType w:val="hybridMultilevel"/>
    <w:tmpl w:val="6C6AB5F8"/>
    <w:lvl w:ilvl="0" w:tplc="29A4FCA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5405F9E"/>
    <w:multiLevelType w:val="hybridMultilevel"/>
    <w:tmpl w:val="6DEEB6DE"/>
    <w:lvl w:ilvl="0" w:tplc="F7C2620A">
      <w:start w:val="1"/>
      <w:numFmt w:val="decimal"/>
      <w:lvlText w:val="%1."/>
      <w:lvlJc w:val="left"/>
      <w:pPr>
        <w:ind w:left="1459" w:hanging="7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78756547"/>
    <w:multiLevelType w:val="multilevel"/>
    <w:tmpl w:val="DF988A26"/>
    <w:lvl w:ilvl="0">
      <w:start w:val="1"/>
      <w:numFmt w:val="bullet"/>
      <w:lvlText w:val="-"/>
      <w:lvlJc w:val="left"/>
      <w:rPr>
        <w:rFonts w:ascii="Times New Roman" w:eastAsia="Times New Roman" w:hAnsi="Times New Roman"/>
        <w:b w:val="0"/>
        <w:i w:val="0"/>
        <w:smallCaps w:val="0"/>
        <w:strike w:val="0"/>
        <w:color w:val="000000"/>
        <w:spacing w:val="-5"/>
        <w:w w:val="100"/>
        <w:position w:val="0"/>
        <w:sz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nsid w:val="78FF325F"/>
    <w:multiLevelType w:val="hybridMultilevel"/>
    <w:tmpl w:val="E084DDD4"/>
    <w:lvl w:ilvl="0" w:tplc="4C581A3C">
      <w:start w:val="3"/>
      <w:numFmt w:val="upperRoman"/>
      <w:lvlText w:val="%1."/>
      <w:lvlJc w:val="left"/>
      <w:pPr>
        <w:ind w:left="1473" w:hanging="720"/>
      </w:pPr>
      <w:rPr>
        <w:rFonts w:hint="default"/>
        <w:b/>
      </w:rPr>
    </w:lvl>
    <w:lvl w:ilvl="1" w:tplc="04190019" w:tentative="1">
      <w:start w:val="1"/>
      <w:numFmt w:val="lowerLetter"/>
      <w:lvlText w:val="%2."/>
      <w:lvlJc w:val="left"/>
      <w:pPr>
        <w:ind w:left="1833" w:hanging="360"/>
      </w:pPr>
    </w:lvl>
    <w:lvl w:ilvl="2" w:tplc="0419001B" w:tentative="1">
      <w:start w:val="1"/>
      <w:numFmt w:val="lowerRoman"/>
      <w:lvlText w:val="%3."/>
      <w:lvlJc w:val="right"/>
      <w:pPr>
        <w:ind w:left="2553" w:hanging="180"/>
      </w:pPr>
    </w:lvl>
    <w:lvl w:ilvl="3" w:tplc="0419000F" w:tentative="1">
      <w:start w:val="1"/>
      <w:numFmt w:val="decimal"/>
      <w:lvlText w:val="%4."/>
      <w:lvlJc w:val="left"/>
      <w:pPr>
        <w:ind w:left="3273" w:hanging="360"/>
      </w:pPr>
    </w:lvl>
    <w:lvl w:ilvl="4" w:tplc="04190019" w:tentative="1">
      <w:start w:val="1"/>
      <w:numFmt w:val="lowerLetter"/>
      <w:lvlText w:val="%5."/>
      <w:lvlJc w:val="left"/>
      <w:pPr>
        <w:ind w:left="3993" w:hanging="360"/>
      </w:pPr>
    </w:lvl>
    <w:lvl w:ilvl="5" w:tplc="0419001B" w:tentative="1">
      <w:start w:val="1"/>
      <w:numFmt w:val="lowerRoman"/>
      <w:lvlText w:val="%6."/>
      <w:lvlJc w:val="right"/>
      <w:pPr>
        <w:ind w:left="4713" w:hanging="180"/>
      </w:pPr>
    </w:lvl>
    <w:lvl w:ilvl="6" w:tplc="0419000F" w:tentative="1">
      <w:start w:val="1"/>
      <w:numFmt w:val="decimal"/>
      <w:lvlText w:val="%7."/>
      <w:lvlJc w:val="left"/>
      <w:pPr>
        <w:ind w:left="5433" w:hanging="360"/>
      </w:pPr>
    </w:lvl>
    <w:lvl w:ilvl="7" w:tplc="04190019" w:tentative="1">
      <w:start w:val="1"/>
      <w:numFmt w:val="lowerLetter"/>
      <w:lvlText w:val="%8."/>
      <w:lvlJc w:val="left"/>
      <w:pPr>
        <w:ind w:left="6153" w:hanging="360"/>
      </w:pPr>
    </w:lvl>
    <w:lvl w:ilvl="8" w:tplc="0419001B" w:tentative="1">
      <w:start w:val="1"/>
      <w:numFmt w:val="lowerRoman"/>
      <w:lvlText w:val="%9."/>
      <w:lvlJc w:val="right"/>
      <w:pPr>
        <w:ind w:left="6873" w:hanging="180"/>
      </w:pPr>
    </w:lvl>
  </w:abstractNum>
  <w:abstractNum w:abstractNumId="22">
    <w:nsid w:val="7CD96A10"/>
    <w:multiLevelType w:val="hybridMultilevel"/>
    <w:tmpl w:val="A96867AA"/>
    <w:lvl w:ilvl="0" w:tplc="6E2E79EA">
      <w:start w:val="1"/>
      <w:numFmt w:val="upperRoman"/>
      <w:lvlText w:val="%1."/>
      <w:lvlJc w:val="left"/>
      <w:pPr>
        <w:ind w:left="1473" w:hanging="720"/>
      </w:pPr>
      <w:rPr>
        <w:rFonts w:hint="default"/>
      </w:rPr>
    </w:lvl>
    <w:lvl w:ilvl="1" w:tplc="04190019" w:tentative="1">
      <w:start w:val="1"/>
      <w:numFmt w:val="lowerLetter"/>
      <w:lvlText w:val="%2."/>
      <w:lvlJc w:val="left"/>
      <w:pPr>
        <w:ind w:left="1833" w:hanging="360"/>
      </w:pPr>
    </w:lvl>
    <w:lvl w:ilvl="2" w:tplc="0419001B" w:tentative="1">
      <w:start w:val="1"/>
      <w:numFmt w:val="lowerRoman"/>
      <w:lvlText w:val="%3."/>
      <w:lvlJc w:val="right"/>
      <w:pPr>
        <w:ind w:left="2553" w:hanging="180"/>
      </w:pPr>
    </w:lvl>
    <w:lvl w:ilvl="3" w:tplc="0419000F" w:tentative="1">
      <w:start w:val="1"/>
      <w:numFmt w:val="decimal"/>
      <w:lvlText w:val="%4."/>
      <w:lvlJc w:val="left"/>
      <w:pPr>
        <w:ind w:left="3273" w:hanging="360"/>
      </w:pPr>
    </w:lvl>
    <w:lvl w:ilvl="4" w:tplc="04190019" w:tentative="1">
      <w:start w:val="1"/>
      <w:numFmt w:val="lowerLetter"/>
      <w:lvlText w:val="%5."/>
      <w:lvlJc w:val="left"/>
      <w:pPr>
        <w:ind w:left="3993" w:hanging="360"/>
      </w:pPr>
    </w:lvl>
    <w:lvl w:ilvl="5" w:tplc="0419001B" w:tentative="1">
      <w:start w:val="1"/>
      <w:numFmt w:val="lowerRoman"/>
      <w:lvlText w:val="%6."/>
      <w:lvlJc w:val="right"/>
      <w:pPr>
        <w:ind w:left="4713" w:hanging="180"/>
      </w:pPr>
    </w:lvl>
    <w:lvl w:ilvl="6" w:tplc="0419000F" w:tentative="1">
      <w:start w:val="1"/>
      <w:numFmt w:val="decimal"/>
      <w:lvlText w:val="%7."/>
      <w:lvlJc w:val="left"/>
      <w:pPr>
        <w:ind w:left="5433" w:hanging="360"/>
      </w:pPr>
    </w:lvl>
    <w:lvl w:ilvl="7" w:tplc="04190019" w:tentative="1">
      <w:start w:val="1"/>
      <w:numFmt w:val="lowerLetter"/>
      <w:lvlText w:val="%8."/>
      <w:lvlJc w:val="left"/>
      <w:pPr>
        <w:ind w:left="6153" w:hanging="360"/>
      </w:pPr>
    </w:lvl>
    <w:lvl w:ilvl="8" w:tplc="0419001B" w:tentative="1">
      <w:start w:val="1"/>
      <w:numFmt w:val="lowerRoman"/>
      <w:lvlText w:val="%9."/>
      <w:lvlJc w:val="right"/>
      <w:pPr>
        <w:ind w:left="6873" w:hanging="180"/>
      </w:pPr>
    </w:lvl>
  </w:abstractNum>
  <w:abstractNum w:abstractNumId="23">
    <w:nsid w:val="7DD40B76"/>
    <w:multiLevelType w:val="hybridMultilevel"/>
    <w:tmpl w:val="C5446F90"/>
    <w:lvl w:ilvl="0" w:tplc="970C57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7E140B86"/>
    <w:multiLevelType w:val="hybridMultilevel"/>
    <w:tmpl w:val="8272CC36"/>
    <w:lvl w:ilvl="0" w:tplc="0000003A">
      <w:start w:val="1"/>
      <w:numFmt w:val="bullet"/>
      <w:lvlText w:val=""/>
      <w:lvlJc w:val="left"/>
      <w:pPr>
        <w:ind w:left="1440" w:hanging="360"/>
      </w:pPr>
      <w:rPr>
        <w:rFonts w:ascii="Wingdings 3" w:hAnsi="Wingdings 3"/>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nsid w:val="7EC6496D"/>
    <w:multiLevelType w:val="hybridMultilevel"/>
    <w:tmpl w:val="B456D632"/>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6">
    <w:nsid w:val="7F5242A9"/>
    <w:multiLevelType w:val="multilevel"/>
    <w:tmpl w:val="20D88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5"/>
  </w:num>
  <w:num w:numId="3">
    <w:abstractNumId w:val="10"/>
  </w:num>
  <w:num w:numId="4">
    <w:abstractNumId w:val="16"/>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 w:ilvl="0">
        <w:start w:val="65535"/>
        <w:numFmt w:val="bullet"/>
        <w:lvlText w:val="-"/>
        <w:legacy w:legacy="1" w:legacySpace="0" w:legacyIndent="192"/>
        <w:lvlJc w:val="left"/>
        <w:rPr>
          <w:rFonts w:ascii="Times New Roman" w:hAnsi="Times New Roman" w:cs="Times New Roman" w:hint="default"/>
        </w:rPr>
      </w:lvl>
    </w:lvlOverride>
  </w:num>
  <w:num w:numId="7">
    <w:abstractNumId w:val="26"/>
  </w:num>
  <w:num w:numId="8">
    <w:abstractNumId w:val="20"/>
  </w:num>
  <w:num w:numId="9">
    <w:abstractNumId w:val="1"/>
  </w:num>
  <w:num w:numId="10">
    <w:abstractNumId w:val="6"/>
  </w:num>
  <w:num w:numId="11">
    <w:abstractNumId w:val="24"/>
  </w:num>
  <w:num w:numId="12">
    <w:abstractNumId w:val="14"/>
  </w:num>
  <w:num w:numId="13">
    <w:abstractNumId w:val="19"/>
  </w:num>
  <w:num w:numId="14">
    <w:abstractNumId w:val="9"/>
  </w:num>
  <w:num w:numId="15">
    <w:abstractNumId w:val="17"/>
  </w:num>
  <w:num w:numId="16">
    <w:abstractNumId w:val="12"/>
  </w:num>
  <w:num w:numId="17">
    <w:abstractNumId w:val="25"/>
  </w:num>
  <w:num w:numId="18">
    <w:abstractNumId w:val="23"/>
  </w:num>
  <w:num w:numId="19">
    <w:abstractNumId w:val="5"/>
  </w:num>
  <w:num w:numId="20">
    <w:abstractNumId w:val="13"/>
  </w:num>
  <w:num w:numId="21">
    <w:abstractNumId w:val="4"/>
  </w:num>
  <w:num w:numId="22">
    <w:abstractNumId w:val="8"/>
  </w:num>
  <w:num w:numId="23">
    <w:abstractNumId w:val="7"/>
  </w:num>
  <w:num w:numId="24">
    <w:abstractNumId w:val="22"/>
  </w:num>
  <w:num w:numId="25">
    <w:abstractNumId w:val="21"/>
  </w:num>
  <w:num w:numId="26">
    <w:abstractNumId w:val="2"/>
  </w:num>
  <w:num w:numId="27">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595BE2"/>
    <w:rsid w:val="0000543C"/>
    <w:rsid w:val="00006FE3"/>
    <w:rsid w:val="00034A0E"/>
    <w:rsid w:val="0004085E"/>
    <w:rsid w:val="00042C3F"/>
    <w:rsid w:val="00043AE8"/>
    <w:rsid w:val="000447DE"/>
    <w:rsid w:val="00086E26"/>
    <w:rsid w:val="000A45D4"/>
    <w:rsid w:val="000A4DCF"/>
    <w:rsid w:val="000A67AE"/>
    <w:rsid w:val="000B4932"/>
    <w:rsid w:val="000B5A16"/>
    <w:rsid w:val="000C7847"/>
    <w:rsid w:val="000D3342"/>
    <w:rsid w:val="000E118E"/>
    <w:rsid w:val="000E5DB9"/>
    <w:rsid w:val="000F2BF4"/>
    <w:rsid w:val="000F7E14"/>
    <w:rsid w:val="001035A7"/>
    <w:rsid w:val="00111DBF"/>
    <w:rsid w:val="00115D13"/>
    <w:rsid w:val="0012101D"/>
    <w:rsid w:val="00127937"/>
    <w:rsid w:val="00144965"/>
    <w:rsid w:val="00145D88"/>
    <w:rsid w:val="00151A9A"/>
    <w:rsid w:val="001524B7"/>
    <w:rsid w:val="00152645"/>
    <w:rsid w:val="00156611"/>
    <w:rsid w:val="00176EEA"/>
    <w:rsid w:val="001849D6"/>
    <w:rsid w:val="00185551"/>
    <w:rsid w:val="0019194F"/>
    <w:rsid w:val="001A2892"/>
    <w:rsid w:val="001B232D"/>
    <w:rsid w:val="001B6540"/>
    <w:rsid w:val="001C15F2"/>
    <w:rsid w:val="001C63DE"/>
    <w:rsid w:val="001C6EB7"/>
    <w:rsid w:val="001D0123"/>
    <w:rsid w:val="001D047C"/>
    <w:rsid w:val="001D1E99"/>
    <w:rsid w:val="001D7864"/>
    <w:rsid w:val="001E11F6"/>
    <w:rsid w:val="001E4B47"/>
    <w:rsid w:val="001E6485"/>
    <w:rsid w:val="001F0546"/>
    <w:rsid w:val="001F2697"/>
    <w:rsid w:val="001F2BA8"/>
    <w:rsid w:val="001F662A"/>
    <w:rsid w:val="001F6A65"/>
    <w:rsid w:val="00203EEC"/>
    <w:rsid w:val="00216DFC"/>
    <w:rsid w:val="00222203"/>
    <w:rsid w:val="00222511"/>
    <w:rsid w:val="00223EF7"/>
    <w:rsid w:val="00227AF8"/>
    <w:rsid w:val="00236F70"/>
    <w:rsid w:val="00241317"/>
    <w:rsid w:val="00241E0C"/>
    <w:rsid w:val="00244134"/>
    <w:rsid w:val="0024486A"/>
    <w:rsid w:val="00245D1D"/>
    <w:rsid w:val="00245F27"/>
    <w:rsid w:val="00252B18"/>
    <w:rsid w:val="00254987"/>
    <w:rsid w:val="00254F51"/>
    <w:rsid w:val="00255E39"/>
    <w:rsid w:val="002568A7"/>
    <w:rsid w:val="00257398"/>
    <w:rsid w:val="00260220"/>
    <w:rsid w:val="00270C8A"/>
    <w:rsid w:val="00282F5A"/>
    <w:rsid w:val="002851A0"/>
    <w:rsid w:val="002863A0"/>
    <w:rsid w:val="002960DC"/>
    <w:rsid w:val="0029760B"/>
    <w:rsid w:val="002A2A73"/>
    <w:rsid w:val="002A49BE"/>
    <w:rsid w:val="002A6B56"/>
    <w:rsid w:val="002B524B"/>
    <w:rsid w:val="002C5F3C"/>
    <w:rsid w:val="002C6A4C"/>
    <w:rsid w:val="002D09A9"/>
    <w:rsid w:val="002D11A5"/>
    <w:rsid w:val="002D1E16"/>
    <w:rsid w:val="002D5408"/>
    <w:rsid w:val="002D685B"/>
    <w:rsid w:val="002E7172"/>
    <w:rsid w:val="002E7182"/>
    <w:rsid w:val="002F36BA"/>
    <w:rsid w:val="002F3C45"/>
    <w:rsid w:val="00313B8A"/>
    <w:rsid w:val="00315F29"/>
    <w:rsid w:val="00321D23"/>
    <w:rsid w:val="003265A4"/>
    <w:rsid w:val="00331E15"/>
    <w:rsid w:val="003337B3"/>
    <w:rsid w:val="00333ACD"/>
    <w:rsid w:val="0033717B"/>
    <w:rsid w:val="00340258"/>
    <w:rsid w:val="00340676"/>
    <w:rsid w:val="00341D1F"/>
    <w:rsid w:val="00342864"/>
    <w:rsid w:val="003445F3"/>
    <w:rsid w:val="00361EF3"/>
    <w:rsid w:val="00366770"/>
    <w:rsid w:val="00386E1B"/>
    <w:rsid w:val="00397DAE"/>
    <w:rsid w:val="003A0879"/>
    <w:rsid w:val="003A0F29"/>
    <w:rsid w:val="003C3AB7"/>
    <w:rsid w:val="003C4F5D"/>
    <w:rsid w:val="003C6B3A"/>
    <w:rsid w:val="003D66F7"/>
    <w:rsid w:val="003D721C"/>
    <w:rsid w:val="003E1A57"/>
    <w:rsid w:val="003E7206"/>
    <w:rsid w:val="003F7561"/>
    <w:rsid w:val="004114F2"/>
    <w:rsid w:val="00412F76"/>
    <w:rsid w:val="004164C4"/>
    <w:rsid w:val="00423410"/>
    <w:rsid w:val="004322DD"/>
    <w:rsid w:val="00433D6A"/>
    <w:rsid w:val="00436239"/>
    <w:rsid w:val="00437CFD"/>
    <w:rsid w:val="004578DA"/>
    <w:rsid w:val="0047017D"/>
    <w:rsid w:val="004834DF"/>
    <w:rsid w:val="004914E9"/>
    <w:rsid w:val="00493C8C"/>
    <w:rsid w:val="00495BEE"/>
    <w:rsid w:val="00497F91"/>
    <w:rsid w:val="004A3A75"/>
    <w:rsid w:val="004B5F2B"/>
    <w:rsid w:val="004C0FC5"/>
    <w:rsid w:val="004C1D7A"/>
    <w:rsid w:val="004C2780"/>
    <w:rsid w:val="004D1D69"/>
    <w:rsid w:val="004D54FB"/>
    <w:rsid w:val="004D66C6"/>
    <w:rsid w:val="004E048E"/>
    <w:rsid w:val="004E6F26"/>
    <w:rsid w:val="004F67DE"/>
    <w:rsid w:val="004F7FAC"/>
    <w:rsid w:val="00500E69"/>
    <w:rsid w:val="00501850"/>
    <w:rsid w:val="005025EA"/>
    <w:rsid w:val="0051469C"/>
    <w:rsid w:val="005176E5"/>
    <w:rsid w:val="00520A13"/>
    <w:rsid w:val="0052196F"/>
    <w:rsid w:val="00522E7E"/>
    <w:rsid w:val="00527E0D"/>
    <w:rsid w:val="005308A1"/>
    <w:rsid w:val="00531725"/>
    <w:rsid w:val="005370E6"/>
    <w:rsid w:val="00544394"/>
    <w:rsid w:val="00546B8A"/>
    <w:rsid w:val="005545EB"/>
    <w:rsid w:val="0057588D"/>
    <w:rsid w:val="00575BE3"/>
    <w:rsid w:val="00580049"/>
    <w:rsid w:val="005817AA"/>
    <w:rsid w:val="00583776"/>
    <w:rsid w:val="0058433E"/>
    <w:rsid w:val="00584B1C"/>
    <w:rsid w:val="00591660"/>
    <w:rsid w:val="00595BE2"/>
    <w:rsid w:val="005A0644"/>
    <w:rsid w:val="005A20D1"/>
    <w:rsid w:val="005A6F5E"/>
    <w:rsid w:val="005B01D6"/>
    <w:rsid w:val="005B0F8E"/>
    <w:rsid w:val="005B1B45"/>
    <w:rsid w:val="005C582A"/>
    <w:rsid w:val="005E3C81"/>
    <w:rsid w:val="00600562"/>
    <w:rsid w:val="00607C7B"/>
    <w:rsid w:val="00611A49"/>
    <w:rsid w:val="00631312"/>
    <w:rsid w:val="006321D7"/>
    <w:rsid w:val="00637E96"/>
    <w:rsid w:val="00637F4C"/>
    <w:rsid w:val="00642D58"/>
    <w:rsid w:val="00644506"/>
    <w:rsid w:val="00660BF7"/>
    <w:rsid w:val="0066573B"/>
    <w:rsid w:val="006668EB"/>
    <w:rsid w:val="00672354"/>
    <w:rsid w:val="00680696"/>
    <w:rsid w:val="00681285"/>
    <w:rsid w:val="006A2247"/>
    <w:rsid w:val="006A5517"/>
    <w:rsid w:val="006C0838"/>
    <w:rsid w:val="006C7D6F"/>
    <w:rsid w:val="006D1555"/>
    <w:rsid w:val="006F02E7"/>
    <w:rsid w:val="007252A7"/>
    <w:rsid w:val="00730C98"/>
    <w:rsid w:val="007310CE"/>
    <w:rsid w:val="0073337C"/>
    <w:rsid w:val="00736F61"/>
    <w:rsid w:val="00745B37"/>
    <w:rsid w:val="00746640"/>
    <w:rsid w:val="007516F1"/>
    <w:rsid w:val="00751BCB"/>
    <w:rsid w:val="0075397A"/>
    <w:rsid w:val="00763E54"/>
    <w:rsid w:val="00765289"/>
    <w:rsid w:val="00772638"/>
    <w:rsid w:val="007B09D3"/>
    <w:rsid w:val="007B1867"/>
    <w:rsid w:val="007B7A74"/>
    <w:rsid w:val="007C0776"/>
    <w:rsid w:val="007C7B9E"/>
    <w:rsid w:val="007E09F5"/>
    <w:rsid w:val="007E1320"/>
    <w:rsid w:val="007E4CAE"/>
    <w:rsid w:val="007F6825"/>
    <w:rsid w:val="008140D9"/>
    <w:rsid w:val="00815284"/>
    <w:rsid w:val="008167A4"/>
    <w:rsid w:val="00816A0B"/>
    <w:rsid w:val="008216DA"/>
    <w:rsid w:val="00824FE2"/>
    <w:rsid w:val="00826AAB"/>
    <w:rsid w:val="00830BBF"/>
    <w:rsid w:val="0083125F"/>
    <w:rsid w:val="008338DC"/>
    <w:rsid w:val="008346F7"/>
    <w:rsid w:val="00843149"/>
    <w:rsid w:val="008524BC"/>
    <w:rsid w:val="00856D5B"/>
    <w:rsid w:val="008639A8"/>
    <w:rsid w:val="00866471"/>
    <w:rsid w:val="00870D61"/>
    <w:rsid w:val="00872C7E"/>
    <w:rsid w:val="00872FEB"/>
    <w:rsid w:val="0088111C"/>
    <w:rsid w:val="008856F4"/>
    <w:rsid w:val="00891CDF"/>
    <w:rsid w:val="0089296F"/>
    <w:rsid w:val="008A50A9"/>
    <w:rsid w:val="008B3CDB"/>
    <w:rsid w:val="008B401A"/>
    <w:rsid w:val="008B5A9B"/>
    <w:rsid w:val="008B7D8E"/>
    <w:rsid w:val="008C30E6"/>
    <w:rsid w:val="008C65BC"/>
    <w:rsid w:val="008C708E"/>
    <w:rsid w:val="008D35A6"/>
    <w:rsid w:val="008F1901"/>
    <w:rsid w:val="00903C56"/>
    <w:rsid w:val="00913AAE"/>
    <w:rsid w:val="009179D6"/>
    <w:rsid w:val="00931112"/>
    <w:rsid w:val="0094008D"/>
    <w:rsid w:val="00941038"/>
    <w:rsid w:val="009436E1"/>
    <w:rsid w:val="009461D7"/>
    <w:rsid w:val="009563FE"/>
    <w:rsid w:val="00956F52"/>
    <w:rsid w:val="009657F7"/>
    <w:rsid w:val="00965C4D"/>
    <w:rsid w:val="00981065"/>
    <w:rsid w:val="0098326D"/>
    <w:rsid w:val="00990A64"/>
    <w:rsid w:val="0099397F"/>
    <w:rsid w:val="00995A77"/>
    <w:rsid w:val="00997B57"/>
    <w:rsid w:val="009A0DCD"/>
    <w:rsid w:val="009A733A"/>
    <w:rsid w:val="009C1658"/>
    <w:rsid w:val="009C4107"/>
    <w:rsid w:val="009C47C4"/>
    <w:rsid w:val="009D41DA"/>
    <w:rsid w:val="009D5C8E"/>
    <w:rsid w:val="009E1623"/>
    <w:rsid w:val="009E38D9"/>
    <w:rsid w:val="009F1786"/>
    <w:rsid w:val="00A136B7"/>
    <w:rsid w:val="00A14306"/>
    <w:rsid w:val="00A15D47"/>
    <w:rsid w:val="00A219CC"/>
    <w:rsid w:val="00A22AA6"/>
    <w:rsid w:val="00A23647"/>
    <w:rsid w:val="00A32963"/>
    <w:rsid w:val="00A34597"/>
    <w:rsid w:val="00A424B9"/>
    <w:rsid w:val="00A43421"/>
    <w:rsid w:val="00A43659"/>
    <w:rsid w:val="00A46267"/>
    <w:rsid w:val="00A50E01"/>
    <w:rsid w:val="00A536B7"/>
    <w:rsid w:val="00A54E9D"/>
    <w:rsid w:val="00A60D25"/>
    <w:rsid w:val="00A62B52"/>
    <w:rsid w:val="00A94508"/>
    <w:rsid w:val="00AB55FA"/>
    <w:rsid w:val="00AD03C5"/>
    <w:rsid w:val="00AD5235"/>
    <w:rsid w:val="00AD53CB"/>
    <w:rsid w:val="00AD5543"/>
    <w:rsid w:val="00AD6515"/>
    <w:rsid w:val="00AD7697"/>
    <w:rsid w:val="00AE0912"/>
    <w:rsid w:val="00AE2049"/>
    <w:rsid w:val="00AE7ADF"/>
    <w:rsid w:val="00AF248E"/>
    <w:rsid w:val="00B02536"/>
    <w:rsid w:val="00B040C0"/>
    <w:rsid w:val="00B07989"/>
    <w:rsid w:val="00B17CC5"/>
    <w:rsid w:val="00B23D8A"/>
    <w:rsid w:val="00B30A76"/>
    <w:rsid w:val="00B34C7F"/>
    <w:rsid w:val="00B366CE"/>
    <w:rsid w:val="00B41C95"/>
    <w:rsid w:val="00B47369"/>
    <w:rsid w:val="00B504EA"/>
    <w:rsid w:val="00B54FF9"/>
    <w:rsid w:val="00B612C1"/>
    <w:rsid w:val="00B61C60"/>
    <w:rsid w:val="00B629A3"/>
    <w:rsid w:val="00B77510"/>
    <w:rsid w:val="00B80E18"/>
    <w:rsid w:val="00B879FF"/>
    <w:rsid w:val="00B94AE7"/>
    <w:rsid w:val="00B950FB"/>
    <w:rsid w:val="00BB28D5"/>
    <w:rsid w:val="00BB7FC0"/>
    <w:rsid w:val="00BC6075"/>
    <w:rsid w:val="00BC65F4"/>
    <w:rsid w:val="00BD08E0"/>
    <w:rsid w:val="00BE066E"/>
    <w:rsid w:val="00BF2C27"/>
    <w:rsid w:val="00C0015F"/>
    <w:rsid w:val="00C03440"/>
    <w:rsid w:val="00C05CB4"/>
    <w:rsid w:val="00C07134"/>
    <w:rsid w:val="00C115BB"/>
    <w:rsid w:val="00C23AA6"/>
    <w:rsid w:val="00C332C4"/>
    <w:rsid w:val="00C36973"/>
    <w:rsid w:val="00C401F9"/>
    <w:rsid w:val="00C42BC9"/>
    <w:rsid w:val="00C42D2C"/>
    <w:rsid w:val="00C47FEE"/>
    <w:rsid w:val="00C57588"/>
    <w:rsid w:val="00C630F0"/>
    <w:rsid w:val="00C663EF"/>
    <w:rsid w:val="00C74BB3"/>
    <w:rsid w:val="00C767FB"/>
    <w:rsid w:val="00C80FFD"/>
    <w:rsid w:val="00C915AB"/>
    <w:rsid w:val="00C95142"/>
    <w:rsid w:val="00CA2E56"/>
    <w:rsid w:val="00CA721B"/>
    <w:rsid w:val="00CB0A2A"/>
    <w:rsid w:val="00CB4242"/>
    <w:rsid w:val="00CB6108"/>
    <w:rsid w:val="00CC1449"/>
    <w:rsid w:val="00CC7867"/>
    <w:rsid w:val="00CD141C"/>
    <w:rsid w:val="00CD3A63"/>
    <w:rsid w:val="00CD7D41"/>
    <w:rsid w:val="00CE501A"/>
    <w:rsid w:val="00CE662D"/>
    <w:rsid w:val="00D03B6C"/>
    <w:rsid w:val="00D04396"/>
    <w:rsid w:val="00D04FDD"/>
    <w:rsid w:val="00D11B6E"/>
    <w:rsid w:val="00D251D2"/>
    <w:rsid w:val="00D25CB5"/>
    <w:rsid w:val="00D30C4D"/>
    <w:rsid w:val="00D31BE8"/>
    <w:rsid w:val="00D375F0"/>
    <w:rsid w:val="00D37D08"/>
    <w:rsid w:val="00D4324B"/>
    <w:rsid w:val="00D47795"/>
    <w:rsid w:val="00D5114C"/>
    <w:rsid w:val="00D54055"/>
    <w:rsid w:val="00D628BF"/>
    <w:rsid w:val="00D644AC"/>
    <w:rsid w:val="00D6775D"/>
    <w:rsid w:val="00D846D5"/>
    <w:rsid w:val="00DA1B97"/>
    <w:rsid w:val="00DA2BF4"/>
    <w:rsid w:val="00DA73CE"/>
    <w:rsid w:val="00DA7633"/>
    <w:rsid w:val="00DB1064"/>
    <w:rsid w:val="00DC1518"/>
    <w:rsid w:val="00DC2FD6"/>
    <w:rsid w:val="00DC49CD"/>
    <w:rsid w:val="00DC6593"/>
    <w:rsid w:val="00DC7119"/>
    <w:rsid w:val="00DC7DF7"/>
    <w:rsid w:val="00DD51C4"/>
    <w:rsid w:val="00DE1281"/>
    <w:rsid w:val="00DE3EBC"/>
    <w:rsid w:val="00DE4929"/>
    <w:rsid w:val="00DF10DB"/>
    <w:rsid w:val="00E007B5"/>
    <w:rsid w:val="00E016E3"/>
    <w:rsid w:val="00E06D9D"/>
    <w:rsid w:val="00E0719A"/>
    <w:rsid w:val="00E07237"/>
    <w:rsid w:val="00E121C1"/>
    <w:rsid w:val="00E1764B"/>
    <w:rsid w:val="00E23202"/>
    <w:rsid w:val="00E23791"/>
    <w:rsid w:val="00E240BC"/>
    <w:rsid w:val="00E50005"/>
    <w:rsid w:val="00E544B7"/>
    <w:rsid w:val="00E553FC"/>
    <w:rsid w:val="00E65CD3"/>
    <w:rsid w:val="00E71721"/>
    <w:rsid w:val="00E73BC3"/>
    <w:rsid w:val="00E84BDE"/>
    <w:rsid w:val="00E92099"/>
    <w:rsid w:val="00E96929"/>
    <w:rsid w:val="00EA2EC2"/>
    <w:rsid w:val="00EA4D23"/>
    <w:rsid w:val="00EA4DF2"/>
    <w:rsid w:val="00EA598F"/>
    <w:rsid w:val="00EB6B38"/>
    <w:rsid w:val="00EC0D08"/>
    <w:rsid w:val="00ED6196"/>
    <w:rsid w:val="00EE7DBD"/>
    <w:rsid w:val="00EF12F5"/>
    <w:rsid w:val="00F01314"/>
    <w:rsid w:val="00F03E00"/>
    <w:rsid w:val="00F136BC"/>
    <w:rsid w:val="00F22DAD"/>
    <w:rsid w:val="00F26761"/>
    <w:rsid w:val="00F27ABC"/>
    <w:rsid w:val="00F27D26"/>
    <w:rsid w:val="00F46FCB"/>
    <w:rsid w:val="00F47A60"/>
    <w:rsid w:val="00F55EE0"/>
    <w:rsid w:val="00F60EAA"/>
    <w:rsid w:val="00F628D2"/>
    <w:rsid w:val="00F63B7C"/>
    <w:rsid w:val="00F666EC"/>
    <w:rsid w:val="00F66967"/>
    <w:rsid w:val="00F66C21"/>
    <w:rsid w:val="00F71109"/>
    <w:rsid w:val="00F80B4F"/>
    <w:rsid w:val="00F825E3"/>
    <w:rsid w:val="00F8398C"/>
    <w:rsid w:val="00F85C6E"/>
    <w:rsid w:val="00F952EA"/>
    <w:rsid w:val="00F9669A"/>
    <w:rsid w:val="00F96C80"/>
    <w:rsid w:val="00FA0FF7"/>
    <w:rsid w:val="00FA24DF"/>
    <w:rsid w:val="00FB3B4E"/>
    <w:rsid w:val="00FB461E"/>
    <w:rsid w:val="00FB772D"/>
    <w:rsid w:val="00FE7F1E"/>
    <w:rsid w:val="00FF542C"/>
    <w:rsid w:val="00FF75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1320"/>
  </w:style>
  <w:style w:type="paragraph" w:styleId="2">
    <w:name w:val="heading 2"/>
    <w:basedOn w:val="a"/>
    <w:next w:val="a"/>
    <w:link w:val="20"/>
    <w:uiPriority w:val="99"/>
    <w:unhideWhenUsed/>
    <w:qFormat/>
    <w:rsid w:val="00872C7E"/>
    <w:pPr>
      <w:keepNext/>
      <w:spacing w:after="0" w:line="240" w:lineRule="auto"/>
      <w:ind w:left="709"/>
      <w:outlineLvl w:val="1"/>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link w:val="a4"/>
    <w:uiPriority w:val="99"/>
    <w:unhideWhenUsed/>
    <w:rsid w:val="00595B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4">
    <w:name w:val="style4"/>
    <w:basedOn w:val="a"/>
    <w:rsid w:val="00595BE2"/>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footer"/>
    <w:basedOn w:val="a"/>
    <w:link w:val="a6"/>
    <w:uiPriority w:val="99"/>
    <w:unhideWhenUsed/>
    <w:rsid w:val="00595B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Нижний колонтитул Знак"/>
    <w:basedOn w:val="a0"/>
    <w:link w:val="a5"/>
    <w:uiPriority w:val="99"/>
    <w:rsid w:val="00595BE2"/>
    <w:rPr>
      <w:rFonts w:ascii="Times New Roman" w:eastAsia="Times New Roman" w:hAnsi="Times New Roman" w:cs="Times New Roman"/>
      <w:sz w:val="24"/>
      <w:szCs w:val="24"/>
    </w:rPr>
  </w:style>
  <w:style w:type="paragraph" w:styleId="a7">
    <w:name w:val="Body Text"/>
    <w:basedOn w:val="a"/>
    <w:link w:val="a8"/>
    <w:uiPriority w:val="99"/>
    <w:semiHidden/>
    <w:unhideWhenUsed/>
    <w:rsid w:val="00595B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8">
    <w:name w:val="Основной текст Знак"/>
    <w:basedOn w:val="a0"/>
    <w:link w:val="a7"/>
    <w:uiPriority w:val="99"/>
    <w:semiHidden/>
    <w:rsid w:val="00595BE2"/>
    <w:rPr>
      <w:rFonts w:ascii="Times New Roman" w:eastAsia="Times New Roman" w:hAnsi="Times New Roman" w:cs="Times New Roman"/>
      <w:sz w:val="24"/>
      <w:szCs w:val="24"/>
    </w:rPr>
  </w:style>
  <w:style w:type="paragraph" w:customStyle="1" w:styleId="style8">
    <w:name w:val="style8"/>
    <w:basedOn w:val="a"/>
    <w:rsid w:val="00595B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12">
    <w:name w:val="fontstyle12"/>
    <w:basedOn w:val="a0"/>
    <w:rsid w:val="00595BE2"/>
  </w:style>
  <w:style w:type="character" w:customStyle="1" w:styleId="fontstyle26">
    <w:name w:val="fontstyle26"/>
    <w:basedOn w:val="a0"/>
    <w:rsid w:val="00595BE2"/>
  </w:style>
  <w:style w:type="paragraph" w:customStyle="1" w:styleId="a00">
    <w:name w:val="a0"/>
    <w:basedOn w:val="a"/>
    <w:rsid w:val="00595B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25">
    <w:name w:val="fontstyle25"/>
    <w:basedOn w:val="a0"/>
    <w:rsid w:val="00595BE2"/>
  </w:style>
  <w:style w:type="paragraph" w:styleId="a9">
    <w:name w:val="List Paragraph"/>
    <w:basedOn w:val="a"/>
    <w:qFormat/>
    <w:rsid w:val="00A22AA6"/>
    <w:pPr>
      <w:spacing w:after="100" w:afterAutospacing="1" w:line="240" w:lineRule="auto"/>
      <w:ind w:left="720"/>
    </w:pPr>
    <w:rPr>
      <w:rFonts w:ascii="Times New Roman" w:eastAsia="Times New Roman" w:hAnsi="Times New Roman" w:cs="Times New Roman"/>
      <w:lang w:eastAsia="en-US"/>
    </w:rPr>
  </w:style>
  <w:style w:type="character" w:customStyle="1" w:styleId="FontStyle69">
    <w:name w:val="Font Style69"/>
    <w:uiPriority w:val="99"/>
    <w:rsid w:val="00A22AA6"/>
    <w:rPr>
      <w:rFonts w:ascii="Times New Roman" w:hAnsi="Times New Roman"/>
      <w:sz w:val="20"/>
    </w:rPr>
  </w:style>
  <w:style w:type="character" w:customStyle="1" w:styleId="aa">
    <w:name w:val="Основной текст_"/>
    <w:basedOn w:val="a0"/>
    <w:link w:val="3"/>
    <w:rsid w:val="00826AAB"/>
    <w:rPr>
      <w:rFonts w:ascii="Times New Roman" w:eastAsia="Times New Roman" w:hAnsi="Times New Roman" w:cs="Times New Roman"/>
      <w:sz w:val="26"/>
      <w:szCs w:val="26"/>
      <w:shd w:val="clear" w:color="auto" w:fill="FFFFFF"/>
    </w:rPr>
  </w:style>
  <w:style w:type="paragraph" w:customStyle="1" w:styleId="3">
    <w:name w:val="Основной текст3"/>
    <w:basedOn w:val="a"/>
    <w:link w:val="aa"/>
    <w:rsid w:val="00826AAB"/>
    <w:pPr>
      <w:shd w:val="clear" w:color="auto" w:fill="FFFFFF"/>
      <w:spacing w:before="660" w:after="0" w:line="317" w:lineRule="exact"/>
      <w:jc w:val="both"/>
    </w:pPr>
    <w:rPr>
      <w:rFonts w:ascii="Times New Roman" w:eastAsia="Times New Roman" w:hAnsi="Times New Roman" w:cs="Times New Roman"/>
      <w:sz w:val="26"/>
      <w:szCs w:val="26"/>
    </w:rPr>
  </w:style>
  <w:style w:type="paragraph" w:styleId="ab">
    <w:name w:val="Body Text Indent"/>
    <w:basedOn w:val="a"/>
    <w:link w:val="ac"/>
    <w:uiPriority w:val="99"/>
    <w:semiHidden/>
    <w:unhideWhenUsed/>
    <w:rsid w:val="00B02536"/>
    <w:pPr>
      <w:spacing w:after="120"/>
      <w:ind w:left="283"/>
    </w:pPr>
  </w:style>
  <w:style w:type="character" w:customStyle="1" w:styleId="ac">
    <w:name w:val="Основной текст с отступом Знак"/>
    <w:basedOn w:val="a0"/>
    <w:link w:val="ab"/>
    <w:uiPriority w:val="99"/>
    <w:semiHidden/>
    <w:rsid w:val="00B02536"/>
  </w:style>
  <w:style w:type="paragraph" w:customStyle="1" w:styleId="u">
    <w:name w:val="u"/>
    <w:basedOn w:val="a"/>
    <w:uiPriority w:val="99"/>
    <w:rsid w:val="00B0253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120">
    <w:name w:val="Font Style12"/>
    <w:uiPriority w:val="99"/>
    <w:rsid w:val="00B02536"/>
    <w:rPr>
      <w:rFonts w:ascii="Times New Roman" w:hAnsi="Times New Roman"/>
      <w:sz w:val="24"/>
    </w:rPr>
  </w:style>
  <w:style w:type="paragraph" w:styleId="21">
    <w:name w:val="Body Text Indent 2"/>
    <w:basedOn w:val="a"/>
    <w:link w:val="22"/>
    <w:uiPriority w:val="99"/>
    <w:semiHidden/>
    <w:rsid w:val="00B02536"/>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uiPriority w:val="99"/>
    <w:semiHidden/>
    <w:rsid w:val="00B02536"/>
    <w:rPr>
      <w:rFonts w:ascii="Times New Roman" w:eastAsia="Times New Roman" w:hAnsi="Times New Roman" w:cs="Times New Roman"/>
      <w:sz w:val="24"/>
      <w:szCs w:val="24"/>
    </w:rPr>
  </w:style>
  <w:style w:type="paragraph" w:customStyle="1" w:styleId="ConsNormal">
    <w:name w:val="ConsNormal"/>
    <w:uiPriority w:val="99"/>
    <w:rsid w:val="00CD3A63"/>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Style12">
    <w:name w:val="Style12"/>
    <w:basedOn w:val="a"/>
    <w:uiPriority w:val="99"/>
    <w:rsid w:val="00CD3A63"/>
    <w:pPr>
      <w:widowControl w:val="0"/>
      <w:autoSpaceDE w:val="0"/>
      <w:autoSpaceDN w:val="0"/>
      <w:adjustRightInd w:val="0"/>
      <w:spacing w:after="0" w:line="283" w:lineRule="exact"/>
      <w:jc w:val="both"/>
    </w:pPr>
    <w:rPr>
      <w:rFonts w:ascii="Impact" w:eastAsia="Times New Roman" w:hAnsi="Impact" w:cs="Impact"/>
      <w:sz w:val="20"/>
      <w:szCs w:val="20"/>
    </w:rPr>
  </w:style>
  <w:style w:type="paragraph" w:customStyle="1" w:styleId="Style22">
    <w:name w:val="Style22"/>
    <w:basedOn w:val="a"/>
    <w:uiPriority w:val="99"/>
    <w:rsid w:val="00CD3A63"/>
    <w:pPr>
      <w:widowControl w:val="0"/>
      <w:autoSpaceDE w:val="0"/>
      <w:autoSpaceDN w:val="0"/>
      <w:adjustRightInd w:val="0"/>
      <w:spacing w:after="0" w:line="291" w:lineRule="exact"/>
      <w:ind w:firstLine="566"/>
      <w:jc w:val="both"/>
    </w:pPr>
    <w:rPr>
      <w:rFonts w:ascii="Times New Roman" w:eastAsia="Times New Roman" w:hAnsi="Times New Roman" w:cs="Times New Roman"/>
      <w:sz w:val="24"/>
      <w:szCs w:val="24"/>
    </w:rPr>
  </w:style>
  <w:style w:type="character" w:customStyle="1" w:styleId="FontStyle68">
    <w:name w:val="Font Style68"/>
    <w:uiPriority w:val="99"/>
    <w:rsid w:val="00CD3A63"/>
    <w:rPr>
      <w:rFonts w:ascii="Times New Roman" w:hAnsi="Times New Roman"/>
      <w:b/>
      <w:sz w:val="20"/>
    </w:rPr>
  </w:style>
  <w:style w:type="paragraph" w:customStyle="1" w:styleId="ad">
    <w:name w:val="Нормальный (таблица)"/>
    <w:basedOn w:val="a"/>
    <w:next w:val="a"/>
    <w:uiPriority w:val="99"/>
    <w:rsid w:val="00FA0FF7"/>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ConsPlusNormal">
    <w:name w:val="ConsPlusNormal"/>
    <w:rsid w:val="001C6EB7"/>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PlusTitle">
    <w:name w:val="ConsPlusTitle"/>
    <w:uiPriority w:val="99"/>
    <w:rsid w:val="001C6EB7"/>
    <w:pPr>
      <w:widowControl w:val="0"/>
      <w:autoSpaceDE w:val="0"/>
      <w:autoSpaceDN w:val="0"/>
      <w:adjustRightInd w:val="0"/>
      <w:spacing w:after="0" w:line="240" w:lineRule="auto"/>
    </w:pPr>
    <w:rPr>
      <w:rFonts w:ascii="Arial" w:hAnsi="Arial" w:cs="Arial"/>
      <w:b/>
      <w:bCs/>
      <w:sz w:val="20"/>
      <w:szCs w:val="20"/>
    </w:rPr>
  </w:style>
  <w:style w:type="character" w:customStyle="1" w:styleId="FontStyle250">
    <w:name w:val="Font Style25"/>
    <w:uiPriority w:val="99"/>
    <w:rsid w:val="009F1786"/>
    <w:rPr>
      <w:rFonts w:ascii="Bookman Old Style" w:hAnsi="Bookman Old Style"/>
      <w:i/>
      <w:spacing w:val="-10"/>
      <w:sz w:val="22"/>
    </w:rPr>
  </w:style>
  <w:style w:type="character" w:customStyle="1" w:styleId="ae">
    <w:name w:val="Без интервала Знак"/>
    <w:link w:val="af"/>
    <w:uiPriority w:val="99"/>
    <w:locked/>
    <w:rsid w:val="009F1786"/>
    <w:rPr>
      <w:lang w:eastAsia="en-US"/>
    </w:rPr>
  </w:style>
  <w:style w:type="paragraph" w:styleId="af">
    <w:name w:val="No Spacing"/>
    <w:link w:val="ae"/>
    <w:uiPriority w:val="99"/>
    <w:qFormat/>
    <w:rsid w:val="009F1786"/>
    <w:pPr>
      <w:spacing w:after="0" w:line="240" w:lineRule="auto"/>
    </w:pPr>
    <w:rPr>
      <w:lang w:eastAsia="en-US"/>
    </w:rPr>
  </w:style>
  <w:style w:type="character" w:customStyle="1" w:styleId="a4">
    <w:name w:val="Обычный (веб) Знак"/>
    <w:aliases w:val="Обычный (Web) Знак"/>
    <w:basedOn w:val="a0"/>
    <w:link w:val="a3"/>
    <w:uiPriority w:val="99"/>
    <w:locked/>
    <w:rsid w:val="009F1786"/>
    <w:rPr>
      <w:rFonts w:ascii="Times New Roman" w:eastAsia="Times New Roman" w:hAnsi="Times New Roman" w:cs="Times New Roman"/>
      <w:sz w:val="24"/>
      <w:szCs w:val="24"/>
    </w:rPr>
  </w:style>
  <w:style w:type="paragraph" w:customStyle="1" w:styleId="1">
    <w:name w:val="Основной текст1"/>
    <w:basedOn w:val="a"/>
    <w:uiPriority w:val="99"/>
    <w:rsid w:val="00AF248E"/>
    <w:pPr>
      <w:shd w:val="clear" w:color="auto" w:fill="FFFFFF"/>
      <w:spacing w:before="300" w:after="0" w:line="274" w:lineRule="exact"/>
      <w:jc w:val="both"/>
    </w:pPr>
    <w:rPr>
      <w:rFonts w:ascii="Times New Roman" w:eastAsia="Times New Roman" w:hAnsi="Times New Roman" w:cs="Times New Roman"/>
      <w:spacing w:val="-5"/>
      <w:sz w:val="23"/>
      <w:szCs w:val="23"/>
    </w:rPr>
  </w:style>
  <w:style w:type="paragraph" w:customStyle="1" w:styleId="10">
    <w:name w:val="Абзац списка1"/>
    <w:basedOn w:val="a"/>
    <w:rsid w:val="007516F1"/>
    <w:pPr>
      <w:spacing w:after="100" w:afterAutospacing="1" w:line="240" w:lineRule="auto"/>
      <w:ind w:left="720"/>
    </w:pPr>
    <w:rPr>
      <w:rFonts w:ascii="Times New Roman" w:eastAsia="Times New Roman" w:hAnsi="Times New Roman" w:cs="Times New Roman"/>
      <w:lang w:eastAsia="en-US"/>
    </w:rPr>
  </w:style>
  <w:style w:type="paragraph" w:customStyle="1" w:styleId="Style11">
    <w:name w:val="Style11"/>
    <w:basedOn w:val="a"/>
    <w:uiPriority w:val="99"/>
    <w:rsid w:val="0094008D"/>
    <w:pPr>
      <w:widowControl w:val="0"/>
      <w:autoSpaceDE w:val="0"/>
      <w:autoSpaceDN w:val="0"/>
      <w:adjustRightInd w:val="0"/>
      <w:spacing w:after="0" w:line="290" w:lineRule="exact"/>
      <w:ind w:firstLine="571"/>
      <w:jc w:val="both"/>
    </w:pPr>
    <w:rPr>
      <w:rFonts w:ascii="Times New Roman" w:eastAsia="Times New Roman" w:hAnsi="Times New Roman" w:cs="Times New Roman"/>
      <w:sz w:val="24"/>
      <w:szCs w:val="24"/>
    </w:rPr>
  </w:style>
  <w:style w:type="paragraph" w:styleId="af0">
    <w:name w:val="Block Text"/>
    <w:basedOn w:val="a"/>
    <w:rsid w:val="00436239"/>
    <w:pPr>
      <w:spacing w:after="0" w:line="240" w:lineRule="auto"/>
      <w:ind w:left="-900" w:right="-185" w:firstLine="360"/>
    </w:pPr>
    <w:rPr>
      <w:rFonts w:ascii="Times New Roman" w:eastAsia="Times New Roman" w:hAnsi="Times New Roman" w:cs="Times New Roman"/>
      <w:sz w:val="28"/>
      <w:szCs w:val="24"/>
    </w:rPr>
  </w:style>
  <w:style w:type="paragraph" w:customStyle="1" w:styleId="western">
    <w:name w:val="western"/>
    <w:basedOn w:val="a"/>
    <w:uiPriority w:val="99"/>
    <w:rsid w:val="00C47FEE"/>
    <w:pPr>
      <w:spacing w:before="100" w:beforeAutospacing="1" w:after="100" w:afterAutospacing="1" w:line="240" w:lineRule="auto"/>
    </w:pPr>
    <w:rPr>
      <w:rFonts w:ascii="Calibri" w:eastAsia="Times New Roman" w:hAnsi="Calibri" w:cs="Calibri"/>
      <w:sz w:val="24"/>
      <w:szCs w:val="24"/>
    </w:rPr>
  </w:style>
  <w:style w:type="paragraph" w:customStyle="1" w:styleId="ConsPlusCell">
    <w:name w:val="ConsPlusCell"/>
    <w:uiPriority w:val="99"/>
    <w:rsid w:val="00144965"/>
    <w:pPr>
      <w:widowControl w:val="0"/>
      <w:autoSpaceDE w:val="0"/>
      <w:autoSpaceDN w:val="0"/>
      <w:adjustRightInd w:val="0"/>
      <w:spacing w:after="0" w:line="240" w:lineRule="auto"/>
    </w:pPr>
    <w:rPr>
      <w:rFonts w:ascii="Arial" w:eastAsia="Times New Roman" w:hAnsi="Arial" w:cs="Arial"/>
      <w:sz w:val="20"/>
      <w:szCs w:val="20"/>
    </w:rPr>
  </w:style>
  <w:style w:type="paragraph" w:styleId="af1">
    <w:name w:val="header"/>
    <w:basedOn w:val="a"/>
    <w:link w:val="af2"/>
    <w:uiPriority w:val="99"/>
    <w:semiHidden/>
    <w:unhideWhenUsed/>
    <w:rsid w:val="00144965"/>
    <w:pPr>
      <w:tabs>
        <w:tab w:val="center" w:pos="4677"/>
        <w:tab w:val="right" w:pos="9355"/>
      </w:tabs>
      <w:spacing w:after="0" w:line="240" w:lineRule="auto"/>
    </w:pPr>
  </w:style>
  <w:style w:type="character" w:customStyle="1" w:styleId="af2">
    <w:name w:val="Верхний колонтитул Знак"/>
    <w:basedOn w:val="a0"/>
    <w:link w:val="af1"/>
    <w:uiPriority w:val="99"/>
    <w:semiHidden/>
    <w:rsid w:val="00144965"/>
  </w:style>
  <w:style w:type="paragraph" w:styleId="af3">
    <w:name w:val="footnote text"/>
    <w:basedOn w:val="a"/>
    <w:link w:val="af4"/>
    <w:uiPriority w:val="99"/>
    <w:semiHidden/>
    <w:unhideWhenUsed/>
    <w:rsid w:val="00CC1449"/>
    <w:pPr>
      <w:spacing w:after="0" w:line="240" w:lineRule="auto"/>
    </w:pPr>
    <w:rPr>
      <w:rFonts w:eastAsiaTheme="minorHAnsi"/>
      <w:sz w:val="20"/>
      <w:szCs w:val="20"/>
      <w:lang w:eastAsia="en-US"/>
    </w:rPr>
  </w:style>
  <w:style w:type="character" w:customStyle="1" w:styleId="af4">
    <w:name w:val="Текст сноски Знак"/>
    <w:basedOn w:val="a0"/>
    <w:link w:val="af3"/>
    <w:uiPriority w:val="99"/>
    <w:semiHidden/>
    <w:rsid w:val="00CC1449"/>
    <w:rPr>
      <w:rFonts w:eastAsiaTheme="minorHAnsi"/>
      <w:sz w:val="20"/>
      <w:szCs w:val="20"/>
      <w:lang w:eastAsia="en-US"/>
    </w:rPr>
  </w:style>
  <w:style w:type="character" w:styleId="af5">
    <w:name w:val="footnote reference"/>
    <w:basedOn w:val="a0"/>
    <w:uiPriority w:val="99"/>
    <w:semiHidden/>
    <w:unhideWhenUsed/>
    <w:rsid w:val="00CC1449"/>
    <w:rPr>
      <w:vertAlign w:val="superscript"/>
    </w:rPr>
  </w:style>
  <w:style w:type="character" w:customStyle="1" w:styleId="20">
    <w:name w:val="Заголовок 2 Знак"/>
    <w:basedOn w:val="a0"/>
    <w:link w:val="2"/>
    <w:uiPriority w:val="99"/>
    <w:rsid w:val="00872C7E"/>
    <w:rPr>
      <w:rFonts w:ascii="Times New Roman" w:eastAsia="Times New Roman" w:hAnsi="Times New Roman" w:cs="Times New Roman"/>
      <w:sz w:val="28"/>
      <w:szCs w:val="20"/>
    </w:rPr>
  </w:style>
  <w:style w:type="character" w:styleId="af6">
    <w:name w:val="Hyperlink"/>
    <w:basedOn w:val="a0"/>
    <w:uiPriority w:val="99"/>
    <w:semiHidden/>
    <w:unhideWhenUsed/>
    <w:rsid w:val="00D5114C"/>
    <w:rPr>
      <w:color w:val="0000FF"/>
      <w:u w:val="single"/>
    </w:rPr>
  </w:style>
</w:styles>
</file>

<file path=word/webSettings.xml><?xml version="1.0" encoding="utf-8"?>
<w:webSettings xmlns:r="http://schemas.openxmlformats.org/officeDocument/2006/relationships" xmlns:w="http://schemas.openxmlformats.org/wordprocessingml/2006/main">
  <w:divs>
    <w:div w:id="1564177602">
      <w:bodyDiv w:val="1"/>
      <w:marLeft w:val="0"/>
      <w:marRight w:val="0"/>
      <w:marTop w:val="0"/>
      <w:marBottom w:val="0"/>
      <w:divBdr>
        <w:top w:val="none" w:sz="0" w:space="0" w:color="auto"/>
        <w:left w:val="none" w:sz="0" w:space="0" w:color="auto"/>
        <w:bottom w:val="none" w:sz="0" w:space="0" w:color="auto"/>
        <w:right w:val="none" w:sz="0" w:space="0" w:color="auto"/>
      </w:divBdr>
      <w:divsChild>
        <w:div w:id="4945370">
          <w:marLeft w:val="0"/>
          <w:marRight w:val="0"/>
          <w:marTop w:val="0"/>
          <w:marBottom w:val="0"/>
          <w:divBdr>
            <w:top w:val="none" w:sz="0" w:space="0" w:color="auto"/>
            <w:left w:val="none" w:sz="0" w:space="0" w:color="auto"/>
            <w:bottom w:val="none" w:sz="0" w:space="0" w:color="auto"/>
            <w:right w:val="none" w:sz="0" w:space="0" w:color="auto"/>
          </w:divBdr>
        </w:div>
        <w:div w:id="108594209">
          <w:marLeft w:val="0"/>
          <w:marRight w:val="0"/>
          <w:marTop w:val="0"/>
          <w:marBottom w:val="0"/>
          <w:divBdr>
            <w:top w:val="none" w:sz="0" w:space="0" w:color="auto"/>
            <w:left w:val="none" w:sz="0" w:space="0" w:color="auto"/>
            <w:bottom w:val="none" w:sz="0" w:space="0" w:color="auto"/>
            <w:right w:val="none" w:sz="0" w:space="0" w:color="auto"/>
          </w:divBdr>
        </w:div>
        <w:div w:id="464347411">
          <w:marLeft w:val="0"/>
          <w:marRight w:val="0"/>
          <w:marTop w:val="0"/>
          <w:marBottom w:val="0"/>
          <w:divBdr>
            <w:top w:val="none" w:sz="0" w:space="0" w:color="auto"/>
            <w:left w:val="none" w:sz="0" w:space="0" w:color="auto"/>
            <w:bottom w:val="none" w:sz="0" w:space="0" w:color="auto"/>
            <w:right w:val="none" w:sz="0" w:space="0" w:color="auto"/>
          </w:divBdr>
        </w:div>
        <w:div w:id="506748082">
          <w:marLeft w:val="0"/>
          <w:marRight w:val="0"/>
          <w:marTop w:val="0"/>
          <w:marBottom w:val="0"/>
          <w:divBdr>
            <w:top w:val="none" w:sz="0" w:space="0" w:color="auto"/>
            <w:left w:val="none" w:sz="0" w:space="0" w:color="auto"/>
            <w:bottom w:val="none" w:sz="0" w:space="0" w:color="auto"/>
            <w:right w:val="none" w:sz="0" w:space="0" w:color="auto"/>
          </w:divBdr>
        </w:div>
        <w:div w:id="724719977">
          <w:marLeft w:val="0"/>
          <w:marRight w:val="0"/>
          <w:marTop w:val="0"/>
          <w:marBottom w:val="0"/>
          <w:divBdr>
            <w:top w:val="none" w:sz="0" w:space="0" w:color="auto"/>
            <w:left w:val="none" w:sz="0" w:space="0" w:color="auto"/>
            <w:bottom w:val="none" w:sz="0" w:space="0" w:color="auto"/>
            <w:right w:val="none" w:sz="0" w:space="0" w:color="auto"/>
          </w:divBdr>
        </w:div>
        <w:div w:id="846411163">
          <w:marLeft w:val="0"/>
          <w:marRight w:val="0"/>
          <w:marTop w:val="0"/>
          <w:marBottom w:val="0"/>
          <w:divBdr>
            <w:top w:val="none" w:sz="0" w:space="0" w:color="auto"/>
            <w:left w:val="none" w:sz="0" w:space="0" w:color="auto"/>
            <w:bottom w:val="none" w:sz="0" w:space="0" w:color="auto"/>
            <w:right w:val="none" w:sz="0" w:space="0" w:color="auto"/>
          </w:divBdr>
        </w:div>
        <w:div w:id="850988840">
          <w:marLeft w:val="0"/>
          <w:marRight w:val="0"/>
          <w:marTop w:val="0"/>
          <w:marBottom w:val="0"/>
          <w:divBdr>
            <w:top w:val="none" w:sz="0" w:space="0" w:color="auto"/>
            <w:left w:val="none" w:sz="0" w:space="0" w:color="auto"/>
            <w:bottom w:val="none" w:sz="0" w:space="0" w:color="auto"/>
            <w:right w:val="none" w:sz="0" w:space="0" w:color="auto"/>
          </w:divBdr>
        </w:div>
        <w:div w:id="1024747655">
          <w:marLeft w:val="0"/>
          <w:marRight w:val="0"/>
          <w:marTop w:val="0"/>
          <w:marBottom w:val="0"/>
          <w:divBdr>
            <w:top w:val="none" w:sz="0" w:space="0" w:color="auto"/>
            <w:left w:val="none" w:sz="0" w:space="0" w:color="auto"/>
            <w:bottom w:val="none" w:sz="0" w:space="0" w:color="auto"/>
            <w:right w:val="none" w:sz="0" w:space="0" w:color="auto"/>
          </w:divBdr>
        </w:div>
        <w:div w:id="1392920710">
          <w:marLeft w:val="0"/>
          <w:marRight w:val="0"/>
          <w:marTop w:val="0"/>
          <w:marBottom w:val="0"/>
          <w:divBdr>
            <w:top w:val="none" w:sz="0" w:space="0" w:color="auto"/>
            <w:left w:val="none" w:sz="0" w:space="0" w:color="auto"/>
            <w:bottom w:val="none" w:sz="0" w:space="0" w:color="auto"/>
            <w:right w:val="none" w:sz="0" w:space="0" w:color="auto"/>
          </w:divBdr>
        </w:div>
        <w:div w:id="1690254691">
          <w:marLeft w:val="0"/>
          <w:marRight w:val="0"/>
          <w:marTop w:val="0"/>
          <w:marBottom w:val="0"/>
          <w:divBdr>
            <w:top w:val="none" w:sz="0" w:space="0" w:color="auto"/>
            <w:left w:val="none" w:sz="0" w:space="0" w:color="auto"/>
            <w:bottom w:val="none" w:sz="0" w:space="0" w:color="auto"/>
            <w:right w:val="none" w:sz="0" w:space="0" w:color="auto"/>
          </w:divBdr>
        </w:div>
        <w:div w:id="1860924716">
          <w:marLeft w:val="0"/>
          <w:marRight w:val="0"/>
          <w:marTop w:val="0"/>
          <w:marBottom w:val="0"/>
          <w:divBdr>
            <w:top w:val="none" w:sz="0" w:space="0" w:color="auto"/>
            <w:left w:val="none" w:sz="0" w:space="0" w:color="auto"/>
            <w:bottom w:val="none" w:sz="0" w:space="0" w:color="auto"/>
            <w:right w:val="none" w:sz="0" w:space="0" w:color="auto"/>
          </w:divBdr>
        </w:div>
      </w:divsChild>
    </w:div>
    <w:div w:id="1872378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00BD33-16B7-42FD-A670-C4249DC97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1283</TotalTime>
  <Pages>22</Pages>
  <Words>8353</Words>
  <Characters>47615</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Метод</dc:creator>
  <cp:keywords/>
  <dc:description/>
  <cp:lastModifiedBy>Татьяна</cp:lastModifiedBy>
  <cp:revision>205</cp:revision>
  <cp:lastPrinted>2014-01-27T13:11:00Z</cp:lastPrinted>
  <dcterms:created xsi:type="dcterms:W3CDTF">2013-08-23T11:30:00Z</dcterms:created>
  <dcterms:modified xsi:type="dcterms:W3CDTF">2014-10-14T10:40:00Z</dcterms:modified>
</cp:coreProperties>
</file>