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F8" w:rsidRDefault="005C5DB0">
      <w:pPr>
        <w:pStyle w:val="Style1"/>
        <w:widowControl/>
        <w:spacing w:before="53" w:after="8496"/>
        <w:jc w:val="both"/>
        <w:rPr>
          <w:rStyle w:val="FontStyle12"/>
        </w:rPr>
      </w:pPr>
      <w:r>
        <w:rPr>
          <w:noProof/>
        </w:rPr>
        <w:pict>
          <v:group id="_x0000_s1026" style="position:absolute;left:0;text-align:left;margin-left:-372.75pt;margin-top:28.05pt;width:456.95pt;height:420.85pt;z-index:251657216;mso-wrap-distance-left:1.9pt;mso-wrap-distance-top:12.5pt;mso-wrap-distance-right:1.9pt;mso-wrap-distance-bottom:15.85pt;mso-position-horizontal-relative:margin" coordorigin="1896,1138" coordsize="9139,82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96;top:1695;width:9139;height:7690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613"/>
                      <w:gridCol w:w="4526"/>
                    </w:tblGrid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Наименование площадки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509CE" w:rsidRPr="005C5DB0" w:rsidRDefault="00913E5B">
                          <w:pPr>
                            <w:pStyle w:val="Style3"/>
                            <w:widowControl/>
                            <w:spacing w:line="274" w:lineRule="exact"/>
                            <w:ind w:left="24" w:hanging="2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«Белый медведь»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ind w:firstLine="14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Местоположение площадки (муниципальное    образование, город, район)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78" w:lineRule="exact"/>
                            <w:ind w:left="34" w:hanging="3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Ростовская область Мясниковский район с. Петровка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Тип площадки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Промышленная зона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Ситуационный план (М 1:25000)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Топооснова    с    нанесением границ участков (М 1:500)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Фотоматериалы   по   участку   и (или) объекту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Предложения      по использованию площадки (если таковые разработаны)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13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2509CE" w:rsidRPr="005C5DB0" w:rsidRDefault="002509CE">
                          <w:pPr>
                            <w:pStyle w:val="Style6"/>
                            <w:widowControl/>
                            <w:ind w:left="2582"/>
                            <w:rPr>
                              <w:rStyle w:val="FontStyle11"/>
                            </w:rPr>
                          </w:pPr>
                        </w:p>
                        <w:p w:rsidR="005C5DB0" w:rsidRPr="005C5DB0" w:rsidRDefault="005C5DB0">
                          <w:pPr>
                            <w:pStyle w:val="Style6"/>
                            <w:widowControl/>
                            <w:ind w:left="2582"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>Основные сведения о площадке</w:t>
                          </w:r>
                        </w:p>
                        <w:p w:rsidR="002509CE" w:rsidRPr="005C5DB0" w:rsidRDefault="002509CE">
                          <w:pPr>
                            <w:pStyle w:val="Style6"/>
                            <w:widowControl/>
                            <w:ind w:left="2582"/>
                            <w:rPr>
                              <w:rStyle w:val="FontStyle11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Площадь </w:t>
                          </w:r>
                          <w:r w:rsidRPr="005C5DB0">
                            <w:rPr>
                              <w:rStyle w:val="FontStyle12"/>
                            </w:rPr>
                            <w:t>(кв.м или га)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56577 кв.м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5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Форма владения землей и зданиями </w:t>
                          </w:r>
                          <w:r w:rsidRPr="005C5DB0">
                            <w:rPr>
                              <w:rStyle w:val="FontStyle12"/>
                            </w:rPr>
                            <w:t>(собственность, аренда, другая)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Собственность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Возможность расширения (да, нет)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Да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5"/>
                            <w:widowControl/>
                            <w:spacing w:line="278" w:lineRule="exact"/>
                            <w:ind w:left="10" w:hanging="10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Близлежащие производственные объекты </w:t>
                          </w:r>
                          <w:r w:rsidRPr="005C5DB0">
                            <w:rPr>
                              <w:rStyle w:val="FontStyle12"/>
                            </w:rPr>
                            <w:t xml:space="preserve">(промышленные, сельскохозяйственные, иные) </w:t>
                          </w:r>
                          <w:r w:rsidRPr="005C5DB0">
                            <w:rPr>
                              <w:rStyle w:val="FontStyle13"/>
                            </w:rPr>
                            <w:t xml:space="preserve">и расстояние до них </w:t>
                          </w:r>
                          <w:r w:rsidRPr="005C5DB0">
                            <w:rPr>
                              <w:rStyle w:val="FontStyle12"/>
                            </w:rPr>
                            <w:t>(метров или км)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Сельскохозяйственное предприятие </w:t>
                          </w:r>
                          <w:smartTag w:uri="urn:schemas-microsoft-com:office:smarttags" w:element="metricconverter">
                            <w:smartTagPr>
                              <w:attr w:name="ProductID" w:val="3 км"/>
                            </w:smartTagPr>
                            <w:r>
                              <w:rPr>
                                <w:rStyle w:val="FontStyle13"/>
                              </w:rPr>
                              <w:t>3 км</w:t>
                            </w:r>
                          </w:smartTag>
                          <w:r>
                            <w:rPr>
                              <w:rStyle w:val="FontStyle13"/>
                            </w:rPr>
                            <w:t>.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ind w:left="10" w:hanging="10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Расстояние до ближайших жилых домов </w:t>
                          </w:r>
                          <w:r w:rsidRPr="005C5DB0">
                            <w:rPr>
                              <w:rStyle w:val="FontStyle12"/>
                            </w:rPr>
                            <w:t>(метров или км)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 км"/>
                            </w:smartTagPr>
                            <w:r>
                              <w:rPr>
                                <w:rStyle w:val="FontStyle13"/>
                              </w:rPr>
                              <w:t>1 км</w:t>
                            </w:r>
                          </w:smartTag>
                          <w:r>
                            <w:rPr>
                              <w:rStyle w:val="FontStyle13"/>
                            </w:rPr>
                            <w:t>.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Наличие ограждений </w:t>
                          </w:r>
                          <w:r w:rsidRPr="005C5DB0">
                            <w:rPr>
                              <w:rStyle w:val="FontStyle12"/>
                            </w:rPr>
                            <w:t>(есть, нет)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есть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4344;top:1138;width:4282;height:259;mso-wrap-edited:f" o:allowincell="f" filled="f" strokecolor="white" strokeweight="0">
              <v:textbox style="mso-next-textbox:#_x0000_s1028" inset="0,0,0,0">
                <w:txbxContent>
                  <w:p w:rsidR="005C5DB0" w:rsidRDefault="005C5DB0">
                    <w:pPr>
                      <w:pStyle w:val="Style2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Паспорт инвестиционной площадки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29" style="position:absolute;left:0;text-align:left;margin-left:-377.05pt;margin-top:459.1pt;width:456.7pt;height:284.4pt;z-index:251658240;mso-wrap-distance-left:1.9pt;mso-wrap-distance-top:11.05pt;mso-wrap-distance-right:1.9pt;mso-position-horizontal-relative:margin" coordorigin="1882,9701" coordsize="9134,5688">
            <v:shape id="_x0000_s1030" type="#_x0000_t202" style="position:absolute;left:1882;top:10258;width:9134;height:513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386"/>
                      <w:gridCol w:w="1099"/>
                      <w:gridCol w:w="1200"/>
                      <w:gridCol w:w="1090"/>
                      <w:gridCol w:w="3360"/>
                    </w:tblGrid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29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2509CE">
                          <w:pPr>
                            <w:pStyle w:val="Style6"/>
                            <w:widowControl/>
                            <w:ind w:left="461"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 xml:space="preserve">Инженерная </w:t>
                          </w:r>
                        </w:p>
                      </w:tc>
                      <w:tc>
                        <w:tcPr>
                          <w:tcW w:w="4450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2509CE">
                          <w:pPr>
                            <w:pStyle w:val="Style6"/>
                            <w:widowControl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>Ин</w:t>
                          </w:r>
                          <w:r w:rsidR="005C5DB0" w:rsidRPr="005C5DB0">
                            <w:rPr>
                              <w:rStyle w:val="FontStyle11"/>
                            </w:rPr>
                            <w:t>фраструктура</w:t>
                          </w:r>
                        </w:p>
                        <w:p w:rsidR="002509CE" w:rsidRPr="005C5DB0" w:rsidRDefault="002509CE">
                          <w:pPr>
                            <w:pStyle w:val="Style6"/>
                            <w:widowControl/>
                            <w:rPr>
                              <w:rStyle w:val="FontStyle11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ind w:left="102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Вид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4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Ед.изм.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ind w:left="19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Фактически</w:t>
                          </w: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Описание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инфраструктуры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74" w:lineRule="exact"/>
                            <w:ind w:left="19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потребляемая мощность</w:t>
                          </w:r>
                        </w:p>
                      </w:tc>
                      <w:tc>
                        <w:tcPr>
                          <w:tcW w:w="33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A44337">
                          <w:pPr>
                            <w:pStyle w:val="Style4"/>
                            <w:widowControl/>
                            <w:spacing w:line="274" w:lineRule="exact"/>
                            <w:ind w:left="298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(если нет</w:t>
                          </w:r>
                          <w:r>
                            <w:rPr>
                              <w:rStyle w:val="FontStyle14"/>
                            </w:rPr>
                            <w:t>,</w:t>
                          </w:r>
                          <w:r w:rsidRPr="005C5DB0">
                            <w:rPr>
                              <w:rStyle w:val="FontStyle14"/>
                            </w:rPr>
                            <w:t xml:space="preserve"> то на </w:t>
                          </w:r>
                          <w:r w:rsidR="005C5DB0" w:rsidRPr="005C5DB0">
                            <w:rPr>
                              <w:rStyle w:val="FontStyle14"/>
                            </w:rPr>
                            <w:t>каком расстоянии находится ближайшая</w:t>
                          </w:r>
                          <w:r>
                            <w:rPr>
                              <w:rStyle w:val="FontStyle14"/>
                            </w:rPr>
                            <w:t xml:space="preserve"> </w:t>
                          </w:r>
                          <w:r w:rsidRPr="005C5DB0">
                            <w:rPr>
                              <w:rStyle w:val="FontStyle14"/>
                            </w:rPr>
                            <w:t>сеть)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09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09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4"/>
                            <w:widowControl/>
                            <w:spacing w:line="240" w:lineRule="auto"/>
                            <w:ind w:left="1267"/>
                            <w:rPr>
                              <w:rStyle w:val="FontStyle14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Газ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мЗ/час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 метров"/>
                            </w:smartTagPr>
                            <w:r>
                              <w:rPr>
                                <w:rStyle w:val="FontStyle13"/>
                              </w:rPr>
                              <w:t>10 метров</w:t>
                            </w:r>
                          </w:smartTag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Отопление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Гкал/час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Пар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Бар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Электроэнергия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кВт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00 метров"/>
                            </w:smartTagPr>
                            <w:r>
                              <w:rPr>
                                <w:rStyle w:val="FontStyle13"/>
                              </w:rPr>
                              <w:t>200 метров</w:t>
                            </w:r>
                          </w:smartTag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Водоснабжение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мЗ/год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50 метров"/>
                            </w:smartTagPr>
                            <w:r>
                              <w:rPr>
                                <w:rStyle w:val="FontStyle13"/>
                              </w:rPr>
                              <w:t>50 метров</w:t>
                            </w:r>
                          </w:smartTag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Канализация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мЗ/год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Очистные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мЗ/год</w:t>
                          </w:r>
                        </w:p>
                      </w:tc>
                      <w:tc>
                        <w:tcPr>
                          <w:tcW w:w="22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8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сооружения</w:t>
                          </w:r>
                        </w:p>
                      </w:tc>
                      <w:tc>
                        <w:tcPr>
                          <w:tcW w:w="109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09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33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135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509CE" w:rsidRPr="005C5DB0" w:rsidRDefault="005C5DB0" w:rsidP="002509CE">
                          <w:pPr>
                            <w:pStyle w:val="Style6"/>
                            <w:widowControl/>
                            <w:ind w:left="2750"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>Транспортная инфраструктура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8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ind w:left="1243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Тип коммуникаций</w:t>
                          </w:r>
                        </w:p>
                      </w:tc>
                      <w:tc>
                        <w:tcPr>
                          <w:tcW w:w="445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ind w:left="1109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Наличие (есть, нет)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8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Автодорога</w:t>
                          </w:r>
                        </w:p>
                      </w:tc>
                      <w:tc>
                        <w:tcPr>
                          <w:tcW w:w="445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Есть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8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Ж/д ветка</w:t>
                          </w:r>
                        </w:p>
                      </w:tc>
                      <w:tc>
                        <w:tcPr>
                          <w:tcW w:w="445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913E5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8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Порт, пристань</w:t>
                          </w:r>
                        </w:p>
                      </w:tc>
                      <w:tc>
                        <w:tcPr>
                          <w:tcW w:w="445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2784;top:9701;width:7344;height:259;mso-wrap-edited:f" o:allowincell="f" filled="f" strokecolor="white" strokeweight="0">
              <v:textbox inset="0,0,0,0">
                <w:txbxContent>
                  <w:p w:rsidR="005C5DB0" w:rsidRDefault="005C5DB0">
                    <w:pPr>
                      <w:pStyle w:val="Style2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Характеристика инженерно - транспортной инфраструктуры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9D4DF8">
      <w:type w:val="continuous"/>
      <w:pgSz w:w="11905" w:h="16837"/>
      <w:pgMar w:top="343" w:right="1136" w:bottom="923" w:left="9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4E" w:rsidRDefault="00797B4E">
      <w:r>
        <w:separator/>
      </w:r>
    </w:p>
  </w:endnote>
  <w:endnote w:type="continuationSeparator" w:id="0">
    <w:p w:rsidR="00797B4E" w:rsidRDefault="0079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4E" w:rsidRDefault="00797B4E">
      <w:r>
        <w:separator/>
      </w:r>
    </w:p>
  </w:footnote>
  <w:footnote w:type="continuationSeparator" w:id="0">
    <w:p w:rsidR="00797B4E" w:rsidRDefault="00797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4DF8"/>
    <w:rsid w:val="002509CE"/>
    <w:rsid w:val="00265AA0"/>
    <w:rsid w:val="003061FA"/>
    <w:rsid w:val="005C5DB0"/>
    <w:rsid w:val="00797B4E"/>
    <w:rsid w:val="007A7A74"/>
    <w:rsid w:val="008504C4"/>
    <w:rsid w:val="00913E5B"/>
    <w:rsid w:val="009D4DF8"/>
    <w:rsid w:val="00A40638"/>
    <w:rsid w:val="00A44337"/>
    <w:rsid w:val="00E10DB8"/>
    <w:rsid w:val="00E3344C"/>
    <w:rsid w:val="00F5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278" w:lineRule="exact"/>
    </w:pPr>
  </w:style>
  <w:style w:type="paragraph" w:customStyle="1" w:styleId="Style5">
    <w:name w:val="Style5"/>
    <w:basedOn w:val="a"/>
    <w:uiPriority w:val="99"/>
    <w:pPr>
      <w:spacing w:line="283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semiHidden/>
    <w:rsid w:val="0085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Овчелупова Лена</dc:creator>
  <cp:lastModifiedBy>Владелец</cp:lastModifiedBy>
  <cp:revision>2</cp:revision>
  <cp:lastPrinted>2011-02-28T11:18:00Z</cp:lastPrinted>
  <dcterms:created xsi:type="dcterms:W3CDTF">2013-09-05T12:23:00Z</dcterms:created>
  <dcterms:modified xsi:type="dcterms:W3CDTF">2013-09-05T12:23:00Z</dcterms:modified>
</cp:coreProperties>
</file>